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EA" w:rsidRPr="0078247D" w:rsidRDefault="005246EA" w:rsidP="0078247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78247D">
        <w:rPr>
          <w:rFonts w:ascii="Arial" w:hAnsi="Arial" w:cs="Arial"/>
          <w:b/>
          <w:sz w:val="20"/>
          <w:szCs w:val="20"/>
        </w:rPr>
        <w:t>Приказ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sz w:val="20"/>
          <w:szCs w:val="20"/>
        </w:rPr>
        <w:t>Министра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sz w:val="20"/>
          <w:szCs w:val="20"/>
        </w:rPr>
        <w:t>здравоохранения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sz w:val="20"/>
          <w:szCs w:val="20"/>
        </w:rPr>
        <w:t>РК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sz w:val="20"/>
          <w:szCs w:val="20"/>
        </w:rPr>
        <w:t>№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sz w:val="20"/>
          <w:szCs w:val="20"/>
        </w:rPr>
        <w:t>ҚР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sz w:val="20"/>
          <w:szCs w:val="20"/>
        </w:rPr>
        <w:t>ДСМ-194/2020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="0078247D" w:rsidRPr="0078247D">
        <w:rPr>
          <w:rFonts w:ascii="Arial" w:hAnsi="Arial" w:cs="Arial"/>
          <w:b/>
          <w:sz w:val="20"/>
          <w:szCs w:val="20"/>
        </w:rPr>
        <w:t>от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="0078247D" w:rsidRPr="0078247D">
        <w:rPr>
          <w:rFonts w:ascii="Arial" w:hAnsi="Arial" w:cs="Arial"/>
          <w:b/>
          <w:sz w:val="20"/>
          <w:szCs w:val="20"/>
        </w:rPr>
        <w:t>13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="0078247D" w:rsidRPr="0078247D">
        <w:rPr>
          <w:rFonts w:ascii="Arial" w:hAnsi="Arial" w:cs="Arial"/>
          <w:b/>
          <w:sz w:val="20"/>
          <w:szCs w:val="20"/>
        </w:rPr>
        <w:t>ноября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="0078247D" w:rsidRPr="0078247D">
        <w:rPr>
          <w:rFonts w:ascii="Arial" w:hAnsi="Arial" w:cs="Arial"/>
          <w:b/>
          <w:sz w:val="20"/>
          <w:szCs w:val="20"/>
        </w:rPr>
        <w:t>2020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="0078247D" w:rsidRPr="0078247D">
        <w:rPr>
          <w:rFonts w:ascii="Arial" w:hAnsi="Arial" w:cs="Arial"/>
          <w:b/>
          <w:sz w:val="20"/>
          <w:szCs w:val="20"/>
        </w:rPr>
        <w:t>года</w:t>
      </w:r>
    </w:p>
    <w:p w:rsidR="005246EA" w:rsidRPr="0078247D" w:rsidRDefault="005246EA" w:rsidP="0078247D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78247D">
        <w:rPr>
          <w:rFonts w:ascii="Arial" w:hAnsi="Arial" w:cs="Arial"/>
          <w:i/>
          <w:sz w:val="20"/>
          <w:szCs w:val="20"/>
        </w:rPr>
        <w:t>Зарегистрирован</w:t>
      </w:r>
      <w:r w:rsidR="0078247D">
        <w:rPr>
          <w:rFonts w:ascii="Arial" w:hAnsi="Arial" w:cs="Arial"/>
          <w:i/>
          <w:sz w:val="20"/>
          <w:szCs w:val="20"/>
        </w:rPr>
        <w:t xml:space="preserve"> </w:t>
      </w:r>
      <w:r w:rsidRPr="0078247D">
        <w:rPr>
          <w:rFonts w:ascii="Arial" w:hAnsi="Arial" w:cs="Arial"/>
          <w:i/>
          <w:sz w:val="20"/>
          <w:szCs w:val="20"/>
        </w:rPr>
        <w:t>в</w:t>
      </w:r>
      <w:r w:rsidR="0078247D">
        <w:rPr>
          <w:rFonts w:ascii="Arial" w:hAnsi="Arial" w:cs="Arial"/>
          <w:i/>
          <w:sz w:val="20"/>
          <w:szCs w:val="20"/>
        </w:rPr>
        <w:t xml:space="preserve"> </w:t>
      </w:r>
      <w:r w:rsidRPr="0078247D">
        <w:rPr>
          <w:rFonts w:ascii="Arial" w:hAnsi="Arial" w:cs="Arial"/>
          <w:i/>
          <w:sz w:val="20"/>
          <w:szCs w:val="20"/>
        </w:rPr>
        <w:t>Министерстве</w:t>
      </w:r>
      <w:r w:rsidR="0078247D">
        <w:rPr>
          <w:rFonts w:ascii="Arial" w:hAnsi="Arial" w:cs="Arial"/>
          <w:i/>
          <w:sz w:val="20"/>
          <w:szCs w:val="20"/>
        </w:rPr>
        <w:t xml:space="preserve"> </w:t>
      </w:r>
      <w:r w:rsidRPr="0078247D">
        <w:rPr>
          <w:rFonts w:ascii="Arial" w:hAnsi="Arial" w:cs="Arial"/>
          <w:i/>
          <w:sz w:val="20"/>
          <w:szCs w:val="20"/>
        </w:rPr>
        <w:t>юстиции</w:t>
      </w:r>
      <w:r w:rsidR="0078247D">
        <w:rPr>
          <w:rFonts w:ascii="Arial" w:hAnsi="Arial" w:cs="Arial"/>
          <w:i/>
          <w:sz w:val="20"/>
          <w:szCs w:val="20"/>
        </w:rPr>
        <w:t xml:space="preserve"> </w:t>
      </w:r>
      <w:r w:rsidRPr="0078247D">
        <w:rPr>
          <w:rFonts w:ascii="Arial" w:hAnsi="Arial" w:cs="Arial"/>
          <w:i/>
          <w:sz w:val="20"/>
          <w:szCs w:val="20"/>
        </w:rPr>
        <w:t>Республики</w:t>
      </w:r>
      <w:r w:rsidR="0078247D">
        <w:rPr>
          <w:rFonts w:ascii="Arial" w:hAnsi="Arial" w:cs="Arial"/>
          <w:i/>
          <w:sz w:val="20"/>
          <w:szCs w:val="20"/>
        </w:rPr>
        <w:t xml:space="preserve"> </w:t>
      </w:r>
      <w:r w:rsidRPr="0078247D">
        <w:rPr>
          <w:rFonts w:ascii="Arial" w:hAnsi="Arial" w:cs="Arial"/>
          <w:i/>
          <w:sz w:val="20"/>
          <w:szCs w:val="20"/>
        </w:rPr>
        <w:t>Казахс</w:t>
      </w:r>
      <w:r w:rsidR="0078247D" w:rsidRPr="0078247D">
        <w:rPr>
          <w:rFonts w:ascii="Arial" w:hAnsi="Arial" w:cs="Arial"/>
          <w:i/>
          <w:sz w:val="20"/>
          <w:szCs w:val="20"/>
        </w:rPr>
        <w:t>тан</w:t>
      </w:r>
      <w:r w:rsidR="0078247D">
        <w:rPr>
          <w:rFonts w:ascii="Arial" w:hAnsi="Arial" w:cs="Arial"/>
          <w:i/>
          <w:sz w:val="20"/>
          <w:szCs w:val="20"/>
        </w:rPr>
        <w:t xml:space="preserve"> </w:t>
      </w:r>
      <w:r w:rsidR="0078247D" w:rsidRPr="0078247D">
        <w:rPr>
          <w:rFonts w:ascii="Arial" w:hAnsi="Arial" w:cs="Arial"/>
          <w:i/>
          <w:sz w:val="20"/>
          <w:szCs w:val="20"/>
        </w:rPr>
        <w:t>16</w:t>
      </w:r>
      <w:r w:rsidR="0078247D">
        <w:rPr>
          <w:rFonts w:ascii="Arial" w:hAnsi="Arial" w:cs="Arial"/>
          <w:i/>
          <w:sz w:val="20"/>
          <w:szCs w:val="20"/>
        </w:rPr>
        <w:t xml:space="preserve"> </w:t>
      </w:r>
      <w:r w:rsidR="0078247D" w:rsidRPr="0078247D">
        <w:rPr>
          <w:rFonts w:ascii="Arial" w:hAnsi="Arial" w:cs="Arial"/>
          <w:i/>
          <w:sz w:val="20"/>
          <w:szCs w:val="20"/>
        </w:rPr>
        <w:t>ноября</w:t>
      </w:r>
      <w:r w:rsidR="0078247D">
        <w:rPr>
          <w:rFonts w:ascii="Arial" w:hAnsi="Arial" w:cs="Arial"/>
          <w:i/>
          <w:sz w:val="20"/>
          <w:szCs w:val="20"/>
        </w:rPr>
        <w:t xml:space="preserve"> </w:t>
      </w:r>
      <w:r w:rsidR="0078247D" w:rsidRPr="0078247D">
        <w:rPr>
          <w:rFonts w:ascii="Arial" w:hAnsi="Arial" w:cs="Arial"/>
          <w:i/>
          <w:sz w:val="20"/>
          <w:szCs w:val="20"/>
        </w:rPr>
        <w:t>2020</w:t>
      </w:r>
      <w:r w:rsidR="0078247D">
        <w:rPr>
          <w:rFonts w:ascii="Arial" w:hAnsi="Arial" w:cs="Arial"/>
          <w:i/>
          <w:sz w:val="20"/>
          <w:szCs w:val="20"/>
        </w:rPr>
        <w:t xml:space="preserve"> </w:t>
      </w:r>
      <w:r w:rsidR="0078247D" w:rsidRPr="0078247D">
        <w:rPr>
          <w:rFonts w:ascii="Arial" w:hAnsi="Arial" w:cs="Arial"/>
          <w:i/>
          <w:sz w:val="20"/>
          <w:szCs w:val="20"/>
        </w:rPr>
        <w:t>года</w:t>
      </w:r>
      <w:r w:rsidR="0078247D">
        <w:rPr>
          <w:rFonts w:ascii="Arial" w:hAnsi="Arial" w:cs="Arial"/>
          <w:i/>
          <w:sz w:val="20"/>
          <w:szCs w:val="20"/>
        </w:rPr>
        <w:t xml:space="preserve"> </w:t>
      </w:r>
      <w:r w:rsidR="0078247D" w:rsidRPr="0078247D">
        <w:rPr>
          <w:rFonts w:ascii="Arial" w:hAnsi="Arial" w:cs="Arial"/>
          <w:i/>
          <w:sz w:val="20"/>
          <w:szCs w:val="20"/>
        </w:rPr>
        <w:t>№</w:t>
      </w:r>
      <w:r w:rsidR="0078247D">
        <w:rPr>
          <w:rFonts w:ascii="Arial" w:hAnsi="Arial" w:cs="Arial"/>
          <w:i/>
          <w:sz w:val="20"/>
          <w:szCs w:val="20"/>
        </w:rPr>
        <w:t xml:space="preserve"> </w:t>
      </w:r>
      <w:r w:rsidR="0078247D" w:rsidRPr="0078247D">
        <w:rPr>
          <w:rFonts w:ascii="Arial" w:hAnsi="Arial" w:cs="Arial"/>
          <w:i/>
          <w:sz w:val="20"/>
          <w:szCs w:val="20"/>
        </w:rPr>
        <w:t>21642</w:t>
      </w:r>
    </w:p>
    <w:p w:rsidR="005246EA" w:rsidRPr="0078247D" w:rsidRDefault="005246EA" w:rsidP="0078247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78247D">
        <w:rPr>
          <w:rFonts w:ascii="Arial" w:hAnsi="Arial" w:cs="Arial"/>
          <w:b/>
          <w:sz w:val="20"/>
          <w:szCs w:val="20"/>
        </w:rPr>
        <w:t>Об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sz w:val="20"/>
          <w:szCs w:val="20"/>
        </w:rPr>
        <w:t>утверждении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sz w:val="20"/>
          <w:szCs w:val="20"/>
        </w:rPr>
        <w:t>правил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sz w:val="20"/>
          <w:szCs w:val="20"/>
        </w:rPr>
        <w:t>прикрепления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sz w:val="20"/>
          <w:szCs w:val="20"/>
        </w:rPr>
        <w:t>физических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sz w:val="20"/>
          <w:szCs w:val="20"/>
        </w:rPr>
        <w:t>лиц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sz w:val="20"/>
          <w:szCs w:val="20"/>
        </w:rPr>
        <w:t>к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sz w:val="20"/>
          <w:szCs w:val="20"/>
        </w:rPr>
        <w:t>организациям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sz w:val="20"/>
          <w:szCs w:val="20"/>
        </w:rPr>
        <w:t>здравоохранения,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sz w:val="20"/>
          <w:szCs w:val="20"/>
        </w:rPr>
        <w:t>оказывающим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sz w:val="20"/>
          <w:szCs w:val="20"/>
        </w:rPr>
        <w:t>первичную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sz w:val="20"/>
          <w:szCs w:val="20"/>
        </w:rPr>
        <w:t>медико-санитарную</w:t>
      </w:r>
      <w:r w:rsidR="0078247D">
        <w:rPr>
          <w:rFonts w:ascii="Arial" w:hAnsi="Arial" w:cs="Arial"/>
          <w:b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sz w:val="20"/>
          <w:szCs w:val="20"/>
        </w:rPr>
        <w:t>помощь</w:t>
      </w:r>
    </w:p>
    <w:p w:rsidR="005246EA" w:rsidRPr="0078247D" w:rsidRDefault="005246EA" w:rsidP="0078247D">
      <w:pPr>
        <w:pStyle w:val="a6"/>
        <w:jc w:val="both"/>
        <w:rPr>
          <w:rFonts w:ascii="Arial" w:hAnsi="Arial" w:cs="Arial"/>
          <w:sz w:val="20"/>
          <w:szCs w:val="20"/>
        </w:rPr>
      </w:pPr>
      <w:r w:rsidRPr="0078247D">
        <w:rPr>
          <w:rFonts w:ascii="Arial" w:hAnsi="Arial" w:cs="Arial"/>
          <w:sz w:val="20"/>
          <w:szCs w:val="20"/>
        </w:rPr>
        <w:t>В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соответствии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с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пунктом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4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статьи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123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Кодекса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Республики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Казахстан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от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7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июля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2020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года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«О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здоровье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народа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системе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здравоохранения»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пунктом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1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статьи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10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Закона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Республики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Казахстан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от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15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апреля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2013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года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«О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государственных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услугах»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sz w:val="20"/>
          <w:szCs w:val="20"/>
        </w:rPr>
        <w:t>ПРИКАЗЫВАЮ</w:t>
      </w:r>
      <w:r w:rsidRPr="0078247D">
        <w:rPr>
          <w:rFonts w:ascii="Arial" w:hAnsi="Arial" w:cs="Arial"/>
          <w:sz w:val="20"/>
          <w:szCs w:val="20"/>
        </w:rPr>
        <w:t>:</w:t>
      </w:r>
    </w:p>
    <w:p w:rsidR="005246EA" w:rsidRPr="0078247D" w:rsidRDefault="005246EA" w:rsidP="0078247D">
      <w:pPr>
        <w:pStyle w:val="a6"/>
        <w:jc w:val="both"/>
        <w:rPr>
          <w:rFonts w:ascii="Arial" w:hAnsi="Arial" w:cs="Arial"/>
          <w:sz w:val="20"/>
          <w:szCs w:val="20"/>
        </w:rPr>
      </w:pPr>
      <w:r w:rsidRPr="0078247D">
        <w:rPr>
          <w:rFonts w:ascii="Arial" w:hAnsi="Arial" w:cs="Arial"/>
          <w:sz w:val="20"/>
          <w:szCs w:val="20"/>
        </w:rPr>
        <w:t>1.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Утвердить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Правила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прикрепления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физических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лиц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к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организациям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здравоохранения,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оказывающим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первичную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медико-санитарную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помощь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согласно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приложению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1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к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настоящему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приказу.</w:t>
      </w:r>
    </w:p>
    <w:p w:rsidR="005246EA" w:rsidRPr="0078247D" w:rsidRDefault="005246EA" w:rsidP="0078247D">
      <w:pPr>
        <w:pStyle w:val="a6"/>
        <w:jc w:val="both"/>
        <w:rPr>
          <w:rFonts w:ascii="Arial" w:hAnsi="Arial" w:cs="Arial"/>
          <w:sz w:val="20"/>
          <w:szCs w:val="20"/>
        </w:rPr>
      </w:pPr>
      <w:r w:rsidRPr="0078247D">
        <w:rPr>
          <w:rFonts w:ascii="Arial" w:hAnsi="Arial" w:cs="Arial"/>
          <w:sz w:val="20"/>
          <w:szCs w:val="20"/>
        </w:rPr>
        <w:t>2.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Признать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утратившими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силу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некоторые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приказы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структурные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элементы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некоторых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приказов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Министерства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здравоохранения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Республики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согласно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приложению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2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к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настоящему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приказу.</w:t>
      </w:r>
    </w:p>
    <w:p w:rsidR="005246EA" w:rsidRPr="0078247D" w:rsidRDefault="005246EA" w:rsidP="0078247D">
      <w:pPr>
        <w:pStyle w:val="a6"/>
        <w:jc w:val="both"/>
        <w:rPr>
          <w:rFonts w:ascii="Arial" w:hAnsi="Arial" w:cs="Arial"/>
          <w:sz w:val="20"/>
          <w:szCs w:val="20"/>
        </w:rPr>
      </w:pPr>
      <w:r w:rsidRPr="0078247D">
        <w:rPr>
          <w:rFonts w:ascii="Arial" w:hAnsi="Arial" w:cs="Arial"/>
          <w:sz w:val="20"/>
          <w:szCs w:val="20"/>
        </w:rPr>
        <w:t>3.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Департаменту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организации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медицинской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помощи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Министерства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здравоохранения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Республики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Казахстан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в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установленном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законодательством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Республики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Казахстан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порядке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обеспечить:</w:t>
      </w:r>
    </w:p>
    <w:p w:rsidR="005246EA" w:rsidRPr="0078247D" w:rsidRDefault="005246EA" w:rsidP="0078247D">
      <w:pPr>
        <w:pStyle w:val="a6"/>
        <w:jc w:val="both"/>
        <w:rPr>
          <w:rFonts w:ascii="Arial" w:hAnsi="Arial" w:cs="Arial"/>
          <w:sz w:val="20"/>
          <w:szCs w:val="20"/>
        </w:rPr>
      </w:pPr>
      <w:r w:rsidRPr="0078247D">
        <w:rPr>
          <w:rFonts w:ascii="Arial" w:hAnsi="Arial" w:cs="Arial"/>
          <w:sz w:val="20"/>
          <w:szCs w:val="20"/>
        </w:rPr>
        <w:t>1)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государственную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регистрацию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настоящего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приказа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в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Министерстве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юстиции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Республики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Казахстан;</w:t>
      </w:r>
    </w:p>
    <w:p w:rsidR="005246EA" w:rsidRPr="0078247D" w:rsidRDefault="005246EA" w:rsidP="0078247D">
      <w:pPr>
        <w:pStyle w:val="a6"/>
        <w:jc w:val="both"/>
        <w:rPr>
          <w:rFonts w:ascii="Arial" w:hAnsi="Arial" w:cs="Arial"/>
          <w:sz w:val="20"/>
          <w:szCs w:val="20"/>
        </w:rPr>
      </w:pPr>
      <w:r w:rsidRPr="0078247D">
        <w:rPr>
          <w:rFonts w:ascii="Arial" w:hAnsi="Arial" w:cs="Arial"/>
          <w:sz w:val="20"/>
          <w:szCs w:val="20"/>
        </w:rPr>
        <w:t>2)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размещение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настоящего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приказа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на</w:t>
      </w:r>
      <w:r w:rsidR="007824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247D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Министерства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здравоохранения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Республики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Казахстан;</w:t>
      </w:r>
    </w:p>
    <w:p w:rsidR="005246EA" w:rsidRPr="0078247D" w:rsidRDefault="005246EA" w:rsidP="0078247D">
      <w:pPr>
        <w:pStyle w:val="a6"/>
        <w:jc w:val="both"/>
        <w:rPr>
          <w:rFonts w:ascii="Arial" w:hAnsi="Arial" w:cs="Arial"/>
          <w:sz w:val="20"/>
          <w:szCs w:val="20"/>
        </w:rPr>
      </w:pPr>
      <w:r w:rsidRPr="0078247D">
        <w:rPr>
          <w:rFonts w:ascii="Arial" w:hAnsi="Arial" w:cs="Arial"/>
          <w:sz w:val="20"/>
          <w:szCs w:val="20"/>
        </w:rPr>
        <w:t>3)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в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течение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десяти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рабочих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дней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после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государственной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регистрации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настоящего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приказа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в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Министерстве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юстиции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Республики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Казахстан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предоставление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в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Юридический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департамент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Министерства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здравоохранения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Республики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Казахстан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сведений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об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исполнении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мероприятий,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предусмотренных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подпунктами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1)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2).</w:t>
      </w:r>
    </w:p>
    <w:p w:rsidR="005246EA" w:rsidRPr="0078247D" w:rsidRDefault="005246EA" w:rsidP="0078247D">
      <w:pPr>
        <w:pStyle w:val="a6"/>
        <w:jc w:val="both"/>
        <w:rPr>
          <w:rFonts w:ascii="Arial" w:hAnsi="Arial" w:cs="Arial"/>
          <w:sz w:val="20"/>
          <w:szCs w:val="20"/>
        </w:rPr>
      </w:pPr>
      <w:r w:rsidRPr="0078247D">
        <w:rPr>
          <w:rFonts w:ascii="Arial" w:hAnsi="Arial" w:cs="Arial"/>
          <w:sz w:val="20"/>
          <w:szCs w:val="20"/>
        </w:rPr>
        <w:t>4.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Контроль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за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исполнением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настоящего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приказа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возложить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на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курирующего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вице-министра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здравоохранения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Республики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Казахстан.</w:t>
      </w:r>
    </w:p>
    <w:p w:rsidR="0078247D" w:rsidRDefault="005246EA" w:rsidP="0078247D">
      <w:pPr>
        <w:pStyle w:val="a6"/>
        <w:jc w:val="both"/>
        <w:rPr>
          <w:rFonts w:ascii="Arial" w:hAnsi="Arial" w:cs="Arial"/>
          <w:sz w:val="20"/>
          <w:szCs w:val="20"/>
        </w:rPr>
      </w:pPr>
      <w:r w:rsidRPr="0078247D">
        <w:rPr>
          <w:rFonts w:ascii="Arial" w:hAnsi="Arial" w:cs="Arial"/>
          <w:sz w:val="20"/>
          <w:szCs w:val="20"/>
        </w:rPr>
        <w:t>5.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Настоящий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приказ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вводится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в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действие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по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истечении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десяти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календарных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дней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после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дня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его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первого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официального</w:t>
      </w:r>
      <w:r w:rsidR="0078247D">
        <w:rPr>
          <w:rFonts w:ascii="Arial" w:hAnsi="Arial" w:cs="Arial"/>
          <w:sz w:val="20"/>
          <w:szCs w:val="20"/>
        </w:rPr>
        <w:t xml:space="preserve"> </w:t>
      </w:r>
      <w:r w:rsidRPr="0078247D">
        <w:rPr>
          <w:rFonts w:ascii="Arial" w:hAnsi="Arial" w:cs="Arial"/>
          <w:sz w:val="20"/>
          <w:szCs w:val="20"/>
        </w:rPr>
        <w:t>опубликования.</w:t>
      </w:r>
    </w:p>
    <w:p w:rsidR="0078247D" w:rsidRDefault="0078247D" w:rsidP="0078247D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5246EA" w:rsidRPr="0078247D" w:rsidRDefault="005246EA" w:rsidP="0078247D">
      <w:pPr>
        <w:pStyle w:val="a6"/>
        <w:jc w:val="both"/>
        <w:rPr>
          <w:rFonts w:ascii="Arial" w:hAnsi="Arial" w:cs="Arial"/>
          <w:b/>
          <w:i/>
          <w:sz w:val="20"/>
          <w:szCs w:val="20"/>
        </w:rPr>
      </w:pPr>
      <w:r w:rsidRPr="0078247D">
        <w:rPr>
          <w:rFonts w:ascii="Arial" w:hAnsi="Arial" w:cs="Arial"/>
          <w:b/>
          <w:i/>
          <w:sz w:val="20"/>
          <w:szCs w:val="20"/>
        </w:rPr>
        <w:t>Министр</w:t>
      </w:r>
      <w:r w:rsidR="0078247D" w:rsidRPr="0078247D">
        <w:rPr>
          <w:rFonts w:ascii="Arial" w:hAnsi="Arial" w:cs="Arial"/>
          <w:b/>
          <w:i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i/>
          <w:sz w:val="20"/>
          <w:szCs w:val="20"/>
        </w:rPr>
        <w:t>здравоохранения</w:t>
      </w:r>
      <w:r w:rsidR="0078247D" w:rsidRPr="0078247D">
        <w:rPr>
          <w:rFonts w:ascii="Arial" w:hAnsi="Arial" w:cs="Arial"/>
          <w:b/>
          <w:i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i/>
          <w:sz w:val="20"/>
          <w:szCs w:val="20"/>
        </w:rPr>
        <w:t>Республики</w:t>
      </w:r>
      <w:r w:rsidR="0078247D" w:rsidRPr="0078247D">
        <w:rPr>
          <w:rFonts w:ascii="Arial" w:hAnsi="Arial" w:cs="Arial"/>
          <w:b/>
          <w:i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i/>
          <w:sz w:val="20"/>
          <w:szCs w:val="20"/>
        </w:rPr>
        <w:t>Казахстан</w:t>
      </w:r>
      <w:r w:rsidR="0078247D" w:rsidRPr="0078247D">
        <w:rPr>
          <w:rFonts w:ascii="Arial" w:hAnsi="Arial" w:cs="Arial"/>
          <w:b/>
          <w:i/>
          <w:sz w:val="20"/>
          <w:szCs w:val="20"/>
        </w:rPr>
        <w:t xml:space="preserve"> </w:t>
      </w:r>
      <w:r w:rsidR="0078247D">
        <w:rPr>
          <w:rFonts w:ascii="Arial" w:hAnsi="Arial" w:cs="Arial"/>
          <w:b/>
          <w:i/>
          <w:sz w:val="20"/>
          <w:szCs w:val="20"/>
        </w:rPr>
        <w:t xml:space="preserve">             </w:t>
      </w:r>
      <w:r w:rsidR="0078247D" w:rsidRPr="0078247D">
        <w:rPr>
          <w:rFonts w:ascii="Arial" w:hAnsi="Arial" w:cs="Arial"/>
          <w:b/>
          <w:i/>
          <w:sz w:val="20"/>
          <w:szCs w:val="20"/>
        </w:rPr>
        <w:t xml:space="preserve"> </w:t>
      </w:r>
      <w:r w:rsidRPr="0078247D">
        <w:rPr>
          <w:rFonts w:ascii="Arial" w:hAnsi="Arial" w:cs="Arial"/>
          <w:b/>
          <w:i/>
          <w:sz w:val="20"/>
          <w:szCs w:val="20"/>
        </w:rPr>
        <w:t>А.</w:t>
      </w:r>
      <w:r w:rsidR="0078247D" w:rsidRPr="0078247D">
        <w:rPr>
          <w:rFonts w:ascii="Arial" w:hAnsi="Arial" w:cs="Arial"/>
          <w:b/>
          <w:i/>
          <w:sz w:val="20"/>
          <w:szCs w:val="20"/>
        </w:rPr>
        <w:t xml:space="preserve"> Цой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ҚР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ДСМ-194/2020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прикрепления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физических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организациям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здравоохранения,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оказывающим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первичную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медико-санитарную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медико-санитарную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медико-санитарную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ПМСП).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Правилах: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административно-территориальная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производящая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аккумулирование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взносов,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осуществляющая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восемнадцатилетнего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(совершеннолетия);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(родитель),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удочерители</w:t>
      </w:r>
      <w:proofErr w:type="spellEnd"/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(приемные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родители),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патронатный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заменяющие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заботу,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межотраслевую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вводимый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вводимый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возведения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вступающие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принципах: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удовлетворённости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равноправия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идентификационному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заключившей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ГОБМП)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ОСМС)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вводимым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открепление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интернатах,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прикрепляются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здравоохранения),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закрепленными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зонами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распределении).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уголовно-исполнительной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зонами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(ИИН).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воспользовавшееся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прикрепленным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обслуживался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ранее.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фактическому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62)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ГОБМП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ГОБМП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размещения).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прикрепления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физических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организациям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здравоохранения,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оказывающим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первичную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медико-санитарную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административно-территориальной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(село,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область),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приграничных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прикрепляются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близлежащую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поликлинику,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расположенную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административно-территориальной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единице.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ПМСП).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«Прикрепление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оказывающей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ПМСП».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ПЭП).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ПЭП.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«Прикрепление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оказывающей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ПМСП»,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«Прикрепление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оказывающей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лица: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патронатные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заменяющие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заботу,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осужденные,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отбывающие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отбывающие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колониях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отбывания),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(открепления)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«Регистр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населения»,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«Управление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медресе,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заведением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родившиеся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государствах;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опекаемые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малютки,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престарелых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оформляющие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«Регистр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населения».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18.00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дни).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«Личный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кабинет».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ПЭП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«Прикрепление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оказывающей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прикрепления: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административно-территориальной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административно-территориальной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административно-территориальной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(село,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область);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(село,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область);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ДМС),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страхователем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застрахованному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административно-территориальной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(село,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область);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повлекших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претендующим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являющейся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подпунктами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1),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2),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3),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4),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ПЭП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оказывающей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ПМСП: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«Регистр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незапрещенными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подпунктами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6),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7),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8),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распределении.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управлениями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вводимым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шаговой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«Регистр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незапрещенными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основанию,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практикой,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ГОБМП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ОСМС,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Открепление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ПМСП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при: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прикрепленным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обжалования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решений,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действий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(бездействия)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(или)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должностных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вопросам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поступившая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поступившая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медико-санитарную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услуга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«Прикрепление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организации,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оказывающей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первичную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медико-санитарную</w:t>
      </w:r>
      <w:r w:rsid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помощь»</w:t>
      </w:r>
    </w:p>
    <w:tbl>
      <w:tblPr>
        <w:tblW w:w="7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638"/>
        <w:gridCol w:w="4127"/>
      </w:tblGrid>
      <w:tr w:rsidR="0078247D" w:rsidRPr="0078247D" w:rsidTr="005246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7824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78247D"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78247D"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первичной</w:t>
            </w:r>
            <w:r w:rsidR="0078247D"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медико-санитарной</w:t>
            </w:r>
            <w:r w:rsidR="0078247D"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</w:tc>
      </w:tr>
      <w:tr w:rsidR="0078247D" w:rsidRPr="0078247D" w:rsidTr="005246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ПМ-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СП);</w:t>
            </w:r>
          </w:p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веб-портал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правительства»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ПЭП).</w:t>
            </w:r>
          </w:p>
        </w:tc>
      </w:tr>
      <w:tr w:rsidR="0078247D" w:rsidRPr="0078247D" w:rsidTr="005246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7824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пациентом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ПЭП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день;</w:t>
            </w:r>
          </w:p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(тридцать)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минут;</w:t>
            </w:r>
          </w:p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(тридцать)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минут.</w:t>
            </w:r>
          </w:p>
        </w:tc>
      </w:tr>
      <w:tr w:rsidR="0078247D" w:rsidRPr="0078247D" w:rsidTr="005246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7824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(частично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/бумажная.</w:t>
            </w:r>
          </w:p>
        </w:tc>
      </w:tr>
      <w:tr w:rsidR="0078247D" w:rsidRPr="0078247D" w:rsidTr="005246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7824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(либо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прикреплении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подписью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ЭЦП)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ПМСП;</w:t>
            </w:r>
          </w:p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отказ.</w:t>
            </w:r>
          </w:p>
        </w:tc>
      </w:tr>
      <w:tr w:rsidR="0078247D" w:rsidRPr="0078247D" w:rsidTr="005246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взимаемой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</w:p>
          <w:p w:rsidR="005246EA" w:rsidRPr="0078247D" w:rsidRDefault="005246EA" w:rsidP="007824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бесплатно.</w:t>
            </w:r>
          </w:p>
        </w:tc>
      </w:tr>
      <w:tr w:rsidR="0078247D" w:rsidRPr="0078247D" w:rsidTr="005246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субботу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перерыва,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субботу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Трудовому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кодексу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Казахстан.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принимается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субботу);</w:t>
            </w:r>
          </w:p>
          <w:p w:rsidR="005246EA" w:rsidRPr="0078247D" w:rsidRDefault="005246EA" w:rsidP="007824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ПЭП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перерывов,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проведением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Трудовому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кодексу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рабочим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днем).</w:t>
            </w:r>
          </w:p>
        </w:tc>
      </w:tr>
      <w:tr w:rsidR="0078247D" w:rsidRPr="0078247D" w:rsidTr="005246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ПМСП:</w:t>
            </w:r>
          </w:p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личности;</w:t>
            </w:r>
          </w:p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удостоверение;</w:t>
            </w:r>
          </w:p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экспертизы;</w:t>
            </w:r>
          </w:p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попечители,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патронатные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заменяющие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заботу,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защиту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опекунство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попечительство;</w:t>
            </w:r>
          </w:p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осужденные,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приговору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колониях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отбывания)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рассмотрению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(открепления)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«РПН»,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здравоохранение»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регионов;</w:t>
            </w:r>
          </w:p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состава;</w:t>
            </w:r>
          </w:p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медресе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заведением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ПМСП;</w:t>
            </w:r>
          </w:p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родившиеся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иностранном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государстве;</w:t>
            </w:r>
          </w:p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малютки,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областей,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столицы;</w:t>
            </w:r>
          </w:p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оформляющие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договора.</w:t>
            </w:r>
          </w:p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ПЭП: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виде.</w:t>
            </w:r>
          </w:p>
        </w:tc>
      </w:tr>
      <w:tr w:rsidR="0078247D" w:rsidRPr="0078247D" w:rsidTr="005246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7824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недостоверности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пациентом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(сведений),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содержащихся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них;</w:t>
            </w:r>
          </w:p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(постоянного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предела-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(села,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столице),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здраво-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охранения,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приграничных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праву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прикрепляются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близ-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лежащую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поликлинику,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расположенную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единице;</w:t>
            </w:r>
          </w:p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прикрепленного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смешенного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свободном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ПМСП;</w:t>
            </w:r>
          </w:p>
          <w:p w:rsidR="005246EA" w:rsidRPr="0078247D" w:rsidRDefault="005246EA" w:rsidP="007824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подтверждающего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представительство,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вышеуказанных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лиц.</w:t>
            </w:r>
          </w:p>
        </w:tc>
      </w:tr>
      <w:tr w:rsidR="0078247D" w:rsidRPr="0078247D" w:rsidTr="005246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7824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пароля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текстового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портала.</w:t>
            </w:r>
          </w:p>
          <w:p w:rsidR="005246EA" w:rsidRPr="0078247D" w:rsidRDefault="005246EA" w:rsidP="005246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ПЭП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ЭЦП.</w:t>
            </w:r>
          </w:p>
        </w:tc>
      </w:tr>
    </w:tbl>
    <w:p w:rsidR="005246EA" w:rsidRPr="0078247D" w:rsidRDefault="005246EA" w:rsidP="005246E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Перечень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94DB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приказ</w:t>
        </w:r>
      </w:hyperlink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281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11268,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994DB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приказ</w:t>
        </w:r>
      </w:hyperlink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424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281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15315,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виде);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994DB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приказ</w:t>
        </w:r>
      </w:hyperlink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840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281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16054,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виде);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994DB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приказа</w:t>
        </w:r>
      </w:hyperlink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ҚР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ДСМ-21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17487,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виде);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994DB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приказ</w:t>
        </w:r>
      </w:hyperlink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ҚР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ДСМ-4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281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18301,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виде);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9A2F6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перечня</w:t>
        </w:r>
      </w:hyperlink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ҚР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ДСМ-62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18637,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виде);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9A2F6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приказ</w:t>
        </w:r>
      </w:hyperlink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ҚР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ДСМ-122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281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19315,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виде);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ҚР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ДСМ-42/2020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281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20550,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виде);</w:t>
      </w:r>
    </w:p>
    <w:p w:rsidR="005246EA" w:rsidRPr="0078247D" w:rsidRDefault="005246EA" w:rsidP="0052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ҚР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ДСМ-76/2020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Казахстан»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20932,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виде).</w:t>
      </w:r>
    </w:p>
    <w:p w:rsidR="009C53EF" w:rsidRPr="0078247D" w:rsidRDefault="009C53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53EF" w:rsidRPr="0078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6E1"/>
    <w:multiLevelType w:val="multilevel"/>
    <w:tmpl w:val="3B64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913C1"/>
    <w:multiLevelType w:val="multilevel"/>
    <w:tmpl w:val="F81C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EA"/>
    <w:rsid w:val="005246EA"/>
    <w:rsid w:val="0078247D"/>
    <w:rsid w:val="00994DB9"/>
    <w:rsid w:val="009A2F65"/>
    <w:rsid w:val="009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5CA6"/>
  <w15:chartTrackingRefBased/>
  <w15:docId w15:val="{232353E9-81F1-4C2B-A4F8-6E08E6C8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5246EA"/>
  </w:style>
  <w:style w:type="character" w:styleId="a3">
    <w:name w:val="Hyperlink"/>
    <w:basedOn w:val="a0"/>
    <w:uiPriority w:val="99"/>
    <w:unhideWhenUsed/>
    <w:rsid w:val="005246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46EA"/>
    <w:rPr>
      <w:b/>
      <w:bCs/>
    </w:rPr>
  </w:style>
  <w:style w:type="paragraph" w:styleId="a6">
    <w:name w:val="No Spacing"/>
    <w:uiPriority w:val="1"/>
    <w:qFormat/>
    <w:rsid w:val="00782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news.kz/ru/legislation/prikaz-mz-rk--r-dsm-21-ot-2-oktyabrya-2018-goda_25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armnews.kz/ru/legislation/prikaz-mz-rk--840-ot-20-noyabrya-2017-goda_19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armnews.kz/ru/legislation/prikaz-mz-rk--424-ot-15-iyunya-2017-goda_1724" TargetMode="External"/><Relationship Id="rId11" Type="http://schemas.openxmlformats.org/officeDocument/2006/relationships/hyperlink" Target="https://pharmnews.kz/ru/legislation/prikaz-mz--r-dsm-122-ot-29-avgusta-2019-goda_3435" TargetMode="External"/><Relationship Id="rId5" Type="http://schemas.openxmlformats.org/officeDocument/2006/relationships/hyperlink" Target="https://pharmnews.kz/load/zakonodatelstvo/prikazy/prikaz--281-ot-28-aprelya-2015-goda_430/1-1-0-452" TargetMode="External"/><Relationship Id="rId10" Type="http://schemas.openxmlformats.org/officeDocument/2006/relationships/hyperlink" Target="https://pharmnews.kz/ru/legislation/prikaz-mrk--r-dsm-62-ot-4-maya-2019-goda_3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armnews.kz/ru/legislation/prikaz-mz--r-dsm-4-ot-12-fevralya-2019-goda_2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4558</Words>
  <Characters>25984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2020-11-23T08:28:00Z</dcterms:created>
  <dcterms:modified xsi:type="dcterms:W3CDTF">2020-11-23T10:32:00Z</dcterms:modified>
</cp:coreProperties>
</file>