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259C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8 мая 2025 года № 43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20 декабря 2020 года № ҚР ДСМ-291/2020 «Об утверждении правил оплаты услуг субъектов зд</w:t>
      </w:r>
      <w:r>
        <w:rPr>
          <w:rStyle w:val="s1"/>
        </w:rPr>
        <w:t>равоохранения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52259C">
      <w:pPr>
        <w:pStyle w:val="pc"/>
      </w:pPr>
      <w:r>
        <w:rPr>
          <w:rStyle w:val="s1"/>
        </w:rPr>
        <w:t> </w:t>
      </w:r>
    </w:p>
    <w:p w:rsidR="00000000" w:rsidRDefault="0052259C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2259C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20 декабря 2020 года № ҚР ДСМ-291/2020 «Об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</w:t>
      </w:r>
      <w:r>
        <w:rPr>
          <w:rStyle w:val="s0"/>
        </w:rPr>
        <w:t xml:space="preserve"> медицинского страхования» (зарегистрирован в Реестре государственной регистрации нормативных правовых актов под № 21831) следующие изменения и дополнения:</w:t>
      </w:r>
    </w:p>
    <w:p w:rsidR="00000000" w:rsidRDefault="0052259C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оплаты у</w:t>
      </w:r>
      <w:r>
        <w:rPr>
          <w:rStyle w:val="s0"/>
        </w:rPr>
        <w:t>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p w:rsidR="00000000" w:rsidRDefault="0052259C">
      <w:pPr>
        <w:pStyle w:val="pj"/>
      </w:pPr>
      <w:r>
        <w:rPr>
          <w:rStyle w:val="s0"/>
        </w:rPr>
        <w:t xml:space="preserve">в </w:t>
      </w:r>
      <w:hyperlink r:id="rId9" w:anchor="sub_id=200" w:history="1">
        <w:r>
          <w:rPr>
            <w:rStyle w:val="a4"/>
          </w:rPr>
          <w:t>пункте 2</w:t>
        </w:r>
      </w:hyperlink>
      <w:r>
        <w:rPr>
          <w:rStyle w:val="s0"/>
        </w:rPr>
        <w:t>:</w:t>
      </w:r>
    </w:p>
    <w:p w:rsidR="00000000" w:rsidRDefault="0052259C">
      <w:pPr>
        <w:pStyle w:val="pj"/>
      </w:pPr>
      <w:r>
        <w:rPr>
          <w:rStyle w:val="s0"/>
        </w:rPr>
        <w:t>подпункт 5)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 xml:space="preserve">«5) комплексный подушевой норматив на оказание услуг в рамках ГОБМП сельскому населению (далее - комплексный подушевой норматив на сельское население) - стоимость комплекса услуг </w:t>
      </w:r>
      <w:r>
        <w:rPr>
          <w:rStyle w:val="s0"/>
        </w:rPr>
        <w:t>рамках гарантированного объема бесплатной медицинской помощи (далее - ГОБМП) в расчете на одного сельского жителя, зарегистрированного в информационной системе «Регистр прикрепленного населения» (далее - ИС «РПН»), с учетом поправочных коэффициентов;»;</w:t>
      </w:r>
    </w:p>
    <w:p w:rsidR="00000000" w:rsidRDefault="0052259C">
      <w:pPr>
        <w:pStyle w:val="pj"/>
      </w:pPr>
      <w:r>
        <w:rPr>
          <w:rStyle w:val="s0"/>
        </w:rPr>
        <w:t>под</w:t>
      </w:r>
      <w:r>
        <w:rPr>
          <w:rStyle w:val="s0"/>
        </w:rPr>
        <w:t>пункт 6) исключить;</w:t>
      </w:r>
    </w:p>
    <w:p w:rsidR="00000000" w:rsidRDefault="0052259C">
      <w:pPr>
        <w:pStyle w:val="pj"/>
      </w:pPr>
      <w:r>
        <w:rPr>
          <w:rStyle w:val="s0"/>
        </w:rPr>
        <w:t>подпункт 14)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«14) стимулирующий компонент (далее - СК) - это метод поощрения работников субъекта здравоохранения за счет средств стимулирующего компонента результатов деятельности на основе достигнутых инд</w:t>
      </w:r>
      <w:r>
        <w:rPr>
          <w:rStyle w:val="s0"/>
        </w:rPr>
        <w:t>икаторов конечного результата в порядке, определенном приказом Министра здравоохранения Республики Казахстан от 15 декабря 2020 года № ҚР ДСМ-278/2020 «Об утверждении правил поощрения работников субъектов здравоохранения, оказывающих медицинские услуги в р</w:t>
      </w:r>
      <w:r>
        <w:rPr>
          <w:rStyle w:val="s0"/>
        </w:rPr>
        <w:t>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21824) (далее - приказ № ҚР ДСМ-278/20</w:t>
      </w:r>
      <w:r>
        <w:rPr>
          <w:rStyle w:val="s0"/>
        </w:rPr>
        <w:t>20);»;</w:t>
      </w:r>
    </w:p>
    <w:p w:rsidR="00000000" w:rsidRDefault="0052259C">
      <w:pPr>
        <w:pStyle w:val="pj"/>
      </w:pPr>
      <w:r>
        <w:rPr>
          <w:rStyle w:val="s0"/>
        </w:rPr>
        <w:t>подпункт 18)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 xml:space="preserve">«18) комплексный подушевой норматив на оказание первичной медико-санитарной помощи (далее - КПН ПМСП) - стоимость комплекса услуг ПМСП в рамках ГОБМП на одного прикрепленного человека, зарегистрированного </w:t>
      </w:r>
      <w:r>
        <w:rPr>
          <w:rStyle w:val="s0"/>
        </w:rPr>
        <w:t>в ИС «РПН» к субъекту здравоохранения ПМСП;»;</w:t>
      </w:r>
    </w:p>
    <w:p w:rsidR="00000000" w:rsidRDefault="0052259C">
      <w:pPr>
        <w:pStyle w:val="pj"/>
      </w:pPr>
      <w:r>
        <w:rPr>
          <w:rStyle w:val="s0"/>
        </w:rPr>
        <w:t>подпункт 19) исключить;</w:t>
      </w:r>
    </w:p>
    <w:p w:rsidR="00000000" w:rsidRDefault="0052259C">
      <w:pPr>
        <w:pStyle w:val="pj"/>
      </w:pPr>
      <w:r>
        <w:rPr>
          <w:rStyle w:val="s0"/>
        </w:rPr>
        <w:t>подпункт 34)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 xml:space="preserve">«34) субъект цифрового здравоохранения (применительно к Правилам) (далее - СЦЗ)- юридическое лицо, осуществляющее деятельность или вступающее </w:t>
      </w:r>
      <w:r>
        <w:rPr>
          <w:rStyle w:val="s0"/>
        </w:rPr>
        <w:t>в общественные отношения в части информационно-технического сопровождения информационных систем здравоохранения, включая организационно-методическую работу с субъектами здравоохранения;»;</w:t>
      </w:r>
    </w:p>
    <w:p w:rsidR="00000000" w:rsidRDefault="0052259C">
      <w:pPr>
        <w:pStyle w:val="pj"/>
      </w:pPr>
      <w:r>
        <w:rPr>
          <w:rStyle w:val="s0"/>
        </w:rPr>
        <w:t>подпункт 37)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 xml:space="preserve">«37) подушевой норматив </w:t>
      </w:r>
      <w:r>
        <w:rPr>
          <w:rStyle w:val="s0"/>
        </w:rPr>
        <w:t>на расчетную численность городского населения, прикрепленного к субъекту ПМСП, подлежащего разукрупнению, согласно приказу № ҚР ДСМ-309/2020 - расчетная стоимость на одного прикрепленного жителя (городов республиканского значения, столицы и областных центр</w:t>
      </w:r>
      <w:r>
        <w:rPr>
          <w:rStyle w:val="s0"/>
        </w:rPr>
        <w:t>ов) к субъекту ПМСП, подлежащего разукрупнению.»;</w:t>
      </w:r>
    </w:p>
    <w:p w:rsidR="00000000" w:rsidRDefault="0052259C">
      <w:pPr>
        <w:pStyle w:val="pj"/>
      </w:pPr>
      <w:hyperlink r:id="rId10" w:anchor="sub_id=1900" w:history="1">
        <w:r>
          <w:rPr>
            <w:rStyle w:val="a4"/>
          </w:rPr>
          <w:t>пункт 19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«19. Протокол исполнения договора закупа услуг в рамках ГОБМП и (или) в системе ОСМС</w:t>
      </w:r>
      <w:r>
        <w:rPr>
          <w:rStyle w:val="s0"/>
        </w:rPr>
        <w:t xml:space="preserve"> за счет активов Фонда и средств целевого взноса, выделяемых на ГОБМП формируется Фондом в ИПС в ручном или автоматизированном режиме и подписывается руководителем или уполномоченным лицом от имени Фонда и поставщика на бумажном носителе и заверяется печат</w:t>
      </w:r>
      <w:r>
        <w:rPr>
          <w:rStyle w:val="s0"/>
        </w:rPr>
        <w:t>ями Фонда и поставщика (при ее наличии) или формируется в виде электронного документа, подписанного их ЭЦП по форме согласно приложению 3 к настоящим Правилам.</w:t>
      </w:r>
    </w:p>
    <w:p w:rsidR="00000000" w:rsidRDefault="0052259C">
      <w:pPr>
        <w:pStyle w:val="pj"/>
      </w:pPr>
      <w:r>
        <w:rPr>
          <w:rStyle w:val="s0"/>
        </w:rPr>
        <w:t>В протоколе исполнения договора закупа услуг отражаются:</w:t>
      </w:r>
    </w:p>
    <w:p w:rsidR="00000000" w:rsidRDefault="0052259C">
      <w:pPr>
        <w:pStyle w:val="pj"/>
      </w:pPr>
      <w:r>
        <w:rPr>
          <w:rStyle w:val="s0"/>
        </w:rPr>
        <w:t>1) иные выплаты - при наличии решения с</w:t>
      </w:r>
      <w:r>
        <w:rPr>
          <w:rStyle w:val="s0"/>
        </w:rPr>
        <w:t>удебных органов, результатов сверки за прошедшие платежные периоды по проведенным платежам, перерасчета сумм, подлежащих оплате ввиду изменения законодательства Республики Казахстан либо по иным основаниям, предусмотренным настоящими Правилами и законодате</w:t>
      </w:r>
      <w:r>
        <w:rPr>
          <w:rStyle w:val="s0"/>
        </w:rPr>
        <w:t>льством Республики Казахстан.</w:t>
      </w:r>
    </w:p>
    <w:p w:rsidR="00000000" w:rsidRDefault="0052259C">
      <w:pPr>
        <w:pStyle w:val="pj"/>
      </w:pPr>
      <w:r>
        <w:rPr>
          <w:rStyle w:val="s0"/>
        </w:rPr>
        <w:t>2) иные вычеты - при наличии решения судебных органов, превышения годовой суммы договора закупа услуг, предусмотренной договором закупа услуг, результатов сверки за прошедшие платежные периоды по проведенным платежам, применен</w:t>
      </w:r>
      <w:r>
        <w:rPr>
          <w:rStyle w:val="s0"/>
        </w:rPr>
        <w:t>ия штрафных санкций по результатам мониторинга надлежащего исполнения договора закупа услуг или внепланового мониторинга после закрытия отчетного периода, перерасчета сумм, подлежащих оплате ввиду изменения законодательства Республики Казахстан либо по ины</w:t>
      </w:r>
      <w:r>
        <w:rPr>
          <w:rStyle w:val="s0"/>
        </w:rPr>
        <w:t>м основаниям, предусмотренным настоящими Правилами и законодательством Республики Казахстан.»;</w:t>
      </w:r>
    </w:p>
    <w:p w:rsidR="00000000" w:rsidRDefault="0052259C">
      <w:pPr>
        <w:pStyle w:val="pj"/>
      </w:pPr>
      <w:hyperlink r:id="rId11" w:anchor="sub_id=2800" w:history="1">
        <w:r>
          <w:rPr>
            <w:rStyle w:val="a4"/>
          </w:rPr>
          <w:t>пункт 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«28. По результатам оплаты услуг Фонд е</w:t>
      </w:r>
      <w:r>
        <w:rPr>
          <w:rStyle w:val="s0"/>
        </w:rPr>
        <w:t>жеквартально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по форме согласно приложению 5 к настоящим Правилам.</w:t>
      </w:r>
    </w:p>
    <w:p w:rsidR="00000000" w:rsidRDefault="0052259C">
      <w:pPr>
        <w:pStyle w:val="pj"/>
      </w:pPr>
      <w:r>
        <w:rPr>
          <w:rStyle w:val="s0"/>
        </w:rPr>
        <w:t>В акте сверки по итогам второго и тр</w:t>
      </w:r>
      <w:r>
        <w:rPr>
          <w:rStyle w:val="s0"/>
        </w:rPr>
        <w:t>етьего кварталов текущего года отражаются объемы и суммы уменьшения договора закупа услуг:</w:t>
      </w:r>
    </w:p>
    <w:p w:rsidR="00000000" w:rsidRDefault="0052259C">
      <w:pPr>
        <w:pStyle w:val="pj"/>
      </w:pPr>
      <w:r>
        <w:rPr>
          <w:rStyle w:val="s0"/>
        </w:rPr>
        <w:t>1) по результатам мониторинга качества и объема, за исключением непредотвратимых летальных случаев и видов медицинской помощи, по которым оплата осуществляется по ко</w:t>
      </w:r>
      <w:r>
        <w:rPr>
          <w:rStyle w:val="s0"/>
        </w:rPr>
        <w:t>мплексному подушевому нормативу, подушевому нормативу и комплексному тарифу;</w:t>
      </w:r>
    </w:p>
    <w:p w:rsidR="00000000" w:rsidRDefault="0052259C">
      <w:pPr>
        <w:pStyle w:val="pj"/>
      </w:pPr>
      <w:r>
        <w:rPr>
          <w:rStyle w:val="s0"/>
        </w:rPr>
        <w:t>2) неисполнения объемов медицинских услуг, за исключением видов медицинской помощи, по которым оплата осуществляется по комплексному подушевому нормативу, подушевому нормативу и к</w:t>
      </w:r>
      <w:r>
        <w:rPr>
          <w:rStyle w:val="s0"/>
        </w:rPr>
        <w:t>омплексному тарифу.</w:t>
      </w:r>
    </w:p>
    <w:p w:rsidR="00000000" w:rsidRDefault="0052259C">
      <w:pPr>
        <w:pStyle w:val="pj"/>
      </w:pPr>
      <w:r>
        <w:rPr>
          <w:rStyle w:val="s0"/>
        </w:rPr>
        <w:t>В случае возникновения обстоятельств непреодолимой силы, указанных в договоре закупа услуг и (или) обстоятельств, связанных с неготовностью в информационных системах, подтвержденных письмом уполномоченного органа или Фонда, Фонд составл</w:t>
      </w:r>
      <w:r>
        <w:rPr>
          <w:rStyle w:val="s0"/>
        </w:rPr>
        <w:t>яет акт сверки после устранения обстоятельств непреодолимой силы и (или) обстоятельств, связанных с неготовностью в информационных системах.»;</w:t>
      </w:r>
    </w:p>
    <w:p w:rsidR="00000000" w:rsidRDefault="0052259C">
      <w:pPr>
        <w:pStyle w:val="pj"/>
      </w:pPr>
      <w:r>
        <w:rPr>
          <w:rStyle w:val="s0"/>
        </w:rPr>
        <w:t>пункт 41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«41. Оплата услуг поставщиков-субъектов здравоохранения, оказывающих ПМСП прикрепленному населению осуществляется в пределах суммы, предусмотренной договором закупа услуг за:</w:t>
      </w:r>
    </w:p>
    <w:p w:rsidR="00000000" w:rsidRDefault="0052259C">
      <w:pPr>
        <w:pStyle w:val="pj"/>
      </w:pPr>
      <w:r>
        <w:rPr>
          <w:rStyle w:val="s0"/>
        </w:rPr>
        <w:t>1) оказание услуг ПМСП прикрепленному населению;</w:t>
      </w:r>
    </w:p>
    <w:p w:rsidR="00000000" w:rsidRDefault="0052259C">
      <w:pPr>
        <w:pStyle w:val="pj"/>
      </w:pPr>
      <w:r>
        <w:rPr>
          <w:rStyle w:val="s0"/>
        </w:rPr>
        <w:t>2) оказание неотложной медицинской помощи прикрепленному населению для обслуживания 4 категории срочности вызовов;</w:t>
      </w:r>
    </w:p>
    <w:p w:rsidR="00000000" w:rsidRDefault="0052259C">
      <w:pPr>
        <w:pStyle w:val="pj"/>
      </w:pPr>
      <w:r>
        <w:rPr>
          <w:rStyle w:val="s0"/>
        </w:rPr>
        <w:t>3) обеспечение специализированными лечебными низкобелковыми продуктами и продуктами с низким содержанием фенилаланина;</w:t>
      </w:r>
    </w:p>
    <w:p w:rsidR="00000000" w:rsidRDefault="0052259C">
      <w:pPr>
        <w:pStyle w:val="pj"/>
      </w:pPr>
      <w:r>
        <w:rPr>
          <w:rStyle w:val="s0"/>
        </w:rPr>
        <w:t>4) разукрупнение субъе</w:t>
      </w:r>
      <w:r>
        <w:rPr>
          <w:rStyle w:val="s0"/>
        </w:rPr>
        <w:t>ктов ПМСП для обеспечения доступности;</w:t>
      </w:r>
    </w:p>
    <w:p w:rsidR="00000000" w:rsidRDefault="0052259C">
      <w:pPr>
        <w:pStyle w:val="pj"/>
      </w:pPr>
      <w:r>
        <w:rPr>
          <w:rStyle w:val="s0"/>
        </w:rPr>
        <w:t>5) на выплату доплат водителям 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</w:t>
      </w:r>
      <w:r>
        <w:rPr>
          <w:rStyle w:val="s0"/>
        </w:rPr>
        <w:t>го должностного оклада;</w:t>
      </w:r>
    </w:p>
    <w:p w:rsidR="00000000" w:rsidRDefault="0052259C">
      <w:pPr>
        <w:pStyle w:val="pj"/>
      </w:pPr>
      <w:r>
        <w:rPr>
          <w:rStyle w:val="s0"/>
        </w:rPr>
        <w:t>6) за оказание медицинской помощи в организациях среднего образования, не относящихся к интернатным организациям;</w:t>
      </w:r>
    </w:p>
    <w:p w:rsidR="00000000" w:rsidRDefault="0052259C">
      <w:pPr>
        <w:pStyle w:val="pj"/>
      </w:pPr>
      <w:r>
        <w:rPr>
          <w:rStyle w:val="s0"/>
        </w:rPr>
        <w:t>7) стимулирование работников поставщика, оказывающего медицинскую помощь специалистами ПМСП, за достигнутые индикаторы</w:t>
      </w:r>
      <w:r>
        <w:rPr>
          <w:rStyle w:val="s0"/>
        </w:rPr>
        <w:t xml:space="preserve"> конечного результата деятельности субъектов ПМСП (далее - стимулирование работников ПМСП) в порядке, определенном приказом № ҚР ДСМ-278/2020.</w:t>
      </w:r>
    </w:p>
    <w:p w:rsidR="00000000" w:rsidRDefault="0052259C">
      <w:pPr>
        <w:pStyle w:val="pj"/>
      </w:pPr>
      <w:r>
        <w:rPr>
          <w:rStyle w:val="s0"/>
        </w:rPr>
        <w:t xml:space="preserve">УЗ ежемесячно до 20 числа следующим за отчетным периодом предоставляет отчет в фонд по выплатам доплат водителям </w:t>
      </w:r>
      <w:r>
        <w:rPr>
          <w:rStyle w:val="s0"/>
        </w:rPr>
        <w:t>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оклада согласно приложению 6 к настоящим Правилам.»;</w:t>
      </w:r>
    </w:p>
    <w:p w:rsidR="00000000" w:rsidRDefault="0052259C">
      <w:pPr>
        <w:pStyle w:val="pj"/>
      </w:pPr>
      <w:hyperlink r:id="rId12" w:anchor="sub_id=4200" w:history="1">
        <w:r>
          <w:rPr>
            <w:rStyle w:val="a4"/>
          </w:rPr>
          <w:t>пункт 42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«42. Оплата за оказание услуг ПМСП прикрепленному населению осуществляется по тарифу КПН ПМСП, который включает в себя оказание услуг П</w:t>
      </w:r>
      <w:r>
        <w:rPr>
          <w:rStyle w:val="s0"/>
        </w:rPr>
        <w:t>МСП по перечню услуг в рамках ГОБМП согласно правилам оказания первичной медико-санитарной помощи, утвержденным приказом Министра здравоохранения Республики Казахстан от 24 августа 2021 года № ҚР ДСМ-90 (зарегистрирован в Реестре государственной регистраци</w:t>
      </w:r>
      <w:r>
        <w:rPr>
          <w:rStyle w:val="s0"/>
        </w:rPr>
        <w:t xml:space="preserve">и нормативных правовых актов под № 24094) (далее - приказ №ҚР ДСМ-90) и Правилам оказания специализированной медицинской помощи в амбулаторных условиях, утвержденным приказом Министра здравоохранения Республики Казахстан от 27 апреля 2022 года № ҚР ДСМ-37 </w:t>
      </w:r>
      <w:r>
        <w:rPr>
          <w:rStyle w:val="s0"/>
        </w:rPr>
        <w:t>(зарегистрирован в Реестре государственной регистрации нормативных правовых актов под № 27833) (далее - приказ №ҚР ДСМ-37).»;</w:t>
      </w:r>
    </w:p>
    <w:p w:rsidR="00000000" w:rsidRDefault="0052259C">
      <w:pPr>
        <w:pStyle w:val="pj"/>
      </w:pPr>
      <w:r>
        <w:rPr>
          <w:rStyle w:val="s0"/>
        </w:rPr>
        <w:t xml:space="preserve">подпункт 8) </w:t>
      </w:r>
      <w:hyperlink r:id="rId13" w:anchor="sub_id=5100" w:history="1">
        <w:r>
          <w:rPr>
            <w:rStyle w:val="a4"/>
          </w:rPr>
          <w:t>пункта 51</w:t>
        </w:r>
      </w:hyperlink>
      <w:r>
        <w:rPr>
          <w:rStyle w:val="s0"/>
        </w:rPr>
        <w:t xml:space="preserve"> изложить в следующей редак</w:t>
      </w:r>
      <w:r>
        <w:rPr>
          <w:rStyle w:val="s0"/>
        </w:rPr>
        <w:t>ции:</w:t>
      </w:r>
    </w:p>
    <w:p w:rsidR="00000000" w:rsidRDefault="0052259C">
      <w:pPr>
        <w:pStyle w:val="pj"/>
      </w:pPr>
      <w:r>
        <w:rPr>
          <w:rStyle w:val="s0"/>
        </w:rPr>
        <w:t>«8) ввод и передачу в ИС «ЕПС» данных, необходимых для выплаты СК, расчет и распределение которого осуществляется в соответствии с приказом №ҚР ДСМ-278/2020.»;</w:t>
      </w:r>
    </w:p>
    <w:p w:rsidR="00000000" w:rsidRDefault="0052259C">
      <w:pPr>
        <w:pStyle w:val="pj"/>
      </w:pPr>
      <w:hyperlink r:id="rId14" w:anchor="sub_id=5400" w:history="1">
        <w:r>
          <w:rPr>
            <w:rStyle w:val="a4"/>
          </w:rPr>
          <w:t>пункты 54</w:t>
        </w:r>
        <w:r>
          <w:rPr>
            <w:rStyle w:val="a4"/>
          </w:rPr>
          <w:t>, 55 и 56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«54. Размер СК рассчитывается в соответствии с приказом № ҚР ДСМ-278/2020.</w:t>
      </w:r>
    </w:p>
    <w:p w:rsidR="00000000" w:rsidRDefault="0052259C">
      <w:pPr>
        <w:pStyle w:val="pj"/>
      </w:pPr>
      <w:r>
        <w:rPr>
          <w:rStyle w:val="s0"/>
        </w:rPr>
        <w:t>55. Для оплаты СК субъектам ПМСП и субъектам села ведомство уполномоченного органа по государственному контролю в сфере оказания медицинских</w:t>
      </w:r>
      <w:r>
        <w:rPr>
          <w:rStyle w:val="s0"/>
        </w:rPr>
        <w:t xml:space="preserve"> услуг и его территориальные подразделения обеспечивают:</w:t>
      </w:r>
    </w:p>
    <w:p w:rsidR="00000000" w:rsidRDefault="0052259C">
      <w:pPr>
        <w:pStyle w:val="pj"/>
      </w:pPr>
      <w:r>
        <w:rPr>
          <w:rStyle w:val="s0"/>
        </w:rPr>
        <w:t xml:space="preserve">в ИС «РПН» в срок не позднее 3 (трех) рабочих дней, следующих за днем завершения отчетного квартала, регистрацию всех случаев материнской смертности и младенческой смертности, произошедших в течение </w:t>
      </w:r>
      <w:r>
        <w:rPr>
          <w:rStyle w:val="s0"/>
        </w:rPr>
        <w:t>отчетного квартала (за исключением несчастных случаев) и предотвратимых на уровне ПМСП, а также сведения об участии указанных случаев в расчете суммы СК по результатам мониторинга качества и объема;</w:t>
      </w:r>
    </w:p>
    <w:p w:rsidR="00000000" w:rsidRDefault="0052259C">
      <w:pPr>
        <w:pStyle w:val="pj"/>
      </w:pPr>
      <w:r>
        <w:rPr>
          <w:rStyle w:val="s0"/>
        </w:rPr>
        <w:t>в ИС «ДКПН» сведения о случаях младенческой смертности, н</w:t>
      </w:r>
      <w:r>
        <w:rPr>
          <w:rStyle w:val="s0"/>
        </w:rPr>
        <w:t>е участвующих в расчете суммы СК в отчетном периоде в связи с незавершенным государственным контролем в сфере оказания медицинских услуг.</w:t>
      </w:r>
    </w:p>
    <w:p w:rsidR="00000000" w:rsidRDefault="0052259C">
      <w:pPr>
        <w:pStyle w:val="pj"/>
      </w:pPr>
      <w:r>
        <w:rPr>
          <w:rStyle w:val="s0"/>
        </w:rPr>
        <w:t>56. По субъектам ПМСП и субъектам села в ИС «ДКПН» фонд обеспечивает:</w:t>
      </w:r>
    </w:p>
    <w:p w:rsidR="00000000" w:rsidRDefault="0052259C">
      <w:pPr>
        <w:pStyle w:val="pj"/>
      </w:pPr>
      <w:r>
        <w:rPr>
          <w:rStyle w:val="s0"/>
        </w:rPr>
        <w:t>1) подтверждение закрытия отчетного квартала в с</w:t>
      </w:r>
      <w:r>
        <w:rPr>
          <w:rStyle w:val="s0"/>
        </w:rPr>
        <w:t>рок не позднее 10 числа месяца, следующего за отчетным кварталом, при этом за 4 квартал текущего года - в январе следующего года. Закрытие отчетного квартала приостанавливается при наличии нераспределенных случаев по субъектам ПМСП в разрезе участков, к ко</w:t>
      </w:r>
      <w:r>
        <w:rPr>
          <w:rStyle w:val="s0"/>
        </w:rPr>
        <w:t>торым прикреплено население. Изменение внесенных данных за исключением фонда, со дня подтверждения закрытия отчетного периода не допускаются;</w:t>
      </w:r>
    </w:p>
    <w:p w:rsidR="00000000" w:rsidRDefault="0052259C">
      <w:pPr>
        <w:pStyle w:val="pj"/>
      </w:pPr>
      <w:r>
        <w:rPr>
          <w:rStyle w:val="s0"/>
        </w:rPr>
        <w:t>2) перечисление суммы СК субъектам ПМСП и субъектам села по итогам оценки достигнутых индикаторов конечного резуль</w:t>
      </w:r>
      <w:r>
        <w:rPr>
          <w:rStyle w:val="s0"/>
        </w:rPr>
        <w:t>тата за отчетный квартал в пределах выделенных средств.»;</w:t>
      </w:r>
    </w:p>
    <w:p w:rsidR="00000000" w:rsidRDefault="0052259C">
      <w:pPr>
        <w:pStyle w:val="pj"/>
      </w:pPr>
      <w:hyperlink r:id="rId15" w:anchor="sub_id=5700" w:history="1">
        <w:r>
          <w:rPr>
            <w:rStyle w:val="a4"/>
          </w:rPr>
          <w:t>пункт 57</w:t>
        </w:r>
      </w:hyperlink>
      <w:r>
        <w:rPr>
          <w:rStyle w:val="s0"/>
        </w:rPr>
        <w:t xml:space="preserve"> исключить;</w:t>
      </w:r>
    </w:p>
    <w:p w:rsidR="00000000" w:rsidRDefault="0052259C">
      <w:pPr>
        <w:pStyle w:val="pj"/>
      </w:pPr>
      <w:hyperlink r:id="rId16" w:anchor="sub_id=5800" w:history="1">
        <w:r>
          <w:rPr>
            <w:rStyle w:val="a4"/>
          </w:rPr>
          <w:t>пункт 58 и 59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«58. Субъект ПМСП для формирования платежных документов обеспечивает:</w:t>
      </w:r>
    </w:p>
    <w:p w:rsidR="00000000" w:rsidRDefault="0052259C">
      <w:pPr>
        <w:pStyle w:val="pj"/>
      </w:pPr>
      <w:r>
        <w:rPr>
          <w:rStyle w:val="s0"/>
        </w:rPr>
        <w:t>1) ввод данных в ИС «РПН», при отсутствии информации об участке прикрепления по конкретному случаю, влияющему на значение индикаторов конечного результата;</w:t>
      </w:r>
    </w:p>
    <w:p w:rsidR="00000000" w:rsidRDefault="0052259C">
      <w:pPr>
        <w:pStyle w:val="pj"/>
      </w:pPr>
      <w:r>
        <w:rPr>
          <w:rStyle w:val="s0"/>
        </w:rPr>
        <w:t>2) подтверждение закрытия отчетного квартала в срок не позднее 3 (трех) рабочих дней по завершению автоматизированного расчета значений индикаторов конечного результата и сумм СК в разрезе территориальных участков, после чего любые изменения внесенных дан</w:t>
      </w:r>
      <w:r>
        <w:rPr>
          <w:rStyle w:val="s0"/>
        </w:rPr>
        <w:t>ных невозможны;</w:t>
      </w:r>
    </w:p>
    <w:p w:rsidR="00000000" w:rsidRDefault="0052259C">
      <w:pPr>
        <w:pStyle w:val="pj"/>
      </w:pPr>
      <w:r>
        <w:rPr>
          <w:rStyle w:val="s0"/>
        </w:rPr>
        <w:t>3) ввод сводных данных за отчетный месяц по результатам распределения сумм СК по стимулированию работников ПМСП в соответствии с правилами поощрения и формирование отчета по распределению сумм СК работникам субъекта здравоохранения, оказыва</w:t>
      </w:r>
      <w:r>
        <w:rPr>
          <w:rStyle w:val="s0"/>
        </w:rPr>
        <w:t>ющего первичную медико-санитарную помощь по форме, согласно приложению 9 к настоящим Правилам в срок до 25 (двадцать пятого) числа месяца, следующего за днем завершения отчетного квартала.</w:t>
      </w:r>
    </w:p>
    <w:p w:rsidR="00000000" w:rsidRDefault="0052259C">
      <w:pPr>
        <w:pStyle w:val="pj"/>
      </w:pPr>
      <w:r>
        <w:rPr>
          <w:rStyle w:val="s0"/>
        </w:rPr>
        <w:t>59. При возникновения обстоятельств непреодолимой силы, указанных в</w:t>
      </w:r>
      <w:r>
        <w:rPr>
          <w:rStyle w:val="s0"/>
        </w:rPr>
        <w:t xml:space="preserve"> договоре закупа услуг и (или) обстоятельств, связанных с обновлениями в информационных системах, подтвержденных письмом уполномоченного органа, фонд принимает счет-реестр за оказанные услуги без СК с последующим расчетом и оплатой в следующих отчетных пер</w:t>
      </w:r>
      <w:r>
        <w:rPr>
          <w:rStyle w:val="s0"/>
        </w:rPr>
        <w:t>иодах посредством иных выплат.»;</w:t>
      </w:r>
    </w:p>
    <w:p w:rsidR="00000000" w:rsidRDefault="0052259C">
      <w:pPr>
        <w:pStyle w:val="pj"/>
      </w:pPr>
      <w:hyperlink r:id="rId17" w:anchor="sub_id=7800" w:history="1">
        <w:r>
          <w:rPr>
            <w:rStyle w:val="a4"/>
          </w:rPr>
          <w:t>пункт 78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«78. Линейная шкала не применяется:</w:t>
      </w:r>
    </w:p>
    <w:p w:rsidR="00000000" w:rsidRDefault="0052259C">
      <w:pPr>
        <w:pStyle w:val="pj"/>
      </w:pPr>
      <w:r>
        <w:rPr>
          <w:rStyle w:val="s0"/>
        </w:rPr>
        <w:t>1) к многопрофильным городским и областным больницам, оказывающим услуги родовспоможения в отделениях беременных и рожениц и патологии беременности;</w:t>
      </w:r>
    </w:p>
    <w:p w:rsidR="00000000" w:rsidRDefault="0052259C">
      <w:pPr>
        <w:pStyle w:val="pj"/>
      </w:pPr>
      <w:r>
        <w:rPr>
          <w:rStyle w:val="s0"/>
        </w:rPr>
        <w:t>2) к областным и городским организациям родовспоможения по услугам, оказанным в стационарных и стационароза</w:t>
      </w:r>
      <w:r>
        <w:rPr>
          <w:rStyle w:val="s0"/>
        </w:rPr>
        <w:t>мещающих условиях;</w:t>
      </w:r>
    </w:p>
    <w:p w:rsidR="00000000" w:rsidRDefault="0052259C">
      <w:pPr>
        <w:pStyle w:val="pj"/>
      </w:pPr>
      <w:r>
        <w:rPr>
          <w:rStyle w:val="s0"/>
        </w:rPr>
        <w:t>3) к многопрофильным стационарам, оказывающим услуги родовспоможения с долей родовспоможения 45 (сорок пять) процентов и выше от пролеченных случаев;</w:t>
      </w:r>
    </w:p>
    <w:p w:rsidR="00000000" w:rsidRDefault="0052259C">
      <w:pPr>
        <w:pStyle w:val="pj"/>
      </w:pPr>
      <w:r>
        <w:rPr>
          <w:rStyle w:val="s0"/>
        </w:rPr>
        <w:t>4) к стационарам, в том числе республиканским организациям здравоохранения, оказывающим</w:t>
      </w:r>
      <w:r>
        <w:rPr>
          <w:rStyle w:val="s0"/>
        </w:rPr>
        <w:t xml:space="preserve"> услуги детям до 1 (одного) года с долей детей до 1 (одного) года 45 (сорок пять) процентов и более от пролеченных случаев;</w:t>
      </w:r>
    </w:p>
    <w:p w:rsidR="00000000" w:rsidRDefault="0052259C">
      <w:pPr>
        <w:pStyle w:val="pj"/>
      </w:pPr>
      <w:r>
        <w:rPr>
          <w:rStyle w:val="s0"/>
        </w:rPr>
        <w:t>5) к стационарам, в том числе республиканским организациям здравоохранения, оказывающим услуги детям до 1 (одного) года и услуги родовспоможения с совокупной долей детей до 1 (одного) года и услуг родовспоможения 45 (сорок пять) процентов и более от пролеч</w:t>
      </w:r>
      <w:r>
        <w:rPr>
          <w:rStyle w:val="s0"/>
        </w:rPr>
        <w:t>енных случаев;</w:t>
      </w:r>
    </w:p>
    <w:p w:rsidR="00000000" w:rsidRDefault="0052259C">
      <w:pPr>
        <w:pStyle w:val="pj"/>
      </w:pPr>
      <w:r>
        <w:rPr>
          <w:rStyle w:val="s0"/>
        </w:rPr>
        <w:t>6) на услуги гемодиализа и перитонеального диализа, оказанные в стационарозамещающих и стационарных условиях;</w:t>
      </w:r>
    </w:p>
    <w:p w:rsidR="00000000" w:rsidRDefault="0052259C">
      <w:pPr>
        <w:pStyle w:val="pj"/>
      </w:pPr>
      <w:r>
        <w:rPr>
          <w:rStyle w:val="s0"/>
        </w:rPr>
        <w:t>7) на услуги детям с онкологическими заболеваниями, оплата по которым осуществляется согласно параграфу 4 настоящей главы;</w:t>
      </w:r>
    </w:p>
    <w:p w:rsidR="00000000" w:rsidRDefault="0052259C">
      <w:pPr>
        <w:pStyle w:val="pj"/>
      </w:pPr>
      <w:r>
        <w:rPr>
          <w:rStyle w:val="s0"/>
        </w:rPr>
        <w:t>8) на ус</w:t>
      </w:r>
      <w:r>
        <w:rPr>
          <w:rStyle w:val="s0"/>
        </w:rPr>
        <w:t>луги, предоставляемые республиканскими организациями здравоохранения, оказывающими медицинскую помощь больным туберкулезом;</w:t>
      </w:r>
    </w:p>
    <w:p w:rsidR="00000000" w:rsidRDefault="0052259C">
      <w:pPr>
        <w:pStyle w:val="pj"/>
      </w:pPr>
      <w:r>
        <w:rPr>
          <w:rStyle w:val="s0"/>
        </w:rPr>
        <w:t>9) на услуги, предоставляемые организациями здравоохранения и Корпоративным фондом «University Medical Center», оказывающие медицинс</w:t>
      </w:r>
      <w:r>
        <w:rPr>
          <w:rStyle w:val="s0"/>
        </w:rPr>
        <w:t xml:space="preserve">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крови, кроветворных органов по кодам Международной статистической классификации </w:t>
      </w:r>
      <w:r>
        <w:rPr>
          <w:rStyle w:val="s0"/>
        </w:rPr>
        <w:t>болезней и проблем, связанных со здоровьем десятого пересмотра согласно приложению 12 к настоящим Правилам;</w:t>
      </w:r>
    </w:p>
    <w:p w:rsidR="00000000" w:rsidRDefault="0052259C">
      <w:pPr>
        <w:pStyle w:val="pj"/>
      </w:pPr>
      <w:r>
        <w:rPr>
          <w:rStyle w:val="s0"/>
        </w:rPr>
        <w:t>10) на высокотехнологичные медицинские услуги;</w:t>
      </w:r>
    </w:p>
    <w:p w:rsidR="00000000" w:rsidRDefault="0052259C">
      <w:pPr>
        <w:pStyle w:val="pj"/>
      </w:pPr>
      <w:r>
        <w:rPr>
          <w:rStyle w:val="s0"/>
        </w:rPr>
        <w:t>11) на услуги, оказанные больным инфекционными заболеваниями на койках инфекционного профиля на уровн</w:t>
      </w:r>
      <w:r>
        <w:rPr>
          <w:rStyle w:val="s0"/>
        </w:rPr>
        <w:t>е круглосуточного стационара;</w:t>
      </w:r>
    </w:p>
    <w:p w:rsidR="00000000" w:rsidRDefault="0052259C">
      <w:pPr>
        <w:pStyle w:val="pj"/>
      </w:pPr>
      <w:r>
        <w:rPr>
          <w:rStyle w:val="s0"/>
        </w:rPr>
        <w:t>12) на услуги приемных покоев организаций, оказывающих медицинскую помощь в стационарных условиях.»;</w:t>
      </w:r>
    </w:p>
    <w:p w:rsidR="00000000" w:rsidRDefault="0052259C">
      <w:pPr>
        <w:pStyle w:val="pj"/>
      </w:pPr>
      <w:hyperlink r:id="rId18" w:anchor="sub_id=8100" w:history="1">
        <w:r>
          <w:rPr>
            <w:rStyle w:val="a4"/>
          </w:rPr>
          <w:t>пункт 81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«81</w:t>
      </w:r>
      <w:r>
        <w:rPr>
          <w:rStyle w:val="s0"/>
        </w:rPr>
        <w:t>. Кратковременное (до 3 (трех) суток включительно) пребывание пациента в круглосуточном стационаре, связанное с переводом, самовольным уходом пациента, оплачивается по фактически проведенным койко-дням от стоимости КЗГ основного диагноза или операции.</w:t>
      </w:r>
    </w:p>
    <w:p w:rsidR="00000000" w:rsidRDefault="0052259C">
      <w:pPr>
        <w:pStyle w:val="pj"/>
      </w:pPr>
      <w:r>
        <w:rPr>
          <w:rStyle w:val="s0"/>
        </w:rPr>
        <w:t>Опла</w:t>
      </w:r>
      <w:r>
        <w:rPr>
          <w:rStyle w:val="s0"/>
        </w:rPr>
        <w:t>та в случае непредотвратимых летальных исходов при кратковременном пребывании (до трех суток включительно) производится по пятидесятипроцентной стоимости пролеченного случая по КЗГ основного диагноза или операции, за исключением летальных исходов по неанто</w:t>
      </w:r>
      <w:r>
        <w:rPr>
          <w:rStyle w:val="s0"/>
        </w:rPr>
        <w:t>логическому профилю.»;</w:t>
      </w:r>
    </w:p>
    <w:p w:rsidR="00000000" w:rsidRDefault="0052259C">
      <w:pPr>
        <w:pStyle w:val="pj"/>
      </w:pPr>
      <w:r>
        <w:rPr>
          <w:rStyle w:val="s0"/>
        </w:rPr>
        <w:t xml:space="preserve">дополнить </w:t>
      </w:r>
      <w:hyperlink r:id="rId19" w:anchor="sub_id=930100" w:history="1">
        <w:r>
          <w:rPr>
            <w:rStyle w:val="a4"/>
          </w:rPr>
          <w:t>пунктом 93-1</w:t>
        </w:r>
      </w:hyperlink>
      <w:r>
        <w:rPr>
          <w:rStyle w:val="s0"/>
        </w:rPr>
        <w:t xml:space="preserve"> следующего содержания:</w:t>
      </w:r>
    </w:p>
    <w:p w:rsidR="00000000" w:rsidRDefault="0052259C">
      <w:pPr>
        <w:pStyle w:val="pj"/>
      </w:pPr>
      <w:r>
        <w:rPr>
          <w:rStyle w:val="s0"/>
        </w:rPr>
        <w:t>«93-1. Для подтверждения предъявленных случаев, подлежащих оплате за фактически понесенные расходы, пос</w:t>
      </w:r>
      <w:r>
        <w:rPr>
          <w:rStyle w:val="s0"/>
        </w:rPr>
        <w:t>тавщик обеспечивает:</w:t>
      </w:r>
    </w:p>
    <w:p w:rsidR="00000000" w:rsidRDefault="0052259C">
      <w:pPr>
        <w:pStyle w:val="pj"/>
      </w:pPr>
      <w:r>
        <w:rPr>
          <w:rStyle w:val="s0"/>
        </w:rPr>
        <w:t>1. Предоставление пакета подтверждающих документов, включая:</w:t>
      </w:r>
    </w:p>
    <w:p w:rsidR="00000000" w:rsidRDefault="0052259C">
      <w:pPr>
        <w:pStyle w:val="pj"/>
      </w:pPr>
      <w:r>
        <w:rPr>
          <w:rStyle w:val="s0"/>
        </w:rPr>
        <w:t>расшифровку фактических расходов по статьям, указанным в пункте 93 настоящих Правил;</w:t>
      </w:r>
    </w:p>
    <w:p w:rsidR="00000000" w:rsidRDefault="0052259C">
      <w:pPr>
        <w:pStyle w:val="pj"/>
      </w:pPr>
      <w:r>
        <w:rPr>
          <w:rStyle w:val="s0"/>
        </w:rPr>
        <w:t>копии платежных документов (счета, накладные, акты выполненных работ или оказанных услуг,</w:t>
      </w:r>
      <w:r>
        <w:rPr>
          <w:rStyle w:val="s0"/>
        </w:rPr>
        <w:t xml:space="preserve"> платежные поручения).</w:t>
      </w:r>
    </w:p>
    <w:p w:rsidR="00000000" w:rsidRDefault="0052259C">
      <w:pPr>
        <w:pStyle w:val="pj"/>
      </w:pPr>
      <w:r>
        <w:rPr>
          <w:rStyle w:val="s0"/>
        </w:rPr>
        <w:t>2. Корректное и своевременное внесение данных о фактических расходах в информационные системы, включая:</w:t>
      </w:r>
    </w:p>
    <w:p w:rsidR="00000000" w:rsidRDefault="0052259C">
      <w:pPr>
        <w:pStyle w:val="pj"/>
      </w:pPr>
      <w:r>
        <w:rPr>
          <w:rStyle w:val="s0"/>
        </w:rPr>
        <w:t>информацию о закупочной стоимости лекарственных средств и медицинских изделий, не превышающей предельные цены;</w:t>
      </w:r>
    </w:p>
    <w:p w:rsidR="00000000" w:rsidRDefault="0052259C">
      <w:pPr>
        <w:pStyle w:val="pj"/>
      </w:pPr>
      <w:r>
        <w:rPr>
          <w:rStyle w:val="s0"/>
        </w:rPr>
        <w:t>данные о расходах,</w:t>
      </w:r>
      <w:r>
        <w:rPr>
          <w:rStyle w:val="s0"/>
        </w:rPr>
        <w:t xml:space="preserve"> подтвержденные документально, в соответствии с перечнем статей, указанным в пункте 93 настоящих Правил.»;</w:t>
      </w:r>
    </w:p>
    <w:p w:rsidR="00000000" w:rsidRDefault="0052259C">
      <w:pPr>
        <w:pStyle w:val="pj"/>
      </w:pPr>
      <w:hyperlink r:id="rId20" w:anchor="sub_id=10000" w:history="1">
        <w:r>
          <w:rPr>
            <w:rStyle w:val="a4"/>
          </w:rPr>
          <w:t>пункт 100</w:t>
        </w:r>
      </w:hyperlink>
      <w:r>
        <w:rPr>
          <w:rStyle w:val="s0"/>
        </w:rPr>
        <w:t xml:space="preserve"> исключить;</w:t>
      </w:r>
    </w:p>
    <w:p w:rsidR="00000000" w:rsidRDefault="0052259C">
      <w:pPr>
        <w:pStyle w:val="pj"/>
      </w:pPr>
      <w:hyperlink r:id="rId21" w:anchor="sub_id=10100" w:history="1">
        <w:r>
          <w:rPr>
            <w:rStyle w:val="a4"/>
          </w:rPr>
          <w:t>пункт 101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«101. Для оплаты пролеченных случаев при осложненном течении беременности и родов, при тяжелых болезнях новорожденных применяются следующие перечни кодов, привязок и дополнитель</w:t>
      </w:r>
      <w:r>
        <w:rPr>
          <w:rStyle w:val="s0"/>
        </w:rPr>
        <w:t>ных затрат:</w:t>
      </w:r>
    </w:p>
    <w:p w:rsidR="00000000" w:rsidRDefault="0052259C">
      <w:pPr>
        <w:pStyle w:val="pj"/>
      </w:pPr>
      <w:r>
        <w:rPr>
          <w:rStyle w:val="s0"/>
        </w:rPr>
        <w:t>1) перечень диагнозов, которые согласно Международной статистической классификации болезней и проблем, связанных с МКБ-10, являются основным диагнозом согласно приложению 15 к настоящим Правилам;</w:t>
      </w:r>
    </w:p>
    <w:p w:rsidR="00000000" w:rsidRDefault="0052259C">
      <w:pPr>
        <w:pStyle w:val="pj"/>
      </w:pPr>
      <w:r>
        <w:rPr>
          <w:rStyle w:val="s0"/>
        </w:rPr>
        <w:t>2) перечень кодов по Международной статистическо</w:t>
      </w:r>
      <w:r>
        <w:rPr>
          <w:rStyle w:val="s0"/>
        </w:rPr>
        <w:t>й классификации болезней и проблем, связанных с МКБ-10 двойного кодирования для формирования клинико-затратных групп с учетом уровня сложности по акушерско-гинекологическому профилю согласно приложению 16 к настоящим Правилам;</w:t>
      </w:r>
    </w:p>
    <w:p w:rsidR="00000000" w:rsidRDefault="0052259C">
      <w:pPr>
        <w:pStyle w:val="pj"/>
      </w:pPr>
      <w:r>
        <w:rPr>
          <w:rStyle w:val="s0"/>
        </w:rPr>
        <w:t>3) перечень привязок к кодам основных диагнозов по Международной статистической классификации болезней и проблем, связанных с МКБ-10 кодов сопутствующих диагнозов по Международной статистической классификации болезней и проблем, связанных с МКБ-10 значител</w:t>
      </w:r>
      <w:r>
        <w:rPr>
          <w:rStyle w:val="s0"/>
        </w:rPr>
        <w:t>ьных по тяжести согласно приложению 17 к настоящим Правилам;</w:t>
      </w:r>
    </w:p>
    <w:p w:rsidR="00000000" w:rsidRDefault="0052259C">
      <w:pPr>
        <w:pStyle w:val="pj"/>
      </w:pPr>
      <w:r>
        <w:rPr>
          <w:rStyle w:val="s0"/>
        </w:rPr>
        <w:t>4) перечень привязок к кодам основных диагнозов по Международной статистической классификации болезней и проблем, связанных с МКБ-10 кодов сопутствующих диагнозов, незначительных по тяжести согла</w:t>
      </w:r>
      <w:r>
        <w:rPr>
          <w:rStyle w:val="s0"/>
        </w:rPr>
        <w:t>сно приложению 18 к настоящим Правилам;</w:t>
      </w:r>
    </w:p>
    <w:p w:rsidR="00000000" w:rsidRDefault="0052259C">
      <w:pPr>
        <w:pStyle w:val="pj"/>
      </w:pPr>
      <w:r>
        <w:rPr>
          <w:rStyle w:val="s0"/>
        </w:rPr>
        <w:t>5) перечень привязок к клинико-затратным группам кодов операций по Международной статистической классификации болезней и проблем, связанных с МКБ-9, значительных по тяжести (применяются как основные операции) согласн</w:t>
      </w:r>
      <w:r>
        <w:rPr>
          <w:rStyle w:val="s0"/>
        </w:rPr>
        <w:t>о приложению 19 к настоящим Правилам;</w:t>
      </w:r>
    </w:p>
    <w:p w:rsidR="00000000" w:rsidRDefault="0052259C">
      <w:pPr>
        <w:pStyle w:val="pj"/>
      </w:pPr>
      <w:r>
        <w:rPr>
          <w:rStyle w:val="s0"/>
        </w:rPr>
        <w:t>6) перечень привязок к клинико-затратным группам кодов основных операций по Международной статистической классификации болезней и проблем, связанных с МКБ-9 согласно приложению 20 к настоящим Правилам;</w:t>
      </w:r>
    </w:p>
    <w:p w:rsidR="00000000" w:rsidRDefault="0052259C">
      <w:pPr>
        <w:pStyle w:val="pj"/>
      </w:pPr>
      <w:r>
        <w:rPr>
          <w:rStyle w:val="s0"/>
        </w:rPr>
        <w:t>7) перечень прив</w:t>
      </w:r>
      <w:r>
        <w:rPr>
          <w:rStyle w:val="s0"/>
        </w:rPr>
        <w:t>язок лекарственных средств, медицинских изделий и услуг к осложнениям основного заключительного диагноза по Международной статистической классификации болезней и проблем, связанных с МКБ-10 согласно приложению 21 к настоящим Правилам;</w:t>
      </w:r>
    </w:p>
    <w:p w:rsidR="00000000" w:rsidRDefault="0052259C">
      <w:pPr>
        <w:pStyle w:val="pj"/>
      </w:pPr>
      <w:r>
        <w:rPr>
          <w:rStyle w:val="s0"/>
        </w:rPr>
        <w:t>8) перечень дополните</w:t>
      </w:r>
      <w:r>
        <w:rPr>
          <w:rStyle w:val="s0"/>
        </w:rPr>
        <w:t>льных затрат (лекарственные средства, медицинские изделия и услуги) к осложнениям основного диагноза Международной статистической классификации болезней и проблем, связанных с МКБ-10 согласно приложению 22 к настоящим Правилам;</w:t>
      </w:r>
    </w:p>
    <w:p w:rsidR="00000000" w:rsidRDefault="0052259C">
      <w:pPr>
        <w:pStyle w:val="pj"/>
      </w:pPr>
      <w:r>
        <w:rPr>
          <w:rStyle w:val="s0"/>
        </w:rPr>
        <w:t>9) перечень основных диагноз</w:t>
      </w:r>
      <w:r>
        <w:rPr>
          <w:rStyle w:val="s0"/>
        </w:rPr>
        <w:t>ов по Международной статистической классификации болезней и проблем, связанных с МКБ-10, к которым необходимо указание дополнительных критериев, характеризующих тяжесть основного диагноза согласно приложению 23 к настоящим Правилам;</w:t>
      </w:r>
    </w:p>
    <w:p w:rsidR="00000000" w:rsidRDefault="0052259C">
      <w:pPr>
        <w:pStyle w:val="pj"/>
      </w:pPr>
      <w:r>
        <w:rPr>
          <w:rStyle w:val="s0"/>
        </w:rPr>
        <w:t>10) перечень кодов по М</w:t>
      </w:r>
      <w:r>
        <w:rPr>
          <w:rStyle w:val="s0"/>
        </w:rPr>
        <w:t>еждународной статистической классификации болезней и проблем, связанных с МКБ-10 для определения признака повторной госпитализации для случаев родов согласно приложению 24 к настоящим Правилам;</w:t>
      </w:r>
    </w:p>
    <w:p w:rsidR="00000000" w:rsidRDefault="0052259C">
      <w:pPr>
        <w:pStyle w:val="pj"/>
      </w:pPr>
      <w:r>
        <w:rPr>
          <w:rStyle w:val="s0"/>
        </w:rPr>
        <w:t>11) перечень кодов по Международной статистической классификац</w:t>
      </w:r>
      <w:r>
        <w:rPr>
          <w:rStyle w:val="s0"/>
        </w:rPr>
        <w:t>ии болезней и проблем, связанных с МКБ-10 для определения признака повторной госпитализации для случаев абортов согласно приложению 25 к настоящим Правилам;</w:t>
      </w:r>
    </w:p>
    <w:p w:rsidR="00000000" w:rsidRDefault="0052259C">
      <w:pPr>
        <w:pStyle w:val="pj"/>
      </w:pPr>
      <w:r>
        <w:rPr>
          <w:rStyle w:val="s0"/>
        </w:rPr>
        <w:t>12) перечень основных кодов по Международной статистической классификации болезней и проблем, связа</w:t>
      </w:r>
      <w:r>
        <w:rPr>
          <w:rStyle w:val="s0"/>
        </w:rPr>
        <w:t>нных с МКБ-10 незначительных по тяжести согласно приложению 26 к настоящим Правилам;</w:t>
      </w:r>
    </w:p>
    <w:p w:rsidR="00000000" w:rsidRDefault="0052259C">
      <w:pPr>
        <w:pStyle w:val="pj"/>
      </w:pPr>
      <w:r>
        <w:rPr>
          <w:rStyle w:val="s0"/>
        </w:rPr>
        <w:t>13) перечень основных кодов по Международной статистической классификации болезней и проблем, связанных с МКБ-10 значительных по тяжести согласно приложению 27 к настоящим</w:t>
      </w:r>
      <w:r>
        <w:rPr>
          <w:rStyle w:val="s0"/>
        </w:rPr>
        <w:t xml:space="preserve"> Правилам;</w:t>
      </w:r>
    </w:p>
    <w:p w:rsidR="00000000" w:rsidRDefault="0052259C">
      <w:pPr>
        <w:pStyle w:val="pj"/>
      </w:pPr>
      <w:r>
        <w:rPr>
          <w:rStyle w:val="s0"/>
        </w:rPr>
        <w:t>14) перечень основных кодов по Международной статистической классификации болезней и проблем, связанных с МКБ-10, относящиеся к бронхолегочной дисплазии и другим хроническим заболеваниям дыхательных путей неонатального периода согласно приложени</w:t>
      </w:r>
      <w:r>
        <w:rPr>
          <w:rStyle w:val="s0"/>
        </w:rPr>
        <w:t>ю 28 к настоящим Правилам;</w:t>
      </w:r>
    </w:p>
    <w:p w:rsidR="00000000" w:rsidRDefault="0052259C">
      <w:pPr>
        <w:pStyle w:val="pj"/>
      </w:pPr>
      <w:r>
        <w:rPr>
          <w:rStyle w:val="s0"/>
        </w:rPr>
        <w:t>15) перечень основных кодов по Международной статистической классификации болезней и проблем, связанных с МКБ-10 врожденных пороков развития для случаев с хирургическими операциями согласно приложению 29 к настоящим Правилам;</w:t>
      </w:r>
    </w:p>
    <w:p w:rsidR="00000000" w:rsidRDefault="0052259C">
      <w:pPr>
        <w:pStyle w:val="pj"/>
      </w:pPr>
      <w:r>
        <w:rPr>
          <w:rStyle w:val="s0"/>
        </w:rPr>
        <w:t>16)</w:t>
      </w:r>
      <w:r>
        <w:rPr>
          <w:rStyle w:val="s0"/>
        </w:rPr>
        <w:t xml:space="preserve"> перечень основных кодов по Международной статистической классификации болезней и проблем, связанных с МКБ-10 врожденных пороков развития для случаев без хирургических операций согласно приложению 30 к настоящим Правилам;</w:t>
      </w:r>
    </w:p>
    <w:p w:rsidR="00000000" w:rsidRDefault="0052259C">
      <w:pPr>
        <w:pStyle w:val="pj"/>
      </w:pPr>
      <w:r>
        <w:rPr>
          <w:rStyle w:val="s0"/>
        </w:rPr>
        <w:t>17) перечень кодов по Международной статистической классификации болезней и проблем, связанных с МКБ-9, проводимых в неонатальном периоде, за исключением кардиохирургических операций согласно приложению 31 к настоящим Правилам;</w:t>
      </w:r>
    </w:p>
    <w:p w:rsidR="00000000" w:rsidRDefault="0052259C">
      <w:pPr>
        <w:pStyle w:val="pj"/>
      </w:pPr>
      <w:r>
        <w:rPr>
          <w:rStyle w:val="s0"/>
        </w:rPr>
        <w:t>18) перечень кодов по Междун</w:t>
      </w:r>
      <w:r>
        <w:rPr>
          <w:rStyle w:val="s0"/>
        </w:rPr>
        <w:t>ародной статистической классификации болезней и проблем, связанных с МКБ-9 незначительных по тяжести согласно приложению 32 к настоящим Правилам;</w:t>
      </w:r>
    </w:p>
    <w:p w:rsidR="00000000" w:rsidRDefault="0052259C">
      <w:pPr>
        <w:pStyle w:val="pj"/>
      </w:pPr>
      <w:r>
        <w:rPr>
          <w:rStyle w:val="s0"/>
        </w:rPr>
        <w:t>19) перечень кодов по Международной статистической классификации болезней и проблем, связанных с МКБ-9 значите</w:t>
      </w:r>
      <w:r>
        <w:rPr>
          <w:rStyle w:val="s0"/>
        </w:rPr>
        <w:t>льных по тяжести согласно приложению 33 к настоящим Правилам;</w:t>
      </w:r>
    </w:p>
    <w:p w:rsidR="00000000" w:rsidRDefault="0052259C">
      <w:pPr>
        <w:pStyle w:val="pj"/>
      </w:pPr>
      <w:r>
        <w:rPr>
          <w:rStyle w:val="s0"/>
        </w:rPr>
        <w:t>20) перечень дополнительных затрат для неонатальных клинико-затратных групп согласно приложению 34 к настоящим Правилам;</w:t>
      </w:r>
    </w:p>
    <w:p w:rsidR="00000000" w:rsidRDefault="0052259C">
      <w:pPr>
        <w:pStyle w:val="pj"/>
      </w:pPr>
      <w:r>
        <w:rPr>
          <w:rStyle w:val="s0"/>
        </w:rPr>
        <w:t>21) перечень уточняющих заключительных диагнозов по МКБ-10 согласно прило</w:t>
      </w:r>
      <w:r>
        <w:rPr>
          <w:rStyle w:val="s0"/>
        </w:rPr>
        <w:t>жению 35 к настоящим Правилам.»;</w:t>
      </w:r>
    </w:p>
    <w:p w:rsidR="00000000" w:rsidRDefault="0052259C">
      <w:pPr>
        <w:pStyle w:val="pj"/>
      </w:pPr>
      <w:hyperlink r:id="rId22" w:anchor="sub_id=10800" w:history="1">
        <w:r>
          <w:rPr>
            <w:rStyle w:val="a4"/>
          </w:rPr>
          <w:t>пункты 108 и 109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 «108. При лечении острых форм злокачественных новообразований лимфоидной и кроветворной тка</w:t>
      </w:r>
      <w:r>
        <w:rPr>
          <w:rStyle w:val="s0"/>
        </w:rPr>
        <w:t>ни и депрессии кроветворения, первичная госпитализация круглосуточного стационара оплачивается по стоимости за пролеченный случай по КЗГ основного диагноза или операции с оплатой стоимости химиопрепаратов по фактическим затратам, оплата последующих госпита</w:t>
      </w:r>
      <w:r>
        <w:rPr>
          <w:rStyle w:val="s0"/>
        </w:rPr>
        <w:t>лизаций производится по тридцатипроцентной стоимости пролеченного случая по КЗГ основного диагноза или операции по перечню кодов МКБ-10, указанному в приложении 35-1 к настоящим Правилам, с оплатой по фактическим затратам стоимости химиопрепаратов, не прев</w:t>
      </w:r>
      <w:r>
        <w:rPr>
          <w:rStyle w:val="s0"/>
        </w:rPr>
        <w:t>ышающей их предельную цену.</w:t>
      </w:r>
    </w:p>
    <w:p w:rsidR="00000000" w:rsidRDefault="0052259C">
      <w:pPr>
        <w:pStyle w:val="pj"/>
      </w:pPr>
      <w:r>
        <w:rPr>
          <w:rStyle w:val="s0"/>
        </w:rPr>
        <w:t>109. Поставщикам, применяющим высокодозную химиотерапию при лечении острых форм злокачественных новообразований лимфоидной и кроветворной ткани и депрессии кроветворения по перечню, указанному в приложении 35-1 к настоящим Прави</w:t>
      </w:r>
      <w:r>
        <w:rPr>
          <w:rStyle w:val="s0"/>
        </w:rPr>
        <w:t>лам, при последующих госпитализациях круглосуточного стационара оплачивается по семидесятипятипроцентной стоимости пролеченного случая по КЗГ основного диагноза или операции с оплатой по фактическим затратам стоимости химиопрепаратов, не превышающей их пре</w:t>
      </w:r>
      <w:r>
        <w:rPr>
          <w:rStyle w:val="s0"/>
        </w:rPr>
        <w:t xml:space="preserve">дельную цену, кроме случаев проведения операции по трансплантации костного мозга. Лечение пациентов со злокачественными новообразованиями лимфоидной и кроветворной ткани с проведением операции по трансплантации костного мозга, оплачивается по стоимости за </w:t>
      </w:r>
      <w:r>
        <w:rPr>
          <w:rStyle w:val="s0"/>
        </w:rPr>
        <w:t>пролеченный случай по КЗГ основного диагноза или операции с оплатой по фактическим затратам стоимости химиопрепаратов, не превышающей их предельную цену.»;</w:t>
      </w:r>
    </w:p>
    <w:p w:rsidR="00000000" w:rsidRDefault="0052259C">
      <w:pPr>
        <w:pStyle w:val="pj"/>
      </w:pPr>
      <w:hyperlink r:id="rId23" w:anchor="sub_id=1110100" w:history="1">
        <w:r>
          <w:rPr>
            <w:rStyle w:val="a4"/>
          </w:rPr>
          <w:t>пункт 111-1</w:t>
        </w:r>
      </w:hyperlink>
      <w:r>
        <w:rPr>
          <w:rStyle w:val="s0"/>
        </w:rPr>
        <w:t xml:space="preserve"> изл</w:t>
      </w:r>
      <w:r>
        <w:rPr>
          <w:rStyle w:val="s0"/>
        </w:rPr>
        <w:t>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«111-1. Кратковременное (до 3 (трех) суток включительно) пребывание пациента в круглосуточном стационаре, связанное с переводом, самовольным уходом пациента, оплачивается по фактически проведенным койко-дням от стоимости КЗГ осн</w:t>
      </w:r>
      <w:r>
        <w:rPr>
          <w:rStyle w:val="s0"/>
        </w:rPr>
        <w:t>овного диагноза или операции с оплатой фактических затрат.</w:t>
      </w:r>
    </w:p>
    <w:p w:rsidR="00000000" w:rsidRDefault="0052259C">
      <w:pPr>
        <w:pStyle w:val="pj"/>
      </w:pPr>
      <w:r>
        <w:rPr>
          <w:rStyle w:val="s0"/>
        </w:rPr>
        <w:t>Оплата в случае непредотвратимых летальных исходов при кратковременном пребывании (до трех суток включительно) производится по пятидесятипроцентной стоимости пролеченного случая по КЗГ основного ди</w:t>
      </w:r>
      <w:r>
        <w:rPr>
          <w:rStyle w:val="s0"/>
        </w:rPr>
        <w:t>агноза или операции с оплатой фактических затрат.»;</w:t>
      </w:r>
    </w:p>
    <w:p w:rsidR="00000000" w:rsidRDefault="0052259C">
      <w:pPr>
        <w:pStyle w:val="pj"/>
      </w:pPr>
      <w:hyperlink r:id="rId24" w:anchor="sub_id=12000" w:history="1">
        <w:r>
          <w:rPr>
            <w:rStyle w:val="a4"/>
          </w:rPr>
          <w:t>пункты 120 и 121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«120. Оплата услуг поставщиков-субъектов здравоохранения, оказывающих ПМС</w:t>
      </w:r>
      <w:r>
        <w:rPr>
          <w:rStyle w:val="s0"/>
        </w:rPr>
        <w:t>П и специализированной медицинской помощи в стационарозамещающих и стационарных условиях и на дому (далее - услуги сельскому населению) прикрепленному сельскому населению (далее - субъекты села) осуществляется в пределах суммы, предусмотренной договором за</w:t>
      </w:r>
      <w:r>
        <w:rPr>
          <w:rStyle w:val="s0"/>
        </w:rPr>
        <w:t>купа услуг за оказание:</w:t>
      </w:r>
    </w:p>
    <w:p w:rsidR="00000000" w:rsidRDefault="0052259C">
      <w:pPr>
        <w:pStyle w:val="pj"/>
      </w:pPr>
      <w:r>
        <w:rPr>
          <w:rStyle w:val="s0"/>
        </w:rPr>
        <w:t>1) услуг сельскому населению;</w:t>
      </w:r>
    </w:p>
    <w:p w:rsidR="00000000" w:rsidRDefault="0052259C">
      <w:pPr>
        <w:pStyle w:val="pj"/>
      </w:pPr>
      <w:r>
        <w:rPr>
          <w:rStyle w:val="s0"/>
        </w:rPr>
        <w:t>2) неотложной медицинской помощи прикрепленному населению для обслуживания 4 категории срочности вызовов;</w:t>
      </w:r>
    </w:p>
    <w:p w:rsidR="00000000" w:rsidRDefault="0052259C">
      <w:pPr>
        <w:pStyle w:val="pj"/>
      </w:pPr>
      <w:r>
        <w:rPr>
          <w:rStyle w:val="s0"/>
        </w:rPr>
        <w:t>3) обеспечение специализированными лечебными низкобелковыми продуктами и продуктами с низким содержанием фенилаланина;</w:t>
      </w:r>
    </w:p>
    <w:p w:rsidR="00000000" w:rsidRDefault="0052259C">
      <w:pPr>
        <w:pStyle w:val="pj"/>
      </w:pPr>
      <w:r>
        <w:rPr>
          <w:rStyle w:val="s0"/>
        </w:rPr>
        <w:t>4) на выплату доплат водителям отделений скорой медицинской помощи (мобильных бригад) при организациях здравоохранения, оказывающих перви</w:t>
      </w:r>
      <w:r>
        <w:rPr>
          <w:rStyle w:val="s0"/>
        </w:rPr>
        <w:t>чную медико-санитарную помощь, за особые условия труда в размере 200 % от базового должностного оклада;</w:t>
      </w:r>
    </w:p>
    <w:p w:rsidR="00000000" w:rsidRDefault="0052259C">
      <w:pPr>
        <w:pStyle w:val="pj"/>
      </w:pPr>
      <w:r>
        <w:rPr>
          <w:rStyle w:val="s0"/>
        </w:rPr>
        <w:t>5) за оказание медицинской помощи в организациях среднего образования, не относящихся к интернатным организациям;</w:t>
      </w:r>
    </w:p>
    <w:p w:rsidR="00000000" w:rsidRDefault="0052259C">
      <w:pPr>
        <w:pStyle w:val="pj"/>
      </w:pPr>
      <w:r>
        <w:rPr>
          <w:rStyle w:val="s0"/>
        </w:rPr>
        <w:t>6) возмещение затрат вновь введенных о</w:t>
      </w:r>
      <w:r>
        <w:rPr>
          <w:rStyle w:val="s0"/>
        </w:rPr>
        <w:t>бъектов ПМСП в рамках пилотного Национального проекта «Модернизация сельского здравоохранения», введенных в эксплуатацию в соответствии с Постановлением Правительства Республики Казахстан от 30 ноября 2022 года № 962 «Об утверждении пилотного национального</w:t>
      </w:r>
      <w:r>
        <w:rPr>
          <w:rStyle w:val="s0"/>
        </w:rPr>
        <w:t xml:space="preserve"> проекта «Модернизация сельского здравоохранения» (далее - национальный проект);</w:t>
      </w:r>
    </w:p>
    <w:p w:rsidR="00000000" w:rsidRDefault="0052259C">
      <w:pPr>
        <w:pStyle w:val="pj"/>
      </w:pPr>
      <w:r>
        <w:rPr>
          <w:rStyle w:val="s0"/>
        </w:rPr>
        <w:t>7) стимулирование работников ПМСП.</w:t>
      </w:r>
    </w:p>
    <w:p w:rsidR="00000000" w:rsidRDefault="0052259C">
      <w:pPr>
        <w:pStyle w:val="pj"/>
      </w:pPr>
      <w:r>
        <w:rPr>
          <w:rStyle w:val="s0"/>
        </w:rPr>
        <w:t>УЗ ежемесячно до 20 числа, следующим за отчетным периодом, предоставляет отчет в Фонд по выплатам доплат водителям отделений скорой медицинс</w:t>
      </w:r>
      <w:r>
        <w:rPr>
          <w:rStyle w:val="s0"/>
        </w:rPr>
        <w:t>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оклада согласно приложению 6 к настоящим Правилам.</w:t>
      </w:r>
    </w:p>
    <w:p w:rsidR="00000000" w:rsidRDefault="0052259C">
      <w:pPr>
        <w:pStyle w:val="pj"/>
      </w:pPr>
      <w:r>
        <w:rPr>
          <w:rStyle w:val="s0"/>
        </w:rPr>
        <w:t>УЗ ежемесячно до 20 числа, с</w:t>
      </w:r>
      <w:r>
        <w:rPr>
          <w:rStyle w:val="s0"/>
        </w:rPr>
        <w:t>ледующим за отчетным периодом, предоставляет в Фонд сводную информацию по субъектам здравоохранения села информацию по затратам вновь введенных объектов ПМСП в рамках национального проекта по форме согласно приложению 36 к настоящим Правилам.</w:t>
      </w:r>
    </w:p>
    <w:p w:rsidR="00000000" w:rsidRDefault="0052259C">
      <w:pPr>
        <w:pStyle w:val="pj"/>
      </w:pPr>
      <w:r>
        <w:rPr>
          <w:rStyle w:val="s0"/>
        </w:rPr>
        <w:t>121. Оплата з</w:t>
      </w:r>
      <w:r>
        <w:rPr>
          <w:rStyle w:val="s0"/>
        </w:rPr>
        <w:t>а оказание услуг сельскому населению осуществляется по комплексному подушевому нормативу на сельское население (далее - КПН на сельское население), который включает в себя обеспечение комплекса услуг ПМСП и специализированной медицинской помощи в амбулатор</w:t>
      </w:r>
      <w:r>
        <w:rPr>
          <w:rStyle w:val="s0"/>
        </w:rPr>
        <w:t>ных, стационарозамещающих и стационарных условиях и на дому прикрепленному сельскому населению по перечню услуг, утвержденных приказом № ҚР ДСМ-90, приказом № ҚР ДСМ-37 и в соответствии со стандартом оказания медицинской помощи в стационарозамещающих услов</w:t>
      </w:r>
      <w:r>
        <w:rPr>
          <w:rStyle w:val="s0"/>
        </w:rPr>
        <w:t>иях в Республике Казахстан, утвержденным приказом Министра здравоохранения Республики Казахстан от 7 июня 2023 года № 106 (зарегистрирован в Реестре государственной регистрации нормативных правовых актов под № 32740) и стандартом организации оказания медиц</w:t>
      </w:r>
      <w:r>
        <w:rPr>
          <w:rStyle w:val="s0"/>
        </w:rPr>
        <w:t>инской помощи в стационарных условиях в Республике Казахстан, утвержденным приказом Министра здравоохранения Республики Казахстан от 24 марта 2022 года № ҚР-ДСМ-27 (зарегистрирован в Реестре государственной регистрации нормативных правовых актов под № 2721</w:t>
      </w:r>
      <w:r>
        <w:rPr>
          <w:rStyle w:val="s0"/>
        </w:rPr>
        <w:t>8).»;</w:t>
      </w:r>
    </w:p>
    <w:p w:rsidR="00000000" w:rsidRDefault="0052259C">
      <w:pPr>
        <w:pStyle w:val="pj"/>
      </w:pPr>
      <w:hyperlink r:id="rId25" w:anchor="sub_id=12900" w:history="1">
        <w:r>
          <w:rPr>
            <w:rStyle w:val="a4"/>
          </w:rPr>
          <w:t>пункт 129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«129. Оплата за оказание специализированной медицинской помощи в стационарозамещающих и стационарных условиях и на дому прикре</w:t>
      </w:r>
      <w:r>
        <w:rPr>
          <w:rStyle w:val="s0"/>
        </w:rPr>
        <w:t>пленному сельскому населению в системе ОСМС осуществляется согласно Параграфу 2 Главы 4.</w:t>
      </w:r>
    </w:p>
    <w:p w:rsidR="00000000" w:rsidRDefault="0052259C">
      <w:pPr>
        <w:pStyle w:val="pj"/>
      </w:pPr>
      <w:r>
        <w:rPr>
          <w:rStyle w:val="s0"/>
        </w:rPr>
        <w:t>Оплата за оказание специализированной медицинской помощи в стационарных условиях в рамках ГОБМП, по перечню субъектов здравоохранения, модернизированных в соответствии</w:t>
      </w:r>
      <w:r>
        <w:rPr>
          <w:rStyle w:val="s0"/>
        </w:rPr>
        <w:t xml:space="preserve"> с национальным проектом, осуществляется согласно Параграфу 2 Главы 4 по перечню кодов по Международной статистической классификации болезней и проблем, связанных с МКБ-10 в рамках национального проекта согласно приложению 37 к настоящим Правилам.»;</w:t>
      </w:r>
    </w:p>
    <w:p w:rsidR="00000000" w:rsidRDefault="0052259C">
      <w:pPr>
        <w:pStyle w:val="pj"/>
      </w:pPr>
      <w:r>
        <w:rPr>
          <w:rStyle w:val="s0"/>
        </w:rPr>
        <w:t xml:space="preserve">в </w:t>
      </w:r>
      <w:hyperlink r:id="rId26" w:anchor="sub_id=13000" w:history="1">
        <w:r>
          <w:rPr>
            <w:rStyle w:val="a4"/>
          </w:rPr>
          <w:t>пункте 130</w:t>
        </w:r>
      </w:hyperlink>
      <w:r>
        <w:rPr>
          <w:rStyle w:val="s0"/>
        </w:rPr>
        <w:t>:</w:t>
      </w:r>
    </w:p>
    <w:p w:rsidR="00000000" w:rsidRDefault="0052259C">
      <w:pPr>
        <w:pStyle w:val="pj"/>
      </w:pPr>
      <w:r>
        <w:rPr>
          <w:rStyle w:val="s0"/>
        </w:rPr>
        <w:t>подпункт 8)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«8) ввод и передачу в ИС «ЕПС» данных, необходимых для выплаты СК, расчет и распределение которого осуществляется в соотве</w:t>
      </w:r>
      <w:r>
        <w:rPr>
          <w:rStyle w:val="s0"/>
        </w:rPr>
        <w:t>тствии с настоящей главой;»;</w:t>
      </w:r>
    </w:p>
    <w:p w:rsidR="00000000" w:rsidRDefault="0052259C">
      <w:pPr>
        <w:pStyle w:val="pj"/>
      </w:pPr>
      <w:r>
        <w:rPr>
          <w:rStyle w:val="s0"/>
        </w:rPr>
        <w:t>подпункт 9) исключить;</w:t>
      </w:r>
    </w:p>
    <w:p w:rsidR="00000000" w:rsidRDefault="0052259C">
      <w:pPr>
        <w:pStyle w:val="pj"/>
      </w:pPr>
      <w:hyperlink r:id="rId27" w:anchor="sub_id=1350100" w:history="1">
        <w:r>
          <w:rPr>
            <w:rStyle w:val="a4"/>
          </w:rPr>
          <w:t>пункт 135-1</w:t>
        </w:r>
      </w:hyperlink>
      <w:r>
        <w:rPr>
          <w:rStyle w:val="s0"/>
        </w:rPr>
        <w:t xml:space="preserve"> исключить;</w:t>
      </w:r>
    </w:p>
    <w:p w:rsidR="00000000" w:rsidRDefault="0052259C">
      <w:pPr>
        <w:pStyle w:val="pj"/>
      </w:pPr>
      <w:hyperlink r:id="rId28" w:anchor="sub_id=14000" w:history="1">
        <w:r>
          <w:rPr>
            <w:rStyle w:val="a4"/>
          </w:rPr>
          <w:t>пункт 140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«140. Оплата за специализированную медицинскую помощь, оказываемую в стационарных и стационарозамещающих условиях пациентам с новообразованиями нервной системы с проведением хирургического вмешательства, осуществляется за оди</w:t>
      </w:r>
      <w:r>
        <w:rPr>
          <w:rStyle w:val="s0"/>
        </w:rPr>
        <w:t>н пролеченный случай. Оплата производится по тарифам, установленным приказом № ҚР ДСМ-170/2020, в соответствии с кодами операций, указанными в перечне кодов операций (новообразования нервной системы) по Международной статистической классификации болезней и</w:t>
      </w:r>
      <w:r>
        <w:rPr>
          <w:rStyle w:val="s0"/>
        </w:rPr>
        <w:t xml:space="preserve"> проблем, связанных с Международной классификации болезней-9, не участвующих в формировании клинико-затратным группам онкологического профиля, указанном в приложении 6 к приложению 38 к настоящим Правилам и перечнем диагнозов злокачественных новообразовани</w:t>
      </w:r>
      <w:r>
        <w:rPr>
          <w:rStyle w:val="s0"/>
        </w:rPr>
        <w:t>й согласно приложению 50 к настоящим Правилам.»;</w:t>
      </w:r>
    </w:p>
    <w:p w:rsidR="00000000" w:rsidRDefault="0052259C">
      <w:pPr>
        <w:pStyle w:val="pj"/>
      </w:pPr>
      <w:hyperlink r:id="rId29" w:anchor="sub_id=1" w:history="1">
        <w:r>
          <w:rPr>
            <w:rStyle w:val="a4"/>
          </w:rPr>
          <w:t>приложения 1 и 2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приложениям 1 и 2</w:t>
        </w:r>
      </w:hyperlink>
      <w:r>
        <w:rPr>
          <w:rStyle w:val="s0"/>
        </w:rPr>
        <w:t xml:space="preserve"> к настояще</w:t>
      </w:r>
      <w:r>
        <w:rPr>
          <w:rStyle w:val="s0"/>
        </w:rPr>
        <w:t>му приказу;</w:t>
      </w:r>
    </w:p>
    <w:p w:rsidR="00000000" w:rsidRDefault="0052259C">
      <w:pPr>
        <w:pStyle w:val="pj"/>
      </w:pPr>
      <w:hyperlink r:id="rId30" w:anchor="sub_id=5" w:history="1">
        <w:r>
          <w:rPr>
            <w:rStyle w:val="a4"/>
          </w:rPr>
          <w:t>приложение 5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приказу;</w:t>
      </w:r>
    </w:p>
    <w:p w:rsidR="00000000" w:rsidRDefault="0052259C">
      <w:pPr>
        <w:pStyle w:val="pj"/>
      </w:pPr>
      <w:r>
        <w:rPr>
          <w:rStyle w:val="s0"/>
        </w:rPr>
        <w:t xml:space="preserve">заголовок </w:t>
      </w:r>
      <w:hyperlink r:id="rId31" w:anchor="sub_id=15" w:history="1">
        <w:r>
          <w:rPr>
            <w:rStyle w:val="a4"/>
          </w:rPr>
          <w:t>приложения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259C">
      <w:pPr>
        <w:pStyle w:val="pj"/>
      </w:pPr>
      <w:r>
        <w:rPr>
          <w:rStyle w:val="s0"/>
        </w:rPr>
        <w:t>«Перечень диагнозов, которые согласно Международной статистической классификации болезней и проблем, связанных с Международной классификации болезней-10 яв</w:t>
      </w:r>
      <w:r>
        <w:rPr>
          <w:rStyle w:val="s0"/>
        </w:rPr>
        <w:t>ляются основным диагнозом»;</w:t>
      </w:r>
    </w:p>
    <w:p w:rsidR="00000000" w:rsidRDefault="0052259C">
      <w:pPr>
        <w:pStyle w:val="pj"/>
      </w:pPr>
      <w:r>
        <w:rPr>
          <w:rStyle w:val="s0"/>
        </w:rPr>
        <w:t xml:space="preserve">дополнить </w:t>
      </w:r>
      <w:hyperlink r:id="rId32" w:anchor="sub_id=3501" w:history="1">
        <w:r>
          <w:rPr>
            <w:rStyle w:val="a4"/>
          </w:rPr>
          <w:t>приложением 35-1</w:t>
        </w:r>
      </w:hyperlink>
      <w:r>
        <w:rPr>
          <w:rStyle w:val="s0"/>
        </w:rPr>
        <w:t xml:space="preserve">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настоящему приказу;</w:t>
      </w:r>
    </w:p>
    <w:p w:rsidR="00000000" w:rsidRDefault="0052259C">
      <w:pPr>
        <w:pStyle w:val="pj"/>
      </w:pPr>
      <w:hyperlink r:id="rId33" w:anchor="sub_id=37" w:history="1">
        <w:r>
          <w:rPr>
            <w:rStyle w:val="a4"/>
          </w:rPr>
          <w:t>приложение 37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5" w:history="1">
        <w:r>
          <w:rPr>
            <w:rStyle w:val="a4"/>
          </w:rPr>
          <w:t>приложению 5</w:t>
        </w:r>
      </w:hyperlink>
      <w:r>
        <w:rPr>
          <w:rStyle w:val="s0"/>
        </w:rPr>
        <w:t xml:space="preserve"> к настоящему приказу;</w:t>
      </w:r>
    </w:p>
    <w:p w:rsidR="00000000" w:rsidRDefault="0052259C">
      <w:pPr>
        <w:pStyle w:val="pj"/>
      </w:pPr>
      <w:hyperlink r:id="rId34" w:anchor="sub_id=51" w:history="1">
        <w:r>
          <w:rPr>
            <w:rStyle w:val="a4"/>
          </w:rPr>
          <w:t>приложение 5</w:t>
        </w:r>
        <w:r>
          <w:rPr>
            <w:rStyle w:val="a4"/>
          </w:rPr>
          <w:t>1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6" w:history="1">
        <w:r>
          <w:rPr>
            <w:rStyle w:val="a4"/>
          </w:rPr>
          <w:t>приложению 6</w:t>
        </w:r>
      </w:hyperlink>
      <w:r>
        <w:rPr>
          <w:rStyle w:val="s0"/>
        </w:rPr>
        <w:t xml:space="preserve"> к настоящему приказу.</w:t>
      </w:r>
    </w:p>
    <w:p w:rsidR="00000000" w:rsidRDefault="0052259C">
      <w:pPr>
        <w:pStyle w:val="pj"/>
      </w:pPr>
      <w:r>
        <w:rPr>
          <w:rStyle w:val="s0"/>
        </w:rPr>
        <w:t>2. Департаменту совершенствования и анализа обязательного социального медицинского страхования Министерства здравоохранения Республики К</w:t>
      </w:r>
      <w:r>
        <w:rPr>
          <w:rStyle w:val="s0"/>
        </w:rPr>
        <w:t>азахстан в установленном законодательством Республики Казахстан порядке обеспечить:</w:t>
      </w:r>
    </w:p>
    <w:p w:rsidR="00000000" w:rsidRDefault="0052259C">
      <w:pPr>
        <w:pStyle w:val="pj"/>
      </w:pPr>
      <w:r>
        <w:rPr>
          <w:rStyle w:val="s0"/>
        </w:rPr>
        <w:t xml:space="preserve">1) государственную </w:t>
      </w:r>
      <w:hyperlink r:id="rId35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2259C">
      <w:pPr>
        <w:pStyle w:val="pj"/>
      </w:pPr>
      <w:r>
        <w:rPr>
          <w:rStyle w:val="s0"/>
        </w:rPr>
        <w:t>2) размещени</w:t>
      </w:r>
      <w:r>
        <w:rPr>
          <w:rStyle w:val="s0"/>
        </w:rPr>
        <w:t>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52259C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</w:t>
      </w:r>
      <w:r>
        <w:rPr>
          <w:rStyle w:val="s0"/>
        </w:rPr>
        <w:t>предусмотренных подпунктами 1) и 2) настоящего пункта.</w:t>
      </w:r>
    </w:p>
    <w:p w:rsidR="00000000" w:rsidRDefault="0052259C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2259C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36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правоотношения, возникшие с 1 января 2025 г</w:t>
      </w:r>
      <w:r>
        <w:rPr>
          <w:rStyle w:val="s0"/>
        </w:rPr>
        <w:t>ода.</w:t>
      </w:r>
    </w:p>
    <w:p w:rsidR="00000000" w:rsidRDefault="0052259C">
      <w:pPr>
        <w:pStyle w:val="pj"/>
      </w:pPr>
      <w:r>
        <w:rPr>
          <w:rStyle w:val="s0"/>
        </w:rPr>
        <w:t> </w:t>
      </w:r>
    </w:p>
    <w:p w:rsidR="00000000" w:rsidRDefault="0052259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52259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2259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52259C">
      <w:pPr>
        <w:pStyle w:val="pj"/>
      </w:pPr>
      <w:r>
        <w:rPr>
          <w:rStyle w:val="s0"/>
        </w:rPr>
        <w:t> </w:t>
      </w:r>
    </w:p>
    <w:p w:rsidR="00000000" w:rsidRDefault="0052259C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52259C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2259C">
      <w:pPr>
        <w:pStyle w:val="pr"/>
      </w:pPr>
      <w:r>
        <w:rPr>
          <w:rStyle w:val="s0"/>
        </w:rPr>
        <w:t>Министр здравоохранения</w:t>
      </w:r>
    </w:p>
    <w:p w:rsidR="00000000" w:rsidRDefault="0052259C">
      <w:pPr>
        <w:pStyle w:val="pr"/>
      </w:pPr>
      <w:r>
        <w:rPr>
          <w:rStyle w:val="s0"/>
        </w:rPr>
        <w:t>Республики Казахстан</w:t>
      </w:r>
    </w:p>
    <w:p w:rsidR="00000000" w:rsidRDefault="0052259C">
      <w:pPr>
        <w:pStyle w:val="pr"/>
      </w:pPr>
      <w:r>
        <w:rPr>
          <w:rStyle w:val="s0"/>
        </w:rPr>
        <w:t>от 8 мая 2025 года № 43</w:t>
      </w:r>
    </w:p>
    <w:p w:rsidR="00000000" w:rsidRDefault="0052259C">
      <w:pPr>
        <w:pStyle w:val="pr"/>
      </w:pPr>
      <w:r>
        <w:rPr>
          <w:rStyle w:val="s0"/>
        </w:rPr>
        <w:t> </w:t>
      </w:r>
    </w:p>
    <w:p w:rsidR="00000000" w:rsidRDefault="0052259C">
      <w:pPr>
        <w:pStyle w:val="pr"/>
      </w:pPr>
      <w:r>
        <w:rPr>
          <w:rStyle w:val="s0"/>
        </w:rPr>
        <w:t>Приложение 1</w:t>
      </w:r>
    </w:p>
    <w:p w:rsidR="00000000" w:rsidRDefault="0052259C">
      <w:pPr>
        <w:pStyle w:val="pr"/>
      </w:pPr>
      <w:r>
        <w:rPr>
          <w:rStyle w:val="s0"/>
        </w:rPr>
        <w:t>к Правилам оплаты услуг субъектов</w:t>
      </w:r>
    </w:p>
    <w:p w:rsidR="00000000" w:rsidRDefault="0052259C">
      <w:pPr>
        <w:pStyle w:val="pr"/>
      </w:pPr>
      <w:r>
        <w:rPr>
          <w:rStyle w:val="s0"/>
        </w:rPr>
        <w:t>здравоохранения в рамках</w:t>
      </w:r>
    </w:p>
    <w:p w:rsidR="00000000" w:rsidRDefault="0052259C">
      <w:pPr>
        <w:pStyle w:val="pr"/>
      </w:pPr>
      <w:r>
        <w:rPr>
          <w:rStyle w:val="s0"/>
        </w:rPr>
        <w:t>гарантированного объема</w:t>
      </w:r>
    </w:p>
    <w:p w:rsidR="00000000" w:rsidRDefault="0052259C">
      <w:pPr>
        <w:pStyle w:val="pr"/>
      </w:pPr>
      <w:r>
        <w:rPr>
          <w:rStyle w:val="s0"/>
        </w:rPr>
        <w:t>бесплатной медицинской помощи</w:t>
      </w:r>
    </w:p>
    <w:p w:rsidR="00000000" w:rsidRDefault="0052259C">
      <w:pPr>
        <w:pStyle w:val="pr"/>
      </w:pPr>
      <w:r>
        <w:rPr>
          <w:rStyle w:val="s0"/>
        </w:rPr>
        <w:t>и (или) в системе обязательного</w:t>
      </w:r>
    </w:p>
    <w:p w:rsidR="00000000" w:rsidRDefault="0052259C">
      <w:pPr>
        <w:pStyle w:val="pr"/>
      </w:pPr>
      <w:r>
        <w:t>социального медицинского</w:t>
      </w:r>
    </w:p>
    <w:p w:rsidR="00000000" w:rsidRDefault="0052259C">
      <w:pPr>
        <w:pStyle w:val="pr"/>
      </w:pPr>
      <w:r>
        <w:t>страхования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r"/>
      </w:pPr>
      <w:r>
        <w:t>Форма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t xml:space="preserve">Счет-реестр оказанных медицинских услуг в рамках гарантированного объема бесплатной медицинской </w:t>
      </w:r>
      <w:r>
        <w:rPr>
          <w:rStyle w:val="s1"/>
        </w:rPr>
        <w:t>помощи и (или) в системе обязательного социального медицинского страхования</w:t>
      </w:r>
      <w:r>
        <w:rPr>
          <w:rStyle w:val="s1"/>
        </w:rPr>
        <w:br/>
        <w:t>№ ______от «___» _______________ 20 _____ года за период с «___» _______ 20___ года по «___» _______ 20___ год по ___________________________________</w:t>
      </w:r>
      <w:r>
        <w:rPr>
          <w:rStyle w:val="s1"/>
        </w:rPr>
        <w:br/>
        <w:t>(наименование поставщика)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355"/>
        <w:gridCol w:w="1417"/>
        <w:gridCol w:w="2230"/>
      </w:tblGrid>
      <w:tr w:rsidR="00000000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_______________________________/_____________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Место печати (при наличии) / (для документа на бумажном носителе)</w:t>
      </w:r>
    </w:p>
    <w:p w:rsidR="00000000" w:rsidRDefault="0052259C">
      <w:pPr>
        <w:pStyle w:val="p"/>
      </w:pPr>
      <w:r>
        <w:t>Дата «_____»________20___ года</w:t>
      </w:r>
    </w:p>
    <w:p w:rsidR="00000000" w:rsidRDefault="0052259C">
      <w:pPr>
        <w:pStyle w:val="p"/>
      </w:pPr>
      <w:r>
        <w:t> </w:t>
      </w:r>
    </w:p>
    <w:p w:rsidR="00000000" w:rsidRDefault="0052259C">
      <w:pPr>
        <w:pStyle w:val="pj"/>
      </w:pPr>
      <w:r>
        <w:rPr>
          <w:rStyle w:val="s0"/>
        </w:rPr>
        <w:t>К данному сч</w:t>
      </w:r>
      <w:r>
        <w:rPr>
          <w:rStyle w:val="s0"/>
        </w:rPr>
        <w:t>ет-реестру прилагаются следующие приложения:</w:t>
      </w:r>
    </w:p>
    <w:p w:rsidR="00000000" w:rsidRDefault="0052259C">
      <w:pPr>
        <w:pStyle w:val="pj"/>
      </w:pPr>
      <w:r>
        <w:rPr>
          <w:rStyle w:val="s0"/>
        </w:rPr>
        <w:t>1) реестр оказанных услуг медицинской помощи, связанной с транспортировкой квалифицированных специалистов и (или) больного санитарным транспортом помощи по форме согласно приложению 1 к счету-реестру за оказание</w:t>
      </w:r>
      <w:r>
        <w:rPr>
          <w:rStyle w:val="s0"/>
        </w:rPr>
        <w:t xml:space="preserve">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52259C">
      <w:pPr>
        <w:pStyle w:val="pj"/>
      </w:pPr>
      <w:r>
        <w:rPr>
          <w:rStyle w:val="s0"/>
        </w:rPr>
        <w:t>2) реестр оказанных услуг медицинской помощи в амбулаторных условиях прикрепленному населению по комплек</w:t>
      </w:r>
      <w:r>
        <w:rPr>
          <w:rStyle w:val="s0"/>
        </w:rPr>
        <w:t xml:space="preserve">сному подушевому нормативу первичной медико-санитарной помощи за период по форме согласно приложению 2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</w:t>
      </w:r>
      <w:r>
        <w:rPr>
          <w:rStyle w:val="s0"/>
        </w:rPr>
        <w:t>медицинского страхования;</w:t>
      </w:r>
    </w:p>
    <w:p w:rsidR="00000000" w:rsidRDefault="0052259C">
      <w:pPr>
        <w:pStyle w:val="pj"/>
      </w:pPr>
      <w:r>
        <w:rPr>
          <w:rStyle w:val="s0"/>
        </w:rPr>
        <w:t>3) реестр оказанных услуг вызовов неотложной медицинской помощи 4 категории срочности по форме согласно приложению 3 к счету-реестру за оказание медицинских услуг в рамках гарантированного объема бесплатной медицинской помощи и (и</w:t>
      </w:r>
      <w:r>
        <w:rPr>
          <w:rStyle w:val="s0"/>
        </w:rPr>
        <w:t>ли) в системе обязательного социального медицинского страхования;</w:t>
      </w:r>
    </w:p>
    <w:p w:rsidR="00000000" w:rsidRDefault="0052259C">
      <w:pPr>
        <w:pStyle w:val="pj"/>
      </w:pPr>
      <w:r>
        <w:rPr>
          <w:rStyle w:val="s0"/>
        </w:rPr>
        <w:t>4) реестр оказанных услуг по обеспечению лечебными низкобелковыми продуктами и продуктами с низким содержанием фенилаланина по форме согласно приложению 4 к счету-реестру за оказание медицин</w:t>
      </w:r>
      <w:r>
        <w:rPr>
          <w:rStyle w:val="s0"/>
        </w:rPr>
        <w:t>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52259C">
      <w:pPr>
        <w:pStyle w:val="pj"/>
      </w:pPr>
      <w:r>
        <w:rPr>
          <w:rStyle w:val="s0"/>
        </w:rPr>
        <w:t>5) расчет суммы, предъявленной к оплате на стимулирование работников за достигнутые индикаторы конечного результата деятельности субъекта здравоохранения, оказывающего первичной медико-санитарной помощи по форме согласно приложению 5 к счету-реестру за ока</w:t>
      </w:r>
      <w:r>
        <w:rPr>
          <w:rStyle w:val="s0"/>
        </w:rPr>
        <w:t>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52259C">
      <w:pPr>
        <w:pStyle w:val="pj"/>
      </w:pPr>
      <w:r>
        <w:rPr>
          <w:rStyle w:val="s0"/>
        </w:rPr>
        <w:t>6) реестр оказанных услуг специализированной медицинской помощи в амбулаторных условиях, по форме с</w:t>
      </w:r>
      <w:r>
        <w:rPr>
          <w:rStyle w:val="s0"/>
        </w:rPr>
        <w:t>огласно приложению 6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52259C">
      <w:pPr>
        <w:pStyle w:val="pj"/>
      </w:pPr>
      <w:r>
        <w:rPr>
          <w:rStyle w:val="s0"/>
        </w:rPr>
        <w:t>7) реестр оказанных услуг специализированной медицинской</w:t>
      </w:r>
      <w:r>
        <w:rPr>
          <w:rStyle w:val="s0"/>
        </w:rPr>
        <w:t xml:space="preserve"> помощи в стационарных, стационарозамещающих условиях и на дому по форме согласно приложению 7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</w:t>
      </w:r>
      <w:r>
        <w:rPr>
          <w:rStyle w:val="s0"/>
        </w:rPr>
        <w:t>кого страхования;</w:t>
      </w:r>
    </w:p>
    <w:p w:rsidR="00000000" w:rsidRDefault="0052259C">
      <w:pPr>
        <w:pStyle w:val="pj"/>
      </w:pPr>
      <w:r>
        <w:rPr>
          <w:rStyle w:val="s0"/>
        </w:rPr>
        <w:t>8) реестр оказанных услуг патологоанатомической диагностики по форме согласно приложению 8 к счету-реестру за оказание медицинских услуг в рамках гарантированного объема бесплатной медицинской помощи и (или) в системе обязательного социал</w:t>
      </w:r>
      <w:r>
        <w:rPr>
          <w:rStyle w:val="s0"/>
        </w:rPr>
        <w:t>ьного медицинского страхования;</w:t>
      </w:r>
    </w:p>
    <w:p w:rsidR="00000000" w:rsidRDefault="0052259C">
      <w:pPr>
        <w:pStyle w:val="pj"/>
      </w:pPr>
      <w:r>
        <w:rPr>
          <w:rStyle w:val="s0"/>
        </w:rPr>
        <w:t>9) реестр оказанных услуг по заготовке, переработке, хранению и реализацию крови и ее компонентов, производству препаратов крови по форме согласно приложению 9 к счету-реестру за оказание медицинских услуг в рамках гарантиро</w:t>
      </w:r>
      <w:r>
        <w:rPr>
          <w:rStyle w:val="s0"/>
        </w:rPr>
        <w:t>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r>
        <w:t>Приложение 1</w:t>
      </w:r>
    </w:p>
    <w:p w:rsidR="00000000" w:rsidRDefault="0052259C">
      <w:pPr>
        <w:pStyle w:val="pr"/>
      </w:pPr>
      <w:r>
        <w:t>к счет-реестру за оказание</w:t>
      </w:r>
    </w:p>
    <w:p w:rsidR="00000000" w:rsidRDefault="0052259C">
      <w:pPr>
        <w:pStyle w:val="pr"/>
      </w:pPr>
      <w:r>
        <w:t>медицинских услуг в рамках</w:t>
      </w:r>
    </w:p>
    <w:p w:rsidR="00000000" w:rsidRDefault="0052259C">
      <w:pPr>
        <w:pStyle w:val="pr"/>
      </w:pPr>
      <w:r>
        <w:t>гарантированного объема бесплатной</w:t>
      </w:r>
    </w:p>
    <w:p w:rsidR="00000000" w:rsidRDefault="0052259C">
      <w:pPr>
        <w:pStyle w:val="pr"/>
      </w:pPr>
      <w:r>
        <w:t>медицинской помощи и (или) в</w:t>
      </w:r>
    </w:p>
    <w:p w:rsidR="00000000" w:rsidRDefault="0052259C">
      <w:pPr>
        <w:pStyle w:val="pr"/>
      </w:pPr>
      <w:r>
        <w:t xml:space="preserve">системе </w:t>
      </w: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t>Реестр оказанных услуг скорой медицинской помощи и медицинской помощи, связанной с транспортировкой квалифицированных специалистов и (или) пациента санитарным транспортом за период</w:t>
      </w:r>
      <w:r>
        <w:rPr>
          <w:rStyle w:val="s1"/>
        </w:rPr>
        <w:br/>
        <w:t>с «___» _______ 20__</w:t>
      </w:r>
      <w:r>
        <w:rPr>
          <w:rStyle w:val="s1"/>
        </w:rPr>
        <w:t>_ года по «___» _______ 20___ год по ___________________________________________</w:t>
      </w:r>
      <w:r>
        <w:rPr>
          <w:rStyle w:val="s1"/>
        </w:rPr>
        <w:br/>
        <w:t>(наименование поставщика)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919"/>
        <w:gridCol w:w="2551"/>
        <w:gridCol w:w="1561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№ п/п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Наименование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Количество (среднесписочная численность прикрепленного населения за отчетный период)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Предъявлено к оплате, тенге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Оказание скорой медицинской помощи и медицинской помощи, связанной с транспортировкой квалифицированных специалистов и (или) пациента санитарным транспортом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лицо:</w:t>
      </w:r>
    </w:p>
    <w:p w:rsidR="00000000" w:rsidRDefault="0052259C">
      <w:pPr>
        <w:pStyle w:val="p"/>
      </w:pPr>
      <w:r>
        <w:t>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              (для документа на бумажном носителе)</w:t>
      </w:r>
    </w:p>
    <w:p w:rsidR="00000000" w:rsidRDefault="0052259C">
      <w:pPr>
        <w:pStyle w:val="p"/>
      </w:pPr>
      <w:r>
        <w:t>Место печати (при наличии)/(для документа на бумажном носителе)</w:t>
      </w:r>
    </w:p>
    <w:p w:rsidR="00000000" w:rsidRDefault="0052259C">
      <w:pPr>
        <w:pStyle w:val="p"/>
      </w:pPr>
      <w:r>
        <w:t>Дата «_____»_________20___ года</w:t>
      </w:r>
    </w:p>
    <w:p w:rsidR="00000000" w:rsidRDefault="0052259C">
      <w:pPr>
        <w:pStyle w:val="pr"/>
      </w:pPr>
      <w:r>
        <w:t>Приложение 2</w:t>
      </w:r>
    </w:p>
    <w:p w:rsidR="00000000" w:rsidRDefault="0052259C">
      <w:pPr>
        <w:pStyle w:val="pr"/>
      </w:pPr>
      <w:r>
        <w:t>к счет-реестру за оказание</w:t>
      </w:r>
    </w:p>
    <w:p w:rsidR="00000000" w:rsidRDefault="0052259C">
      <w:pPr>
        <w:pStyle w:val="pr"/>
      </w:pPr>
      <w:r>
        <w:t>медицинских услуг</w:t>
      </w:r>
      <w:r>
        <w:t xml:space="preserve"> в рамках</w:t>
      </w:r>
    </w:p>
    <w:p w:rsidR="00000000" w:rsidRDefault="0052259C">
      <w:pPr>
        <w:pStyle w:val="pr"/>
      </w:pPr>
      <w:r>
        <w:t>гарантированного объема</w:t>
      </w:r>
    </w:p>
    <w:p w:rsidR="00000000" w:rsidRDefault="0052259C">
      <w:pPr>
        <w:pStyle w:val="pr"/>
      </w:pPr>
      <w:r>
        <w:t>бесплатной медицинской</w:t>
      </w:r>
    </w:p>
    <w:p w:rsidR="00000000" w:rsidRDefault="0052259C">
      <w:pPr>
        <w:pStyle w:val="pr"/>
      </w:pPr>
      <w:r>
        <w:t>помощи и (или) в системе</w:t>
      </w:r>
    </w:p>
    <w:p w:rsidR="00000000" w:rsidRDefault="0052259C">
      <w:pPr>
        <w:pStyle w:val="pr"/>
      </w:pP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t>Реестр оказанных услуг медицинской помощи в амбулаторных условиях прикрепленному населению по комплексному подушевому н</w:t>
      </w:r>
      <w:r>
        <w:rPr>
          <w:rStyle w:val="s1"/>
        </w:rPr>
        <w:t xml:space="preserve">ормативу первичной медико-санитарной помощи за период </w:t>
      </w:r>
    </w:p>
    <w:p w:rsidR="00000000" w:rsidRDefault="0052259C">
      <w:pPr>
        <w:pStyle w:val="pc"/>
      </w:pPr>
      <w:r>
        <w:rPr>
          <w:rStyle w:val="s1"/>
        </w:rPr>
        <w:t>с «___» _______ 20___ года по «___» _______ 20___ год по _______________________________________</w:t>
      </w:r>
      <w:r>
        <w:rPr>
          <w:rStyle w:val="s1"/>
        </w:rPr>
        <w:br/>
        <w:t>(наименование поставщика)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711"/>
        <w:gridCol w:w="2759"/>
        <w:gridCol w:w="1561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(среднесписочная численность прикрепленного населения за отчетный период)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Оказание амбулаторно-поликлинической помощи прикрепленному населению по комплексному подушевому нормативу первичной медико-санитарной помощи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          (для документа на бум</w:t>
      </w:r>
      <w:r>
        <w:t>ажном носителе)</w:t>
      </w:r>
    </w:p>
    <w:p w:rsidR="00000000" w:rsidRDefault="0052259C">
      <w:pPr>
        <w:pStyle w:val="p"/>
      </w:pPr>
      <w:r>
        <w:t>Место печати (при наличии)/(для документа на бумажном носителе)</w:t>
      </w:r>
    </w:p>
    <w:p w:rsidR="00000000" w:rsidRDefault="0052259C">
      <w:pPr>
        <w:pStyle w:val="p"/>
      </w:pPr>
      <w:r>
        <w:t>Дата «_____»_________20___ года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r>
        <w:t>Приложение 3</w:t>
      </w:r>
    </w:p>
    <w:p w:rsidR="00000000" w:rsidRDefault="0052259C">
      <w:pPr>
        <w:pStyle w:val="pr"/>
      </w:pPr>
      <w:r>
        <w:t>к счет-реестру за оказание</w:t>
      </w:r>
    </w:p>
    <w:p w:rsidR="00000000" w:rsidRDefault="0052259C">
      <w:pPr>
        <w:pStyle w:val="pr"/>
      </w:pPr>
      <w:r>
        <w:t>медицинских услуг в рамках</w:t>
      </w:r>
    </w:p>
    <w:p w:rsidR="00000000" w:rsidRDefault="0052259C">
      <w:pPr>
        <w:pStyle w:val="pr"/>
      </w:pPr>
      <w:r>
        <w:t>гарантированного объема бесплатной</w:t>
      </w:r>
    </w:p>
    <w:p w:rsidR="00000000" w:rsidRDefault="0052259C">
      <w:pPr>
        <w:pStyle w:val="pr"/>
      </w:pPr>
      <w:r>
        <w:t>медицинской помощи и (или) в</w:t>
      </w:r>
    </w:p>
    <w:p w:rsidR="00000000" w:rsidRDefault="0052259C">
      <w:pPr>
        <w:pStyle w:val="pr"/>
      </w:pPr>
      <w:r>
        <w:t>системе обя</w:t>
      </w:r>
      <w:r>
        <w:t>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br/>
        <w:t>Реестр оказанных услуг по вызовам неотложной медицинской помощи 4 категории срочности</w:t>
      </w:r>
      <w:r>
        <w:rPr>
          <w:rStyle w:val="s1"/>
        </w:rPr>
        <w:br/>
        <w:t>за период с «___» _______ 20___ года по «___» _______ 20___ год по ___________________________________________</w:t>
      </w:r>
      <w:r>
        <w:rPr>
          <w:rStyle w:val="s1"/>
        </w:rPr>
        <w:br/>
        <w:t>(наимено</w:t>
      </w:r>
      <w:r>
        <w:rPr>
          <w:rStyle w:val="s1"/>
        </w:rPr>
        <w:t>вание поставщика)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394"/>
        <w:gridCol w:w="2076"/>
        <w:gridCol w:w="1561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(среднесписочная численность прикрепленного населения за отчетный период)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Оказание амбулаторно-поликлинической помощи прикрепленному населению по подушевому нормативу неотложной медицинской помощи на одного прикрепленного человека в месяц для субъектов первичной медико-санитарной помощи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_________________________________/__</w:t>
      </w:r>
      <w:r>
        <w:t>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Место печати (при наличии)/(для документа на бумажном носителе)</w:t>
      </w:r>
    </w:p>
    <w:p w:rsidR="00000000" w:rsidRDefault="0052259C">
      <w:pPr>
        <w:pStyle w:val="p"/>
      </w:pPr>
      <w:r>
        <w:t>Дата «_____»_________20___ года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r>
        <w:t>Приложение 4</w:t>
      </w:r>
    </w:p>
    <w:p w:rsidR="00000000" w:rsidRDefault="0052259C">
      <w:pPr>
        <w:pStyle w:val="pr"/>
      </w:pPr>
      <w:r>
        <w:t>к счет-реестру за оказание</w:t>
      </w:r>
    </w:p>
    <w:p w:rsidR="00000000" w:rsidRDefault="0052259C">
      <w:pPr>
        <w:pStyle w:val="pr"/>
      </w:pPr>
      <w:r>
        <w:t>медицинс</w:t>
      </w:r>
      <w:r>
        <w:t>ких услуг в рамках</w:t>
      </w:r>
    </w:p>
    <w:p w:rsidR="00000000" w:rsidRDefault="0052259C">
      <w:pPr>
        <w:pStyle w:val="pr"/>
      </w:pPr>
      <w:r>
        <w:t>гарантированного объема</w:t>
      </w:r>
    </w:p>
    <w:p w:rsidR="00000000" w:rsidRDefault="0052259C">
      <w:pPr>
        <w:pStyle w:val="pr"/>
      </w:pPr>
      <w:r>
        <w:t>бесплатной медицинской</w:t>
      </w:r>
    </w:p>
    <w:p w:rsidR="00000000" w:rsidRDefault="0052259C">
      <w:pPr>
        <w:pStyle w:val="pr"/>
      </w:pPr>
      <w:r>
        <w:t>помощи и (или) в системе</w:t>
      </w:r>
    </w:p>
    <w:p w:rsidR="00000000" w:rsidRDefault="0052259C">
      <w:pPr>
        <w:pStyle w:val="pr"/>
      </w:pP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t>Реестр оказанных услуг по обеспечению лечебными низкобелковыми продуктами и продуктами с низким содержанием фе</w:t>
      </w:r>
      <w:r>
        <w:rPr>
          <w:rStyle w:val="s1"/>
        </w:rPr>
        <w:t>нилаланина з</w:t>
      </w:r>
      <w:r>
        <w:rPr>
          <w:rStyle w:val="s1"/>
        </w:rPr>
        <w:br/>
        <w:t>а период с «__» _______ 20___ года по «___» _______ 20___ год по ________________________________</w:t>
      </w:r>
      <w:r>
        <w:rPr>
          <w:rStyle w:val="s1"/>
        </w:rPr>
        <w:br/>
        <w:t>(наименование поставщика)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524"/>
        <w:gridCol w:w="1498"/>
        <w:gridCol w:w="2009"/>
      </w:tblGrid>
      <w:tr w:rsidR="0000000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получателей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Сумма, предъявленная к оплате, тенге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Место печати (при наличии)/(для до</w:t>
      </w:r>
      <w:r>
        <w:t>кумента на бумажном носителе)</w:t>
      </w:r>
    </w:p>
    <w:p w:rsidR="00000000" w:rsidRDefault="0052259C">
      <w:pPr>
        <w:pStyle w:val="p"/>
      </w:pPr>
      <w:r>
        <w:t>Дата «_____»_________20___ года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r>
        <w:t>Приложение 5</w:t>
      </w:r>
    </w:p>
    <w:p w:rsidR="00000000" w:rsidRDefault="0052259C">
      <w:pPr>
        <w:pStyle w:val="pr"/>
      </w:pPr>
      <w:r>
        <w:t>к счет-реестру за оказание</w:t>
      </w:r>
    </w:p>
    <w:p w:rsidR="00000000" w:rsidRDefault="0052259C">
      <w:pPr>
        <w:pStyle w:val="pr"/>
      </w:pPr>
      <w:r>
        <w:t>медицинских услуг в рамках</w:t>
      </w:r>
    </w:p>
    <w:p w:rsidR="00000000" w:rsidRDefault="0052259C">
      <w:pPr>
        <w:pStyle w:val="pr"/>
      </w:pPr>
      <w:r>
        <w:t>гарантированного объема</w:t>
      </w:r>
    </w:p>
    <w:p w:rsidR="00000000" w:rsidRDefault="0052259C">
      <w:pPr>
        <w:pStyle w:val="pr"/>
      </w:pPr>
      <w:r>
        <w:t>бесплатной медицинской</w:t>
      </w:r>
    </w:p>
    <w:p w:rsidR="00000000" w:rsidRDefault="0052259C">
      <w:pPr>
        <w:pStyle w:val="pr"/>
      </w:pPr>
      <w:r>
        <w:t>помощи и (или) в системе</w:t>
      </w:r>
    </w:p>
    <w:p w:rsidR="00000000" w:rsidRDefault="0052259C">
      <w:pPr>
        <w:pStyle w:val="pr"/>
      </w:pP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t>Расчет суммы, предъявленной к оплате на стимулирование работников за достигнутые индикаторы конечного результата деятельности субъекта здравоохранения, оказывающего первичную медико-санитарную помощь</w:t>
      </w:r>
      <w:r>
        <w:rPr>
          <w:rStyle w:val="s1"/>
        </w:rPr>
        <w:br/>
        <w:t xml:space="preserve">за период с «___» _______ 20___ года по «___» _______ </w:t>
      </w:r>
      <w:r>
        <w:rPr>
          <w:rStyle w:val="s1"/>
        </w:rPr>
        <w:t>20___ год по ______________________________________</w:t>
      </w:r>
      <w:r>
        <w:rPr>
          <w:rStyle w:val="s1"/>
        </w:rPr>
        <w:br/>
        <w:t>(наименование поставщика)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Таблица № 1. Данные о субъекте здравоохранения, оказывающем первичную медико-санитарную помощь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05"/>
        <w:gridCol w:w="1465"/>
        <w:gridCol w:w="1761"/>
      </w:tblGrid>
      <w:tr w:rsidR="0000000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№ п/п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Наименование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Плановый показатель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Фактический показатель*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Численность прикрепленного населения, человек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врачебного персонала на участках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среднего медицинского персонала на участках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дополнительного персонала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среднего медицинского персонала на одну врачебную должность, в т.ч.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 терапевтическом участке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Не менее 1,0: 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 педиатрическом участке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Не менее 1,0: 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 участке семейного врача/ВОП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Не менее 1,0: 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Обеспеченность социальными работниками на 10 000 человек прикрепленного населения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Не менее 1,0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Обеспеченность психологами на 10 000 человек прикрепленного населения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Не менее 1,0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2. Оценка достижения индикаторов конечного результата**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137"/>
        <w:gridCol w:w="685"/>
        <w:gridCol w:w="1137"/>
        <w:gridCol w:w="685"/>
        <w:gridCol w:w="1438"/>
        <w:gridCol w:w="700"/>
        <w:gridCol w:w="700"/>
        <w:gridCol w:w="1396"/>
      </w:tblGrid>
      <w:tr w:rsidR="00000000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 индикатора конечного результата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Целевой показатель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Фактический показатель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% достижения результата</w:t>
            </w:r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Сумма СК, тенге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значение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балл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значение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балл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план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факт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отклонение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 xml:space="preserve"> 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Место печати (при наличии)/(для документа на бумажном носителе)</w:t>
      </w:r>
    </w:p>
    <w:p w:rsidR="00000000" w:rsidRDefault="0052259C">
      <w:pPr>
        <w:pStyle w:val="p"/>
      </w:pPr>
      <w:r>
        <w:t>Дата «_____»_____</w:t>
      </w:r>
      <w:r>
        <w:t>____20___ года</w:t>
      </w:r>
    </w:p>
    <w:p w:rsidR="00000000" w:rsidRDefault="0052259C">
      <w:pPr>
        <w:pStyle w:val="pr"/>
      </w:pPr>
      <w:r>
        <w:t>Приложение 6</w:t>
      </w:r>
    </w:p>
    <w:p w:rsidR="00000000" w:rsidRDefault="0052259C">
      <w:pPr>
        <w:pStyle w:val="pr"/>
      </w:pPr>
      <w:r>
        <w:t>к счет-реестру за оказание</w:t>
      </w:r>
    </w:p>
    <w:p w:rsidR="00000000" w:rsidRDefault="0052259C">
      <w:pPr>
        <w:pStyle w:val="pr"/>
      </w:pPr>
      <w:r>
        <w:t>медицинских услуг в рамках</w:t>
      </w:r>
    </w:p>
    <w:p w:rsidR="00000000" w:rsidRDefault="0052259C">
      <w:pPr>
        <w:pStyle w:val="pr"/>
      </w:pPr>
      <w:r>
        <w:t>гарантированного объема бесплатной</w:t>
      </w:r>
    </w:p>
    <w:p w:rsidR="00000000" w:rsidRDefault="0052259C">
      <w:pPr>
        <w:pStyle w:val="pr"/>
      </w:pPr>
      <w:r>
        <w:t>медицинской помощи и (или) в</w:t>
      </w:r>
    </w:p>
    <w:p w:rsidR="00000000" w:rsidRDefault="0052259C">
      <w:pPr>
        <w:pStyle w:val="pr"/>
      </w:pPr>
      <w:r>
        <w:t>системе 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t>Реестр оказанных услуг специализированной медицинской помощи в амбулаторных условиях</w:t>
      </w:r>
      <w:r>
        <w:rPr>
          <w:rStyle w:val="s1"/>
        </w:rPr>
        <w:br/>
        <w:t>за период с «__» ______ 20___ года по «___» _______ 20___ год по</w:t>
      </w:r>
      <w:r>
        <w:rPr>
          <w:rStyle w:val="s1"/>
        </w:rPr>
        <w:br/>
        <w:t>________________________________________</w:t>
      </w:r>
      <w:r>
        <w:rPr>
          <w:rStyle w:val="s1"/>
        </w:rPr>
        <w:br/>
        <w:t>(наименование поставщика)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627"/>
        <w:gridCol w:w="1818"/>
        <w:gridCol w:w="2201"/>
        <w:gridCol w:w="2010"/>
        <w:gridCol w:w="1244"/>
      </w:tblGrid>
      <w:tr w:rsidR="00000000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Полный код услуги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</w:t>
            </w:r>
            <w:r>
              <w:t>ование услуги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услуг / человек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Стоимость услуги, тенге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Сумма, тенге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          (для документа на бум</w:t>
      </w:r>
      <w:r>
        <w:t>ажном носителе)</w:t>
      </w:r>
    </w:p>
    <w:p w:rsidR="00000000" w:rsidRDefault="0052259C">
      <w:pPr>
        <w:pStyle w:val="p"/>
      </w:pPr>
      <w:r>
        <w:t>Место печати (при наличии)/(для документа на бумажном носителе)</w:t>
      </w:r>
    </w:p>
    <w:p w:rsidR="00000000" w:rsidRDefault="0052259C">
      <w:pPr>
        <w:pStyle w:val="p"/>
      </w:pPr>
      <w:r>
        <w:t>Дата «_____»_________20___ года</w:t>
      </w:r>
    </w:p>
    <w:p w:rsidR="00000000" w:rsidRDefault="0052259C">
      <w:pPr>
        <w:pStyle w:val="p"/>
      </w:pPr>
      <w:r>
        <w:t> </w:t>
      </w:r>
    </w:p>
    <w:p w:rsidR="00000000" w:rsidRDefault="0052259C">
      <w:pPr>
        <w:pStyle w:val="pr"/>
      </w:pPr>
      <w:r>
        <w:t>Приложение 7</w:t>
      </w:r>
    </w:p>
    <w:p w:rsidR="00000000" w:rsidRDefault="0052259C">
      <w:pPr>
        <w:pStyle w:val="pr"/>
      </w:pPr>
      <w:r>
        <w:t>к счет-реестру за оказание</w:t>
      </w:r>
    </w:p>
    <w:p w:rsidR="00000000" w:rsidRDefault="0052259C">
      <w:pPr>
        <w:pStyle w:val="pr"/>
      </w:pPr>
      <w:r>
        <w:t>медицинских услуг в рамках</w:t>
      </w:r>
    </w:p>
    <w:p w:rsidR="00000000" w:rsidRDefault="0052259C">
      <w:pPr>
        <w:pStyle w:val="pr"/>
      </w:pPr>
      <w:r>
        <w:t>гарантированного объема</w:t>
      </w:r>
    </w:p>
    <w:p w:rsidR="00000000" w:rsidRDefault="0052259C">
      <w:pPr>
        <w:pStyle w:val="pr"/>
      </w:pPr>
      <w:r>
        <w:t>бесплатной медицинской</w:t>
      </w:r>
    </w:p>
    <w:p w:rsidR="00000000" w:rsidRDefault="0052259C">
      <w:pPr>
        <w:pStyle w:val="pr"/>
      </w:pPr>
      <w:r>
        <w:t>помощи и (или) в системе</w:t>
      </w:r>
    </w:p>
    <w:p w:rsidR="00000000" w:rsidRDefault="0052259C">
      <w:pPr>
        <w:pStyle w:val="pr"/>
      </w:pP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t>Реестр оказанных услуг специализированной медицинской помощи в стационарных, стационарозамещающих условиях и на дому</w:t>
      </w:r>
      <w:r>
        <w:rPr>
          <w:rStyle w:val="s1"/>
        </w:rPr>
        <w:br/>
        <w:t>за период с «___» _______ 20___ года по «___» _______ 20___ год по __________ (наиме</w:t>
      </w:r>
      <w:r>
        <w:rPr>
          <w:rStyle w:val="s1"/>
        </w:rPr>
        <w:t>нование поставщика)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Таблица № 1: Расчет суммы, предъявленной к оплате за оказание специализированной медицинской помощи в стационарных условиях и на дому по тарифу за один пролеченный случай по клинико-затратным группам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973"/>
        <w:gridCol w:w="1188"/>
        <w:gridCol w:w="1577"/>
        <w:gridCol w:w="2017"/>
        <w:gridCol w:w="1561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 xml:space="preserve">Номер </w:t>
            </w:r>
            <w:r>
              <w:t>группы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Код диагноза/ операции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пролеченных больных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Коэффициент затратоемкости клинико-затратный группы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2. Расчет суммы, предъявленной к оплате за оказание специализированной медицинской помощи в стационарных и стационарозамещающих условиях по случаям, подлежащим оплате по стоимости клинико-затратных групп с оплатой дополнительных расходов и по слу</w:t>
      </w:r>
      <w:r>
        <w:t>чаям, подлежащим оплате за фактически понесенные расходы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973"/>
        <w:gridCol w:w="1188"/>
        <w:gridCol w:w="1577"/>
        <w:gridCol w:w="2017"/>
        <w:gridCol w:w="1561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Номер группы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Код диагноза/ операции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пролеченных больных / сеансов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Коэффициент затратоемкости клинико-затратный группы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j"/>
        <w:ind w:firstLine="709"/>
      </w:pPr>
      <w:r>
        <w:t>Таблица № 3. Расчет суммы, предъявленной к оплате за оказание специализированной медицинской помощи в стационарных и стационарозамещающих условиях по тарифу за один пролеченный случай по расчетной средней стоимости</w:t>
      </w:r>
    </w:p>
    <w:p w:rsidR="00000000" w:rsidRDefault="0052259C">
      <w:pPr>
        <w:pStyle w:val="pj"/>
        <w:ind w:firstLine="70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960"/>
        <w:gridCol w:w="3396"/>
        <w:gridCol w:w="1960"/>
      </w:tblGrid>
      <w:tr w:rsidR="0000000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пролеченных случаев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Стоимость с учетом поправочных коэффициентов, тенге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4. Расчет суммы, предъявленной к оплате за оказание специализированной медицинской помощи в стационарных, стационарозамещающих условиях и на дому по тарифу за один койко-день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715"/>
        <w:gridCol w:w="2777"/>
        <w:gridCol w:w="2012"/>
        <w:gridCol w:w="2491"/>
      </w:tblGrid>
      <w:tr w:rsidR="00000000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пролеченных случаев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койко-дней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5. Расчет суммы, предъявленной к оплате по медико-экономическим тарифам (по блокам/с</w:t>
      </w:r>
      <w:r>
        <w:t>хемам лечения) за оказание специализированной медицинской помощи в стационарных условиях</w:t>
      </w:r>
    </w:p>
    <w:p w:rsidR="00000000" w:rsidRDefault="0052259C">
      <w:pPr>
        <w:pStyle w:val="pj"/>
        <w:ind w:firstLine="70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366"/>
        <w:gridCol w:w="1715"/>
        <w:gridCol w:w="1715"/>
        <w:gridCol w:w="1327"/>
        <w:gridCol w:w="1561"/>
      </w:tblGrid>
      <w:tr w:rsidR="0000000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Индивидуальный идентификационный номер пациента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 курса лечения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 блока/схемы лечения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Проведено койко-дней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6. Расчет суммы, предъявленной к оплате за оказание услуг в приемном покое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871"/>
        <w:gridCol w:w="1723"/>
        <w:gridCol w:w="3924"/>
      </w:tblGrid>
      <w:tr w:rsidR="00000000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 услуги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7. Расчет суммы, предъявленной к оплате по фактическим затратам за оказание медицинской помощи c привлечением зарубежных специалистов (в рамках мастер-класса)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343"/>
        <w:gridCol w:w="3516"/>
        <w:gridCol w:w="2931"/>
      </w:tblGrid>
      <w:tr w:rsidR="00000000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 услуги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пролеченных случаев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8. Расчет суммы, предъявленной к оплате по комплексному тарифу за оказание медико-социальной помощи больным туберкулезом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27"/>
        <w:gridCol w:w="3016"/>
        <w:gridCol w:w="2227"/>
        <w:gridCol w:w="1561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Среднесписочная численность активных больных туберкулезом за отчетный период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Комплексный тариф на одного больного туберкулезом, тенге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Оказание медико-социальной помощи больным туберкулезом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9. Расчет суммы, предъявленной к оплате за обеспечение противотуберкулезными препаратами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715"/>
        <w:gridCol w:w="2502"/>
        <w:gridCol w:w="1817"/>
        <w:gridCol w:w="2795"/>
      </w:tblGrid>
      <w:tr w:rsidR="00000000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получателей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Стоимость, тенге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10. Расчет суммы, предъявленной к оплате за оказание медицинской помощи больным с психическими, поведенческими расстройствами (заболеваниями)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13"/>
        <w:gridCol w:w="2426"/>
        <w:gridCol w:w="2131"/>
        <w:gridCol w:w="1561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Среднесписочная численность больных с психическими и поведенческими расстройствами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Комплексный тариф на одного больного центра психического здоровья, тенге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Оказание медицинской помощи больным с психическими, поведенческими расстройствами (заболеваниями)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11. Расчет суммы, предъявленной к оплате за оказание медико-социальной помощи зараженным ВИЧ-инфекцией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91"/>
        <w:gridCol w:w="2688"/>
        <w:gridCol w:w="2391"/>
        <w:gridCol w:w="1561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Среднесписочная численность зараженных ВИЧ-инфекцией за отчетный период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Комплексный тариф на одно лицо, зараженное ВИЧ-инфекцией, тенге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За оказание медико-социальной помощи зараженным ВИЧ-инфекцией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12. Расчет суммы, предъявленной к оплате за оказание медицинской помощи для уязвимых групп населения в дружественных кабинетах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51"/>
        <w:gridCol w:w="1772"/>
        <w:gridCol w:w="2947"/>
        <w:gridCol w:w="1561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обратившихся из ключевых групп населения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Тариф на одно лицо из ключевых групп населения, обратившееся в дружественный кабинет, тенге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Оказание медицинской помощи для уязвимых групп населения в дружественных кабинетах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13. Расчет суммы, предъявленной к оплате за обследование населения на ВИЧ-инфекцию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39"/>
        <w:gridCol w:w="1417"/>
        <w:gridCol w:w="3417"/>
        <w:gridCol w:w="1658"/>
      </w:tblGrid>
      <w:tr w:rsidR="0000000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услуг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Тариф на обследование населения на ВИЧ-инфекцию, тенге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Обследование населения на ВИЧ-инфекцию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№ 14. Расчет суммы, предъявленной к оплате за обеспечение антиретровирусными препаратами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715"/>
        <w:gridCol w:w="2502"/>
        <w:gridCol w:w="1817"/>
        <w:gridCol w:w="2795"/>
      </w:tblGrid>
      <w:tr w:rsidR="00000000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получателей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Стоимость, тенге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Предъявлено к оплате, тенге</w:t>
            </w: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_______________________________/____</w:t>
      </w:r>
      <w:r>
        <w:t>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Место печати (при наличии)/(для документа на бумажном носителе)</w:t>
      </w:r>
    </w:p>
    <w:p w:rsidR="00000000" w:rsidRDefault="0052259C">
      <w:pPr>
        <w:pStyle w:val="p"/>
      </w:pPr>
      <w:r>
        <w:t>Дата «_____»_________20___ года</w:t>
      </w:r>
    </w:p>
    <w:p w:rsidR="00000000" w:rsidRDefault="0052259C">
      <w:pPr>
        <w:pStyle w:val="p"/>
      </w:pPr>
      <w:r>
        <w:t> </w:t>
      </w:r>
    </w:p>
    <w:p w:rsidR="00000000" w:rsidRDefault="0052259C">
      <w:pPr>
        <w:pStyle w:val="pr"/>
      </w:pPr>
      <w:r>
        <w:t>Приложение 8</w:t>
      </w:r>
    </w:p>
    <w:p w:rsidR="00000000" w:rsidRDefault="0052259C">
      <w:pPr>
        <w:pStyle w:val="pr"/>
      </w:pPr>
      <w:r>
        <w:t>к счет-реестру за оказание</w:t>
      </w:r>
    </w:p>
    <w:p w:rsidR="00000000" w:rsidRDefault="0052259C">
      <w:pPr>
        <w:pStyle w:val="pr"/>
      </w:pPr>
      <w:r>
        <w:t>медицинских услуг в рамках</w:t>
      </w:r>
    </w:p>
    <w:p w:rsidR="00000000" w:rsidRDefault="0052259C">
      <w:pPr>
        <w:pStyle w:val="pr"/>
      </w:pPr>
      <w:r>
        <w:t>гарантированного объема</w:t>
      </w:r>
    </w:p>
    <w:p w:rsidR="00000000" w:rsidRDefault="0052259C">
      <w:pPr>
        <w:pStyle w:val="pr"/>
      </w:pPr>
      <w:r>
        <w:t>бесплатной медицинской</w:t>
      </w:r>
    </w:p>
    <w:p w:rsidR="00000000" w:rsidRDefault="0052259C">
      <w:pPr>
        <w:pStyle w:val="pr"/>
      </w:pPr>
      <w:r>
        <w:t>помощи и (или) в системе</w:t>
      </w:r>
    </w:p>
    <w:p w:rsidR="00000000" w:rsidRDefault="0052259C">
      <w:pPr>
        <w:pStyle w:val="pr"/>
      </w:pP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t>Реестр оказанных услуг патологоанатомической диагностики за период с «___» _______ 20___ года по «___»</w:t>
      </w:r>
      <w:r>
        <w:rPr>
          <w:rStyle w:val="s1"/>
        </w:rPr>
        <w:t xml:space="preserve"> _______ 20___ год</w:t>
      </w:r>
      <w:r>
        <w:rPr>
          <w:rStyle w:val="s1"/>
        </w:rPr>
        <w:br/>
        <w:t>по __________ (наименование поставщика)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149"/>
        <w:gridCol w:w="2010"/>
        <w:gridCol w:w="2297"/>
        <w:gridCol w:w="1723"/>
        <w:gridCol w:w="1627"/>
      </w:tblGrid>
      <w:tr w:rsidR="00000000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Код услуги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 услуги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Стоимость услуги (тенге)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 услуг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Сумма (тенге)</w:t>
            </w: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Место печати (при наличии)/(для документа на бумажном носителе)</w:t>
      </w:r>
    </w:p>
    <w:p w:rsidR="00000000" w:rsidRDefault="0052259C">
      <w:pPr>
        <w:pStyle w:val="p"/>
      </w:pPr>
      <w:r>
        <w:t>Дата «_____»_________20___ года</w:t>
      </w:r>
    </w:p>
    <w:p w:rsidR="00000000" w:rsidRDefault="0052259C">
      <w:pPr>
        <w:pStyle w:val="pr"/>
      </w:pPr>
      <w:r>
        <w:t>Приложение 9</w:t>
      </w:r>
    </w:p>
    <w:p w:rsidR="00000000" w:rsidRDefault="0052259C">
      <w:pPr>
        <w:pStyle w:val="pr"/>
      </w:pPr>
      <w:r>
        <w:t>к с</w:t>
      </w:r>
      <w:r>
        <w:t>чет-реестру за оказание</w:t>
      </w:r>
    </w:p>
    <w:p w:rsidR="00000000" w:rsidRDefault="0052259C">
      <w:pPr>
        <w:pStyle w:val="pr"/>
      </w:pPr>
      <w:r>
        <w:t>медицинских услуг в рамках</w:t>
      </w:r>
    </w:p>
    <w:p w:rsidR="00000000" w:rsidRDefault="0052259C">
      <w:pPr>
        <w:pStyle w:val="pr"/>
      </w:pPr>
      <w:r>
        <w:t>гарантированного объема</w:t>
      </w:r>
    </w:p>
    <w:p w:rsidR="00000000" w:rsidRDefault="0052259C">
      <w:pPr>
        <w:pStyle w:val="pr"/>
      </w:pPr>
      <w:r>
        <w:t>бесплатной медицинской</w:t>
      </w:r>
    </w:p>
    <w:p w:rsidR="00000000" w:rsidRDefault="0052259C">
      <w:pPr>
        <w:pStyle w:val="pr"/>
      </w:pPr>
      <w:r>
        <w:t>помощи и (или) в системе</w:t>
      </w:r>
    </w:p>
    <w:p w:rsidR="00000000" w:rsidRDefault="0052259C">
      <w:pPr>
        <w:pStyle w:val="pr"/>
      </w:pP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t xml:space="preserve">Реестр оказанных услуг по заготовке, переработке, хранению и реализацию крови </w:t>
      </w:r>
      <w:r>
        <w:rPr>
          <w:rStyle w:val="s1"/>
        </w:rPr>
        <w:t>и ее компонентов, производству препаратов крови за период с «___» _______ 20___ года по «___» _______ 20___ год по __________ (наименование поставщика)</w:t>
      </w:r>
    </w:p>
    <w:p w:rsidR="00000000" w:rsidRDefault="0052259C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723"/>
        <w:gridCol w:w="2201"/>
        <w:gridCol w:w="1531"/>
        <w:gridCol w:w="1436"/>
        <w:gridCol w:w="1818"/>
      </w:tblGrid>
      <w:tr w:rsidR="00000000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Единица измерения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Тариф (тенге)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Сумма (тенге)</w:t>
            </w:r>
          </w:p>
        </w:tc>
      </w:tr>
      <w:tr w:rsidR="0000000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          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          (для документа на бум</w:t>
      </w:r>
      <w:r>
        <w:t>ажном носителе)</w:t>
      </w:r>
    </w:p>
    <w:p w:rsidR="00000000" w:rsidRDefault="0052259C">
      <w:pPr>
        <w:pStyle w:val="p"/>
      </w:pPr>
      <w:r>
        <w:t>Место печати (при наличии)/(для документа на бумажном носителе)</w:t>
      </w:r>
    </w:p>
    <w:p w:rsidR="00000000" w:rsidRDefault="0052259C">
      <w:pPr>
        <w:pStyle w:val="p"/>
      </w:pPr>
      <w:r>
        <w:t>Дата «_____»_________20___ года</w:t>
      </w:r>
    </w:p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 </w:t>
      </w:r>
    </w:p>
    <w:p w:rsidR="00000000" w:rsidRDefault="0052259C">
      <w:pPr>
        <w:pStyle w:val="pr"/>
      </w:pPr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2259C">
      <w:pPr>
        <w:pStyle w:val="pr"/>
      </w:pPr>
      <w:r>
        <w:t>Министр здравоохранения</w:t>
      </w:r>
    </w:p>
    <w:p w:rsidR="00000000" w:rsidRDefault="0052259C">
      <w:pPr>
        <w:pStyle w:val="pr"/>
      </w:pPr>
      <w:r>
        <w:t>Республики Казахстан</w:t>
      </w:r>
    </w:p>
    <w:p w:rsidR="00000000" w:rsidRDefault="0052259C">
      <w:pPr>
        <w:pStyle w:val="pr"/>
      </w:pPr>
      <w:r>
        <w:t>от 8 мая 2025 года № 43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r"/>
      </w:pPr>
      <w:r>
        <w:t>Приложение 2</w:t>
      </w:r>
    </w:p>
    <w:p w:rsidR="00000000" w:rsidRDefault="0052259C">
      <w:pPr>
        <w:pStyle w:val="pr"/>
      </w:pPr>
      <w:r>
        <w:t>к Правилам оплаты услуг субъектов</w:t>
      </w:r>
    </w:p>
    <w:p w:rsidR="00000000" w:rsidRDefault="0052259C">
      <w:pPr>
        <w:pStyle w:val="pr"/>
      </w:pPr>
      <w:r>
        <w:t>здравоохранения в рамках</w:t>
      </w:r>
    </w:p>
    <w:p w:rsidR="00000000" w:rsidRDefault="0052259C">
      <w:pPr>
        <w:pStyle w:val="pr"/>
      </w:pPr>
      <w:r>
        <w:t>гарантированного объема</w:t>
      </w:r>
    </w:p>
    <w:p w:rsidR="00000000" w:rsidRDefault="0052259C">
      <w:pPr>
        <w:pStyle w:val="pr"/>
      </w:pPr>
      <w:r>
        <w:t>бесплатной медицинской помощи</w:t>
      </w:r>
    </w:p>
    <w:p w:rsidR="00000000" w:rsidRDefault="0052259C">
      <w:pPr>
        <w:pStyle w:val="pr"/>
      </w:pPr>
      <w:r>
        <w:t>и (или) в системе обязательного</w:t>
      </w:r>
    </w:p>
    <w:p w:rsidR="00000000" w:rsidRDefault="0052259C">
      <w:pPr>
        <w:pStyle w:val="pr"/>
      </w:pPr>
      <w:r>
        <w:t>социального медицинского</w:t>
      </w:r>
    </w:p>
    <w:p w:rsidR="00000000" w:rsidRDefault="0052259C">
      <w:pPr>
        <w:pStyle w:val="pr"/>
      </w:pPr>
      <w:r>
        <w:t>страхования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r"/>
      </w:pPr>
      <w:r>
        <w:t>Форма</w:t>
      </w:r>
    </w:p>
    <w:p w:rsidR="00000000" w:rsidRDefault="0052259C">
      <w:pPr>
        <w:pStyle w:val="pc"/>
      </w:pPr>
      <w:r>
        <w:rPr>
          <w:rStyle w:val="s1"/>
        </w:rPr>
        <w:br/>
        <w:t>Информация о структуре расходов при оказании услуг субъектов зд</w:t>
      </w:r>
      <w:r>
        <w:rPr>
          <w:rStyle w:val="s1"/>
        </w:rPr>
        <w:t>равоохранения в рамках гарантированного объема бесплатной медицинской помощи и (или) в системе обязательного социального медицинского страхования № _______ от «___» _________ 20 ___ года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Период с «___» _____ 20 ___ года по «___» _______ 20 ___ года по До</w:t>
      </w:r>
      <w:r>
        <w:t xml:space="preserve">говору № _____ от «___» _________ 20 ___ года 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Наименование поставщика _________________________________________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430"/>
        <w:gridCol w:w="1440"/>
        <w:gridCol w:w="1427"/>
        <w:gridCol w:w="761"/>
        <w:gridCol w:w="778"/>
        <w:gridCol w:w="761"/>
        <w:gridCol w:w="798"/>
        <w:gridCol w:w="1548"/>
        <w:gridCol w:w="1527"/>
        <w:gridCol w:w="1750"/>
        <w:gridCol w:w="1750"/>
        <w:gridCol w:w="276"/>
      </w:tblGrid>
      <w:tr w:rsidR="00000000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 расходов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Кассовые расходы за прошедший год (тысяч тенге)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План бюджетных средств на отчетный год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Кассовые расходы по нарастанию за отчетный период (тысяч тенге)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 за отчетный месяц (тысяч тенге)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Всего Фактические расходы по нарастанию за отчетный период (тысяч тенге)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Отклонение фактических расходов от кассовых расходов (тысяч тенге)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Кредиторская задолженность по нарастанию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Дебиторская задолженность по нарастанию, тысяч тенге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всего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 аван</w:t>
            </w:r>
            <w:r>
              <w:t>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т.ч. аван</w:t>
            </w:r>
            <w:r>
              <w:t>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0А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Отклонение фактических расходов от кассовых за позапрошлый год, тысяч тенге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Отклонение фактических расходов от кассовых за прошлый год, тысяч тенге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Остаток средств на расчетном счету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Поступление средств, всего в том числе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0Г Всего расходов (тысяч тенге)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Текущие расходы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Заработная плата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Оплата труда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Врачебный персонал и провизоры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Средний медицинский и фармацевтический персонал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Младший медицинский персонал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г)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Прочий персонал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Дополнительные денежные выплаты (премии и дифференцированная оплата, единовременное пособие к отпуску, материальная помощь)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Врачебный персонал и провизоры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е)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Средний медицинский и фармацевтический персонал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е)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Младший медицинский персонал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ж)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Прочий персонал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 дифференцированная оплата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Врачебный персонал и провизоры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Средний медицинский и фармацевтический персонал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Младший медицинский персонал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Прочий персонал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Налоги и другие обязательства в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Социальный налог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Социальные отчисления в Государственный фонд социального страхования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Отчисления на обязательное социальное медицинское страхование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 товаров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 продуктов питания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 медикаментов и прочих средств медицинского назначения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 прочих товаров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 мягкого инвентаря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Коммунальные и прочие услуги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Оплата коммунальных услуг, всего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за горячую, холодную воду, канализацию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за газ, электроэнергию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за теплоэнергию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Оплата услуг связи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щ)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услуги и работы, всего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ц)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 на повышение квалификации и переподготовку кадров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ш)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 на услуги по обеспечению питания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текущие затраты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Командировки и служебные разъезды внутри страны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Командировки и служебные разъезды за пределы страны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текущие затраты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Лизинговые платежи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 основных средств, всего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1. Учет движения материальных ценностей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240"/>
        <w:gridCol w:w="1432"/>
        <w:gridCol w:w="1768"/>
        <w:gridCol w:w="1338"/>
        <w:gridCol w:w="1768"/>
        <w:gridCol w:w="1059"/>
      </w:tblGrid>
      <w:tr w:rsidR="00000000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Показатели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Остаток на начало отчетного года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Поступило по нарастанию за отчетный период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Израсходовано по нарастанию за отчетный период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Поступило за отчетный период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Израсходовано за отчетный период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Остаток на конец года</w:t>
            </w:r>
          </w:p>
        </w:tc>
      </w:tr>
      <w:tr w:rsidR="00000000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 = (графа 2+графа 3-графа 4)</w:t>
            </w:r>
          </w:p>
        </w:tc>
      </w:tr>
      <w:tr w:rsidR="00000000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Лекарственные средства и медицинские изделия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Продукты питания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Топливо, ГСМ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товары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Всего запасов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2. Информация о дифференцированной оплате труда работников при оказании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49"/>
        <w:gridCol w:w="761"/>
        <w:gridCol w:w="2548"/>
        <w:gridCol w:w="761"/>
        <w:gridCol w:w="2512"/>
      </w:tblGrid>
      <w:tr w:rsidR="00000000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№ п/п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Наименование</w:t>
            </w:r>
          </w:p>
        </w:tc>
        <w:tc>
          <w:tcPr>
            <w:tcW w:w="1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Фактическая численность работников (человек)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Дополнительные денежные выплаты, тысяч тенге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всего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в том числе получившие дифференцированную оплату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всего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в том числе на дифференцированную оплату труда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ВСЕГО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Врачебный персонал и провизоры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Средний медицинский и фармацевтический персонал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Младший медицинский персонал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Прочий персонал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3. Информация о повышении квалификации и переподготовке кадров повышении квалификации и переподготовке кадров при оказании услуг субъектов здравоохранения в рамках гарантированного объема бесплатной медицинской помощи и (или) в системе обязательног</w:t>
      </w:r>
      <w:r>
        <w:t>о социального медицинского страхования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42"/>
        <w:gridCol w:w="1020"/>
        <w:gridCol w:w="1180"/>
        <w:gridCol w:w="1775"/>
        <w:gridCol w:w="1582"/>
        <w:gridCol w:w="2137"/>
        <w:gridCol w:w="1849"/>
        <w:gridCol w:w="900"/>
      </w:tblGrid>
      <w:tr w:rsidR="00000000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Всего, человек</w:t>
            </w:r>
          </w:p>
        </w:tc>
        <w:tc>
          <w:tcPr>
            <w:tcW w:w="3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Всего сумма (тысяч тенге)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Врачей (человек)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Фармацевтов (с высшим образованием), провизоров (человек)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Средних медицинских работников (человек)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Средних фармацевтических работников (человек)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Специалистов с немедицинским образованием (человек)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Всего специалистов, из них: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повысили квалификацию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прошли переподготовку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ИТОГО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t>Таблица 4. Информация о распределении плановой суммы аванса на оказание при оказании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52259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35"/>
        <w:gridCol w:w="1264"/>
        <w:gridCol w:w="1984"/>
        <w:gridCol w:w="1264"/>
        <w:gridCol w:w="1984"/>
      </w:tblGrid>
      <w:tr w:rsidR="00000000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 п/п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 расходов</w:t>
            </w:r>
          </w:p>
        </w:tc>
        <w:tc>
          <w:tcPr>
            <w:tcW w:w="1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 нарастанию за отчетный период</w:t>
            </w:r>
          </w:p>
        </w:tc>
        <w:tc>
          <w:tcPr>
            <w:tcW w:w="1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За отчетный период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Основной аванс (тысяч тенге)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Дополнительный аванс (тысяч тенге)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Основной аванс (тысяч тенге)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Дополнительный аванс (тысяч тенге)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Всего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Оплата труда работников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1.1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 том числе дифференцированная оплата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 продуктов питания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 лекарственных средств и медицинских изделий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Коммунальные расходы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расходы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2259C">
      <w:pPr>
        <w:pStyle w:val="p"/>
      </w:pPr>
      <w:r>
        <w:t> </w:t>
      </w:r>
    </w:p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____________________________/_______________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(для документа на бумажном носителе)</w:t>
      </w:r>
    </w:p>
    <w:p w:rsidR="00000000" w:rsidRDefault="0052259C">
      <w:pPr>
        <w:pStyle w:val="p"/>
      </w:pPr>
      <w:r>
        <w:t>Главный бухгалтер поставщика: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(для документа на бумажном носителе)</w:t>
      </w:r>
    </w:p>
    <w:p w:rsidR="00000000" w:rsidRDefault="0052259C">
      <w:pPr>
        <w:pStyle w:val="p"/>
      </w:pPr>
      <w:r>
        <w:t>Место печати (при наличии)/(для документа на бумажном носителе)</w:t>
      </w:r>
    </w:p>
    <w:p w:rsidR="00000000" w:rsidRDefault="0052259C">
      <w:pPr>
        <w:pStyle w:val="p"/>
      </w:pPr>
      <w:r>
        <w:t>Дата «_____»_________20___ г</w:t>
      </w:r>
      <w:r>
        <w:t>ода</w:t>
      </w:r>
    </w:p>
    <w:p w:rsidR="00000000" w:rsidRDefault="0052259C">
      <w:pPr>
        <w:pStyle w:val="p"/>
      </w:pPr>
      <w:r>
        <w:t> </w:t>
      </w:r>
    </w:p>
    <w:p w:rsidR="00000000" w:rsidRDefault="0052259C">
      <w:pPr>
        <w:pStyle w:val="pr"/>
      </w:pPr>
      <w:r>
        <w:t>Приложение 1 к</w:t>
      </w:r>
    </w:p>
    <w:p w:rsidR="00000000" w:rsidRDefault="0052259C">
      <w:pPr>
        <w:pStyle w:val="pr"/>
      </w:pPr>
      <w:r>
        <w:t>Информации о структуре расходов</w:t>
      </w:r>
    </w:p>
    <w:p w:rsidR="00000000" w:rsidRDefault="0052259C">
      <w:pPr>
        <w:pStyle w:val="pr"/>
      </w:pPr>
      <w:r>
        <w:t>при оказании услуг субъектов</w:t>
      </w:r>
    </w:p>
    <w:p w:rsidR="00000000" w:rsidRDefault="0052259C">
      <w:pPr>
        <w:pStyle w:val="pr"/>
      </w:pPr>
      <w:r>
        <w:t>здравоохранения в рамках</w:t>
      </w:r>
    </w:p>
    <w:p w:rsidR="00000000" w:rsidRDefault="0052259C">
      <w:pPr>
        <w:pStyle w:val="pr"/>
      </w:pPr>
      <w:r>
        <w:t>гарантированного объема бесплатной</w:t>
      </w:r>
    </w:p>
    <w:p w:rsidR="00000000" w:rsidRDefault="0052259C">
      <w:pPr>
        <w:pStyle w:val="pr"/>
      </w:pPr>
      <w:r>
        <w:t>медицинской помощи и (или) в системе</w:t>
      </w:r>
    </w:p>
    <w:p w:rsidR="00000000" w:rsidRDefault="0052259C">
      <w:pPr>
        <w:pStyle w:val="pr"/>
      </w:pP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p w:rsidR="00000000" w:rsidRDefault="0052259C">
      <w:pPr>
        <w:pStyle w:val="pc"/>
      </w:pPr>
      <w:r>
        <w:rPr>
          <w:b/>
          <w:bCs/>
        </w:rPr>
        <w:t>Пояснение по заполнению формы</w:t>
      </w:r>
    </w:p>
    <w:p w:rsidR="00000000" w:rsidRDefault="0052259C">
      <w:pPr>
        <w:pStyle w:val="pj"/>
        <w:ind w:firstLine="709"/>
      </w:pPr>
      <w:r>
        <w:rPr>
          <w:b/>
          <w:bCs/>
          <w:bdr w:val="none" w:sz="0" w:space="0" w:color="auto" w:frame="1"/>
        </w:rPr>
        <w:t> </w:t>
      </w:r>
    </w:p>
    <w:p w:rsidR="00000000" w:rsidRDefault="0052259C">
      <w:pPr>
        <w:pStyle w:val="pj"/>
        <w:ind w:firstLine="709"/>
      </w:pPr>
      <w:r>
        <w:rPr>
          <w:b/>
          <w:bCs/>
          <w:bdr w:val="none" w:sz="0" w:space="0" w:color="auto" w:frame="1"/>
        </w:rPr>
        <w:t>Таблица «Информация о структуре расходов при оказании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52259C">
      <w:pPr>
        <w:pStyle w:val="pj"/>
        <w:ind w:firstLine="709"/>
      </w:pPr>
      <w:r>
        <w:t>1. В строке 0А указываются значения данных по строкам за позапрошлый год и прошлый год в тысячах тенге;</w:t>
      </w:r>
    </w:p>
    <w:p w:rsidR="00000000" w:rsidRDefault="0052259C">
      <w:pPr>
        <w:pStyle w:val="pj"/>
        <w:ind w:firstLine="709"/>
      </w:pPr>
      <w:r>
        <w:t>2. В строке ОБ указывается остаток средств на расчетном счету в тысячах тенге;</w:t>
      </w:r>
    </w:p>
    <w:p w:rsidR="00000000" w:rsidRDefault="0052259C">
      <w:pPr>
        <w:pStyle w:val="pj"/>
        <w:ind w:firstLine="709"/>
      </w:pPr>
      <w:r>
        <w:t xml:space="preserve">3. В строке ОВ указывается поступление средств с разбивкой по источникам </w:t>
      </w:r>
      <w:r>
        <w:t>в тысячах тенге;</w:t>
      </w:r>
    </w:p>
    <w:p w:rsidR="00000000" w:rsidRDefault="0052259C">
      <w:pPr>
        <w:pStyle w:val="pj"/>
        <w:ind w:firstLine="709"/>
      </w:pPr>
      <w:r>
        <w:t>4. В строке ОГ указывается общая сумма расходов в тысячах тенге;</w:t>
      </w:r>
    </w:p>
    <w:p w:rsidR="00000000" w:rsidRDefault="0052259C">
      <w:pPr>
        <w:pStyle w:val="pj"/>
        <w:ind w:firstLine="709"/>
      </w:pPr>
      <w:r>
        <w:t>5. В строке I указываются текущие расходы в тысячах тенге с расшифровкой в последующих за ним строках в тысячах тенге;</w:t>
      </w:r>
    </w:p>
    <w:p w:rsidR="00000000" w:rsidRDefault="0052259C">
      <w:pPr>
        <w:pStyle w:val="pj"/>
        <w:ind w:firstLine="709"/>
      </w:pPr>
      <w:r>
        <w:t>6. В строке II указываются суммы средств на приобретени</w:t>
      </w:r>
      <w:r>
        <w:t>е основных средств в тысячах тенге;</w:t>
      </w:r>
    </w:p>
    <w:p w:rsidR="00000000" w:rsidRDefault="0052259C">
      <w:pPr>
        <w:pStyle w:val="pj"/>
        <w:ind w:firstLine="709"/>
      </w:pPr>
      <w:r>
        <w:t>7. Каждая строка заполняется в тысячах тенге по графам с указанием:</w:t>
      </w:r>
    </w:p>
    <w:p w:rsidR="00000000" w:rsidRDefault="0052259C">
      <w:pPr>
        <w:pStyle w:val="pj"/>
        <w:ind w:firstLine="709"/>
      </w:pPr>
      <w:r>
        <w:t>- кассовых расходов за прошедший год,</w:t>
      </w:r>
    </w:p>
    <w:p w:rsidR="00000000" w:rsidRDefault="0052259C">
      <w:pPr>
        <w:pStyle w:val="pj"/>
        <w:ind w:firstLine="709"/>
      </w:pPr>
      <w:r>
        <w:t>- плана бюджетных средств на отчетный период,</w:t>
      </w:r>
    </w:p>
    <w:p w:rsidR="00000000" w:rsidRDefault="0052259C">
      <w:pPr>
        <w:pStyle w:val="pj"/>
        <w:ind w:firstLine="709"/>
      </w:pPr>
      <w:r>
        <w:t xml:space="preserve">- кассовых расходов по нарастанию за отчетный период в том числе за </w:t>
      </w:r>
      <w:r>
        <w:t>отчетный месяц с указанием из них сумм авансов;</w:t>
      </w:r>
    </w:p>
    <w:p w:rsidR="00000000" w:rsidRDefault="0052259C">
      <w:pPr>
        <w:pStyle w:val="pj"/>
        <w:ind w:firstLine="709"/>
      </w:pPr>
      <w:r>
        <w:t>- общих фактических расходов по нарастанию за отчетный период и отклонения фактических расходов от кассовых расходов;</w:t>
      </w:r>
    </w:p>
    <w:p w:rsidR="00000000" w:rsidRDefault="0052259C">
      <w:pPr>
        <w:pStyle w:val="pj"/>
        <w:ind w:firstLine="709"/>
      </w:pPr>
      <w:r>
        <w:t>- кредиторской и дебиторской задолженности по нарастанию.</w:t>
      </w:r>
    </w:p>
    <w:p w:rsidR="00000000" w:rsidRDefault="0052259C">
      <w:pPr>
        <w:pStyle w:val="pj"/>
        <w:ind w:firstLine="709"/>
      </w:pPr>
      <w:r>
        <w:rPr>
          <w:b/>
          <w:bCs/>
          <w:bdr w:val="none" w:sz="0" w:space="0" w:color="auto" w:frame="1"/>
        </w:rPr>
        <w:t>Таблица 1 «Учет движения материа</w:t>
      </w:r>
      <w:r>
        <w:rPr>
          <w:b/>
          <w:bCs/>
          <w:bdr w:val="none" w:sz="0" w:space="0" w:color="auto" w:frame="1"/>
        </w:rPr>
        <w:t>льных ценностей»</w:t>
      </w:r>
    </w:p>
    <w:p w:rsidR="00000000" w:rsidRDefault="0052259C">
      <w:pPr>
        <w:pStyle w:val="pj"/>
        <w:ind w:firstLine="709"/>
      </w:pPr>
      <w:r>
        <w:t>1. В строках «Лекарственные средства» и «медицинские изделия» «Продукты питания» «Топливо, ГСМ» «Прочие товары» «Всего запасов» указываются по графам суммы остатка на начало отчетного года, поступлений и израсходованных по нарастающей за о</w:t>
      </w:r>
      <w:r>
        <w:t>тчетный период, поступлений и израсходованных за отчетный период, а также остаток на конец года в тысячах тенге;</w:t>
      </w:r>
    </w:p>
    <w:p w:rsidR="00000000" w:rsidRDefault="0052259C">
      <w:pPr>
        <w:pStyle w:val="pj"/>
        <w:ind w:firstLine="709"/>
      </w:pPr>
      <w:r>
        <w:t>2. Формула расчета остатка на конец года в тысячах тенге:</w:t>
      </w:r>
    </w:p>
    <w:p w:rsidR="00000000" w:rsidRDefault="0052259C">
      <w:pPr>
        <w:pStyle w:val="pj"/>
        <w:ind w:firstLine="709"/>
      </w:pPr>
      <w:r>
        <w:t>Остаток на конец года = Остаток на начало отчетного года + Поступило по нарастанию за</w:t>
      </w:r>
      <w:r>
        <w:t xml:space="preserve"> отчетный период - Израсходовано по нарастанию за отчетный период</w:t>
      </w:r>
    </w:p>
    <w:p w:rsidR="00000000" w:rsidRDefault="0052259C">
      <w:pPr>
        <w:pStyle w:val="pj"/>
        <w:ind w:firstLine="709"/>
      </w:pPr>
      <w:r>
        <w:rPr>
          <w:b/>
          <w:bCs/>
          <w:bdr w:val="none" w:sz="0" w:space="0" w:color="auto" w:frame="1"/>
        </w:rPr>
        <w:t>Таблица 2 «Информация о дифференцированной оплате труда работников при оказании услуг субъектов здравоохранения в рамках гарантированного объема бесплатной медицинской помощи и (или) в систе</w:t>
      </w:r>
      <w:r>
        <w:rPr>
          <w:b/>
          <w:bCs/>
          <w:bdr w:val="none" w:sz="0" w:space="0" w:color="auto" w:frame="1"/>
        </w:rPr>
        <w:t>ме обязательного социального медицинского страхования»</w:t>
      </w:r>
    </w:p>
    <w:p w:rsidR="00000000" w:rsidRDefault="0052259C">
      <w:pPr>
        <w:pStyle w:val="pj"/>
        <w:ind w:firstLine="709"/>
      </w:pPr>
      <w:r>
        <w:t>1. В графе «Фактическая численность работников» указывается общее количество человек с уточнением количества человек получивших дифференцированную оплату в разрезе следующего персонала: «Врачебный перс</w:t>
      </w:r>
      <w:r>
        <w:t>онал и провизоры», «Средний медицинский и фармацевтический персонал», «Младший медицинский персонал», «Прочий персонал»</w:t>
      </w:r>
    </w:p>
    <w:p w:rsidR="00000000" w:rsidRDefault="0052259C">
      <w:pPr>
        <w:pStyle w:val="pj"/>
        <w:ind w:firstLine="709"/>
      </w:pPr>
      <w:r>
        <w:t>2. В графе «Дополнительные денежные выплаты» указывается общее количество средств в тысячах тенге с уточнением суммы средств на дифферен</w:t>
      </w:r>
      <w:r>
        <w:t>цированную оплату труда в тысячах тенге</w:t>
      </w:r>
    </w:p>
    <w:p w:rsidR="00000000" w:rsidRDefault="0052259C">
      <w:pPr>
        <w:pStyle w:val="pj"/>
        <w:ind w:firstLine="709"/>
      </w:pPr>
      <w:r>
        <w:rPr>
          <w:b/>
          <w:bCs/>
          <w:bdr w:val="none" w:sz="0" w:space="0" w:color="auto" w:frame="1"/>
        </w:rPr>
        <w:t>Таблица 3 «Информация о повышении квалификации и переподготовке кадров повышении квалификации и переподготовке кадров при оказании услуг субъектов здравоохранения в рамках гарантированного объема бесплатной медицинск</w:t>
      </w:r>
      <w:r>
        <w:rPr>
          <w:b/>
          <w:bCs/>
          <w:bdr w:val="none" w:sz="0" w:space="0" w:color="auto" w:frame="1"/>
        </w:rPr>
        <w:t>ой помощи и (или) в системе обязательного социального медицинского страхования»</w:t>
      </w:r>
    </w:p>
    <w:p w:rsidR="00000000" w:rsidRDefault="0052259C">
      <w:pPr>
        <w:pStyle w:val="pj"/>
        <w:ind w:firstLine="709"/>
      </w:pPr>
      <w:r>
        <w:t>1. В графе «Всего» указывается количество человек с разбивкой по срокам повысивших квалификацию и прошедших переподготовку человек;</w:t>
      </w:r>
    </w:p>
    <w:p w:rsidR="00000000" w:rsidRDefault="0052259C">
      <w:pPr>
        <w:pStyle w:val="pj"/>
        <w:ind w:firstLine="709"/>
      </w:pPr>
      <w:r>
        <w:t>2. В графах «Врачей», «Фармацевтов (с высшим</w:t>
      </w:r>
      <w:r>
        <w:t xml:space="preserve"> образованием), провизоров», «Средних медицинских работников», «Средних фармацевтических работников», «Специалистов с немедицинским образованием» указывается количество человек по строкам повысивших квалификацию и прошедших переподготовку человек;</w:t>
      </w:r>
    </w:p>
    <w:p w:rsidR="00000000" w:rsidRDefault="0052259C">
      <w:pPr>
        <w:pStyle w:val="pj"/>
        <w:ind w:firstLine="709"/>
      </w:pPr>
      <w:r>
        <w:t>3. В графе «Всего сумма» указывается сумма средств в тысячах тенге по строкам, направленных на повышение квалификации и прохождение переподготовки в тысячах тенге.</w:t>
      </w:r>
    </w:p>
    <w:p w:rsidR="00000000" w:rsidRDefault="0052259C">
      <w:pPr>
        <w:pStyle w:val="pj"/>
        <w:ind w:firstLine="709"/>
      </w:pPr>
      <w:r>
        <w:rPr>
          <w:b/>
          <w:bCs/>
          <w:bdr w:val="none" w:sz="0" w:space="0" w:color="auto" w:frame="1"/>
        </w:rPr>
        <w:t>Таблица 4 «Информация о распределении плановой суммы аванса на оказание при оказании услуг с</w:t>
      </w:r>
      <w:r>
        <w:rPr>
          <w:b/>
          <w:bCs/>
          <w:bdr w:val="none" w:sz="0" w:space="0" w:color="auto" w:frame="1"/>
        </w:rPr>
        <w:t>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52259C">
      <w:pPr>
        <w:pStyle w:val="pj"/>
        <w:ind w:firstLine="709"/>
      </w:pPr>
      <w:r>
        <w:t>1. В строке 1 указывается сумма средств на оплату труда работников по графам основной и дополнител</w:t>
      </w:r>
      <w:r>
        <w:t>ьный аванс по нарастанию за отчетный период и за отчетный период в тысячах тенге;</w:t>
      </w:r>
    </w:p>
    <w:p w:rsidR="00000000" w:rsidRDefault="0052259C">
      <w:pPr>
        <w:pStyle w:val="pj"/>
        <w:ind w:firstLine="709"/>
      </w:pPr>
      <w:r>
        <w:t>2. В строке 2 указывается сумма средств на приобретение продуктов питания по графам основной и дополнительный аванс по нарастанию за отчетный период и за отчетный период в ты</w:t>
      </w:r>
      <w:r>
        <w:t>сячах тенге;</w:t>
      </w:r>
    </w:p>
    <w:p w:rsidR="00000000" w:rsidRDefault="0052259C">
      <w:pPr>
        <w:pStyle w:val="pj"/>
        <w:ind w:firstLine="709"/>
      </w:pPr>
      <w:r>
        <w:t>3. В строке 3 указывается сумма средств на приобретение лекарственных средств и медицинских изделий по графам основной и дополнительный аванс по нарастанию за отчетный период и за отчетный период в тысячах тенге;</w:t>
      </w:r>
    </w:p>
    <w:p w:rsidR="00000000" w:rsidRDefault="0052259C">
      <w:pPr>
        <w:pStyle w:val="pj"/>
        <w:ind w:firstLine="709"/>
      </w:pPr>
      <w:r>
        <w:t>4. В строке 4 указывается сумм</w:t>
      </w:r>
      <w:r>
        <w:t>а средств на коммунальные расходы по графам основной и дополнительный аванс по нарастанию за отчетный период и за отчетный период в тысячах тенге; 5. В строке 5 указывается сумма средств на прочие расходы по графам основной и дополнительный аванс по нараст</w:t>
      </w:r>
      <w:r>
        <w:t>анию за отчетный период и за отчетный период в тысячах тенге.</w:t>
      </w:r>
    </w:p>
    <w:p w:rsidR="00000000" w:rsidRDefault="0052259C">
      <w:pPr>
        <w:pStyle w:val="pr"/>
      </w:pPr>
      <w:r>
        <w:t>Приложение 2 к</w:t>
      </w:r>
    </w:p>
    <w:p w:rsidR="00000000" w:rsidRDefault="0052259C">
      <w:pPr>
        <w:pStyle w:val="pr"/>
      </w:pPr>
      <w:r>
        <w:t>Информации о структуре расходов</w:t>
      </w:r>
    </w:p>
    <w:p w:rsidR="00000000" w:rsidRDefault="0052259C">
      <w:pPr>
        <w:pStyle w:val="pr"/>
      </w:pPr>
      <w:r>
        <w:t>при оказании услуг субъектов</w:t>
      </w:r>
    </w:p>
    <w:p w:rsidR="00000000" w:rsidRDefault="0052259C">
      <w:pPr>
        <w:pStyle w:val="pr"/>
      </w:pPr>
      <w:r>
        <w:t>здравоохранения в рамках</w:t>
      </w:r>
    </w:p>
    <w:p w:rsidR="00000000" w:rsidRDefault="0052259C">
      <w:pPr>
        <w:pStyle w:val="pr"/>
      </w:pPr>
      <w:r>
        <w:t>гарантированного объема бесплатной</w:t>
      </w:r>
    </w:p>
    <w:p w:rsidR="00000000" w:rsidRDefault="0052259C">
      <w:pPr>
        <w:pStyle w:val="pr"/>
      </w:pPr>
      <w:r>
        <w:t>медицинской помощи и (или) в</w:t>
      </w:r>
    </w:p>
    <w:p w:rsidR="00000000" w:rsidRDefault="0052259C">
      <w:pPr>
        <w:pStyle w:val="pr"/>
      </w:pPr>
      <w:r>
        <w:t>системе обязательного социаль</w:t>
      </w:r>
      <w:r>
        <w:t>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c"/>
      </w:pPr>
      <w:r>
        <w:rPr>
          <w:rStyle w:val="s1"/>
        </w:rPr>
        <w:t>Расшифровка классификатор расходов для заполнения структуры расход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52259C">
      <w:pPr>
        <w:pStyle w:val="pj"/>
        <w:ind w:firstLine="70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3333"/>
        <w:gridCol w:w="4055"/>
        <w:gridCol w:w="2197"/>
        <w:gridCol w:w="276"/>
      </w:tblGrid>
      <w:tr w:rsidR="00000000">
        <w:trPr>
          <w:trHeight w:val="315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Код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Статья расходов</w:t>
            </w:r>
          </w:p>
        </w:tc>
        <w:tc>
          <w:tcPr>
            <w:tcW w:w="2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Что включается в статью расходов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Расшифровка в годовой финансовой отчетности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01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Оплата труда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Основная заработная плата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Оплата труда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Дополнительные выплаты за счет ФОТ (доплаты, надбавки</w:t>
            </w:r>
            <w: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Преми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Пособие на оздоровлени</w:t>
            </w:r>
            <w:r>
              <w:t>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Материальная помощ</w:t>
            </w:r>
            <w:r>
              <w:t>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Отпускные, компенсации за неиспользованный отпус</w:t>
            </w:r>
            <w:r>
              <w:t>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Пособие по временной нетрудоспособности (больничные</w:t>
            </w:r>
            <w: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выплаты за счет ФО</w:t>
            </w:r>
            <w:r>
              <w:t>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Стимулирующий компонент подушевого норматива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Резерв по отпускам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Резерв по отпускам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Резерв по отпускам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Социальный налог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Социальный налог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Налоги, отчисления и взносы от ФОТ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Социальные отчисления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Социальные отчислени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Отчисления на обязательное социальное медицинское страхование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Отчисления на обязательное социальное медицинское страховани</w:t>
            </w:r>
            <w:r>
              <w:t>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Обязательные пенсионные взносы от работодателей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Обязательные пенсионные взносы от работодателе</w:t>
            </w:r>
            <w: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Обязательные профессиональные пенсионные взносы от работодателей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07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Командировочные расходы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на проезд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Командировочные расходы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на найм жиль</w:t>
            </w:r>
            <w:r>
              <w:t>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Суточны</w:t>
            </w:r>
            <w:r>
              <w:t>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командировочные расход</w:t>
            </w:r>
            <w:r>
              <w:t>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08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на обучение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по организации обучения персонала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на обучение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по повышению квалификации персонал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09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налоги и платежи в бюджет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Налог на землю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налоги и платежи в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Налог на имуществ</w:t>
            </w:r>
            <w:r>
              <w:t>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Налог на транспор</w:t>
            </w:r>
            <w:r>
              <w:t>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Корпоративный подоходный нало</w:t>
            </w:r>
            <w:r>
              <w:t>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НД</w:t>
            </w:r>
            <w:r>
              <w:t>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Сбор</w:t>
            </w:r>
            <w:r>
              <w:t>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Плат</w:t>
            </w:r>
            <w:r>
              <w:t>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Государственная пошлин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Пени и штрафы по налогам и другим платежам в бюдже</w:t>
            </w:r>
            <w:r>
              <w:t>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Отчисление части чистого доход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платежи в бюдже</w:t>
            </w:r>
            <w:r>
              <w:t>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 запасов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Списание/приобретение лекарственных средств (ЛС)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Списание запасов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Списание/приобретение изделий медицинского назначения (ИМН</w:t>
            </w:r>
            <w: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Списание/приобретение дезинфицирующих средст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Списание/приобретение ГС</w:t>
            </w:r>
            <w:r>
              <w:t>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Списание/приобретение мягкого инвентар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Списание/приобретение жесткого инвентар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 лечебных и низкобелковых продуктов и продуктов с низким содержанием фенилаланин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 адаптированных заменителей грудного молок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Списание/приобретение хозяйственных товаро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Списание/приобретение прочих запасо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11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 /Списание/амортизация основных средств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 земельных участков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Амортизация основных средств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Приобретение/списание/амортизация зданий и сооружени</w:t>
            </w:r>
            <w: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Приобретение/списание/амортизация медицинского оборудовани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Приобретение/списание/амортизация прочих машин и оборудовани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Приобретение/списание/амортизация транспортных средст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Приобретение/списание/амортизация прочих основных средст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Приобретение/списание/износ нематериальных активов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Приобретение/списание/износ программного обеспечения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Амортизация нематериальных активов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Приобретение/списание/износ лицензи</w:t>
            </w:r>
            <w: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Приобретение/списание/износ прочих нематериальных активо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Медицинские услуги соисполнителей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Медицинские услуги других медицинских организаций по договорам соисполнения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Медицинские услуги соисполнителей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14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Работы и услуги от подрядчиков по договорам ВОУ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Оплата услуг по договорам возмездного оказания услуг (ВОУ)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Работы и услуги от подрядчиков по договорам ВОУ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Налоги и другие обязательные услуги по договорам ВО</w:t>
            </w: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организации питания пациентов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организации питания пациентов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организации питания пациентов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16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связи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Абонентская плата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связи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Междугородняя связ</w:t>
            </w:r>
            <w:r>
              <w:t>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Предоставление услуг телефонной связ</w:t>
            </w:r>
            <w:r>
              <w:t>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IP VPN канала связ</w:t>
            </w:r>
            <w:r>
              <w:t>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услуги связ</w:t>
            </w:r>
            <w:r>
              <w:t>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Интерне</w:t>
            </w:r>
            <w:r>
              <w:t>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Разговоры по сети сотовых операторо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Платная справк</w:t>
            </w:r>
            <w:r>
              <w:t>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услуги связ</w:t>
            </w:r>
            <w:r>
              <w:t>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Почтовые услуги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Почтовые услуги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Почтовые услуги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спецсвяз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услуги почт</w:t>
            </w:r>
            <w:r>
              <w:t>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Банковские услуги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за переводные операции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Банковские услуги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выдаче справо</w:t>
            </w:r>
            <w:r>
              <w:t>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банковские услуг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Обслуживание и ремонт основных средств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Комплексное обслуживание зданий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Обслуживание и ремонт основных средств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Техобслуживание системы вентиляци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Техобслуживание климатического оборудования и систем кондиционировани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Отвод сточных во</w:t>
            </w:r>
            <w: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Техобслуживание лифто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техническому обследованию недвижимост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техническому обслуживанию и администрированию серверного и коммуникационного оборудовани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охране помещени</w:t>
            </w:r>
            <w: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мониторинга охранно-пожарной сигнализаци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прачечно</w:t>
            </w:r>
            <w: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клининг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Дератизация, дезинфекци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Техобслуживание и ремонт медицинского оборудовани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заправке техническими газами и жидкостям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Утилизация медицинских отходо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проверке средств измерени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Текущий ремонт здани</w:t>
            </w:r>
            <w: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Текущий ремонт тепловых узло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Текущий ремонт автотранспорт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Ремонт электробытовых приборо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Физическая охрана объект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Обслуживание видеонаблюдени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Ремонт и обслуживание офисной техник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Противопожарные мероприяти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услуги по содержанию и ремонту основных средст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Коммунальные услуги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Теплоэнергия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Коммунальные услуги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Электроэнерги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Водоснабжени</w:t>
            </w:r>
            <w:r>
              <w:t>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Вывоз ТБ</w:t>
            </w:r>
            <w:r>
              <w:t>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Услуги, связанные с нематериальными активами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сопровождению ПО «1С: Предприятие»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Услуги, связанные с нематериальными активами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сопровождению прочих И</w:t>
            </w:r>
            <w:r>
              <w:t>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интеграции И</w:t>
            </w:r>
            <w:r>
              <w:t>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ведению и обслуживанию сайт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Продление лицензий на антивирусное программное обеспечени</w:t>
            </w:r>
            <w:r>
              <w:t>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услуги, связанные с НМ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Страхование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Обязательное страхования гражданско-правовой ответственности работодателя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Страхование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Обязательное страхование гражданско-правовой ответственности владельцев автотранспортных средст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Страхование профессиональной ответственности медицинских работнико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виды обязательного страховани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23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Информационные услуги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Подписка на периодические издания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Информационные услуги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мониторингу СМИ и социальных сете</w:t>
            </w:r>
            <w: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Проведение социальной компании о деятельности медицинской организаци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Проведение информационно-имиджевых мероприяти</w:t>
            </w:r>
            <w: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24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по аренде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по аренде зданий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по аренде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по аренде автотранспорт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Аренда прочей техники и оборудовани</w:t>
            </w:r>
            <w: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2259C">
            <w:pPr>
              <w:pStyle w:val="pc"/>
            </w:pPr>
            <w: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Представительские расходы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на организацию представительских мероприятий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Представительские расходы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26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Типографские и полиграфические услуги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2259C">
            <w:pPr>
              <w:pStyle w:val="p"/>
            </w:pPr>
            <w:r>
              <w:t>Изготовление бланков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Типографские и полиграфические услуги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Изготовление имиджевой полиграфической продукци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Аудиторские услуги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Услуги по проведению аудита ГФО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Аудиторские услуги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Консалтинговые услуги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Консалтинговые услуги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Консалтинговые услуги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расходы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Аттестация рабочих мест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Прочие расходы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Нотариальные услуг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разработка ПСД, услуги технадзора и авторского надзор</w:t>
            </w:r>
            <w: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штрафы, пени, неустойк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Судебные издержк</w:t>
            </w:r>
            <w: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расходы, не вошедшие в перечисленные статьи расходо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Финансовые расходы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Финансовые расходы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Финансовые расходы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по созданию резерво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по курсовой разниц</w:t>
            </w:r>
            <w:r>
              <w:t>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Расходы по выбытию активо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</w:tbl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bookmarkStart w:id="2" w:name="SUB3"/>
      <w:bookmarkEnd w:id="2"/>
      <w: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2259C">
      <w:pPr>
        <w:pStyle w:val="pr"/>
      </w:pPr>
      <w:r>
        <w:t>Министр здравоохранения</w:t>
      </w:r>
    </w:p>
    <w:p w:rsidR="00000000" w:rsidRDefault="0052259C">
      <w:pPr>
        <w:pStyle w:val="pr"/>
      </w:pPr>
      <w:r>
        <w:t>Республики Казахстан</w:t>
      </w:r>
    </w:p>
    <w:p w:rsidR="00000000" w:rsidRDefault="0052259C">
      <w:pPr>
        <w:pStyle w:val="pr"/>
      </w:pPr>
      <w:r>
        <w:t>от 8 мая 2025 года № 43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r"/>
      </w:pPr>
      <w:r>
        <w:t>Приложение 5</w:t>
      </w:r>
    </w:p>
    <w:p w:rsidR="00000000" w:rsidRDefault="0052259C">
      <w:pPr>
        <w:pStyle w:val="pr"/>
      </w:pPr>
      <w:r>
        <w:t>к Правилам оплаты услуг субъектов</w:t>
      </w:r>
    </w:p>
    <w:p w:rsidR="00000000" w:rsidRDefault="0052259C">
      <w:pPr>
        <w:pStyle w:val="pr"/>
      </w:pPr>
      <w:r>
        <w:t>здравоохранения в рамках</w:t>
      </w:r>
    </w:p>
    <w:p w:rsidR="00000000" w:rsidRDefault="0052259C">
      <w:pPr>
        <w:pStyle w:val="pr"/>
      </w:pPr>
      <w:r>
        <w:t>гарантированного объема бесплатной</w:t>
      </w:r>
    </w:p>
    <w:p w:rsidR="00000000" w:rsidRDefault="0052259C">
      <w:pPr>
        <w:pStyle w:val="pr"/>
      </w:pPr>
      <w:r>
        <w:t>медицинской помощи и (или) в системе</w:t>
      </w:r>
    </w:p>
    <w:p w:rsidR="00000000" w:rsidRDefault="0052259C">
      <w:pPr>
        <w:pStyle w:val="pr"/>
      </w:pP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r>
        <w:t>Форма</w:t>
      </w:r>
    </w:p>
    <w:p w:rsidR="00000000" w:rsidRDefault="0052259C">
      <w:pPr>
        <w:pStyle w:val="pc"/>
      </w:pPr>
      <w:r>
        <w:rPr>
          <w:rStyle w:val="s1"/>
        </w:rPr>
        <w:br/>
        <w:t>Акт сверки исполнения объемов медицинских услуг и финансовых обязательств по договорам закупа усл</w:t>
      </w:r>
      <w:r>
        <w:rPr>
          <w:rStyle w:val="s1"/>
        </w:rPr>
        <w:t>уг за период с «_____________» по «____________» между ____________________________ и _____________________________________ по Договору № _____ от «___»_________ 20 ___ года</w:t>
      </w:r>
    </w:p>
    <w:p w:rsidR="00000000" w:rsidRDefault="0052259C">
      <w:pPr>
        <w:pStyle w:val="p"/>
      </w:pPr>
      <w:r>
        <w:t> </w:t>
      </w:r>
    </w:p>
    <w:p w:rsidR="00000000" w:rsidRDefault="0052259C">
      <w:pPr>
        <w:pStyle w:val="pj"/>
        <w:ind w:firstLine="709"/>
      </w:pPr>
      <w:r>
        <w:t>Мы, нижеподписавшиеся, Директор филиала некоммерческого акционерного общества «Ф</w:t>
      </w:r>
      <w:r>
        <w:t>онд социального медицинского страхования» по ______________ в лице __________________, действующей/-его на сновании доверенности от ________________, с одной стороны, и Директор ______________________ в лице _______________________, действующей/-его на осн</w:t>
      </w:r>
      <w:r>
        <w:t>овании Устава, с другой стороны, составили настоящий акт сверки в том, что состояние взаимных расчетов по данным учета следующее:</w:t>
      </w:r>
    </w:p>
    <w:p w:rsidR="00000000" w:rsidRDefault="0052259C">
      <w:pPr>
        <w:pStyle w:val="pj"/>
        <w:ind w:firstLine="70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137"/>
        <w:gridCol w:w="1373"/>
        <w:gridCol w:w="853"/>
        <w:gridCol w:w="1373"/>
        <w:gridCol w:w="853"/>
        <w:gridCol w:w="1373"/>
        <w:gridCol w:w="853"/>
        <w:gridCol w:w="1373"/>
        <w:gridCol w:w="853"/>
        <w:gridCol w:w="1373"/>
        <w:gridCol w:w="853"/>
        <w:gridCol w:w="276"/>
      </w:tblGrid>
      <w:tr w:rsidR="00000000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№ п/п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Наименование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Номер и дата договора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План на отчетный период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Предъявлено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Снято по Линейной шкале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Снято по мониторингу качества и объема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Иные выплаты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количество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сумма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количество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сумма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количество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сумма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количество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сумма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количество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сумма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Виды медицинской помощи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rPr>
          <w:trHeight w:val="315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отчетные периоды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  <w:color w:val="000000"/>
              </w:rPr>
            </w:pPr>
          </w:p>
        </w:tc>
      </w:tr>
    </w:tbl>
    <w:p w:rsidR="00000000" w:rsidRDefault="0052259C">
      <w:pPr>
        <w:pStyle w:val="pj"/>
        <w:ind w:firstLine="709"/>
      </w:pPr>
      <w:r>
        <w:t> </w:t>
      </w:r>
    </w:p>
    <w:p w:rsidR="00000000" w:rsidRDefault="0052259C">
      <w:pPr>
        <w:pStyle w:val="pj"/>
        <w:ind w:firstLine="709"/>
      </w:pPr>
      <w:r>
        <w:t>Продолжение таблицы</w:t>
      </w:r>
    </w:p>
    <w:p w:rsidR="00000000" w:rsidRDefault="0052259C">
      <w:pPr>
        <w:pStyle w:val="pj"/>
        <w:ind w:firstLine="70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853"/>
        <w:gridCol w:w="1373"/>
        <w:gridCol w:w="853"/>
        <w:gridCol w:w="1373"/>
        <w:gridCol w:w="853"/>
        <w:gridCol w:w="1373"/>
        <w:gridCol w:w="853"/>
        <w:gridCol w:w="1373"/>
        <w:gridCol w:w="853"/>
        <w:gridCol w:w="276"/>
      </w:tblGrid>
      <w:tr w:rsidR="00000000"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Иные вычеты</w:t>
            </w:r>
          </w:p>
        </w:tc>
        <w:tc>
          <w:tcPr>
            <w:tcW w:w="1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За пролеченные случаи прошедшего периода с непредотвратимым летальным исходом, прошедшие мониторинг качества и объема в отчетном периоде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Принято к оплате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Уменьшение по результатам неисполнения объемов медицинских услуг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Уменьшение по результатам мониторинга качества и объема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количество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сумма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количество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сумма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сумма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сумма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количество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сумма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Виды медицинской помощи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</w:tr>
      <w:tr w:rsidR="00000000">
        <w:trPr>
          <w:trHeight w:val="31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2259C">
            <w:pPr>
              <w:spacing w:line="252" w:lineRule="auto"/>
              <w:rPr>
                <w:rFonts w:eastAsia="Times New Roman"/>
                <w:color w:val="000000"/>
              </w:rPr>
            </w:pPr>
          </w:p>
        </w:tc>
      </w:tr>
    </w:tbl>
    <w:p w:rsidR="00000000" w:rsidRDefault="0052259C">
      <w:pPr>
        <w:pStyle w:val="p"/>
      </w:pPr>
      <w:r>
        <w:t>Руководитель поставщика (уполномоченное лицо):</w:t>
      </w:r>
    </w:p>
    <w:p w:rsidR="00000000" w:rsidRDefault="0052259C">
      <w:pPr>
        <w:pStyle w:val="p"/>
      </w:pPr>
      <w:r>
        <w:t>____________________________/_______________</w:t>
      </w:r>
    </w:p>
    <w:p w:rsidR="00000000" w:rsidRDefault="0052259C">
      <w:pPr>
        <w:pStyle w:val="p"/>
      </w:pPr>
      <w:r>
        <w:t>(Фамилия, имя, отчество (при его наличии)/Подпись)</w:t>
      </w:r>
    </w:p>
    <w:p w:rsidR="00000000" w:rsidRDefault="0052259C">
      <w:pPr>
        <w:pStyle w:val="p"/>
      </w:pPr>
      <w:r>
        <w:t>(для документа на бумажном носителе)</w:t>
      </w:r>
    </w:p>
    <w:p w:rsidR="00000000" w:rsidRDefault="0052259C">
      <w:pPr>
        <w:pStyle w:val="p"/>
      </w:pPr>
      <w:r>
        <w:t>Руководитель заказчика:</w:t>
      </w:r>
    </w:p>
    <w:p w:rsidR="00000000" w:rsidRDefault="0052259C">
      <w:pPr>
        <w:pStyle w:val="p"/>
      </w:pPr>
      <w:r>
        <w:t>_______________________________/____________</w:t>
      </w:r>
    </w:p>
    <w:p w:rsidR="00000000" w:rsidRDefault="0052259C">
      <w:pPr>
        <w:pStyle w:val="p"/>
      </w:pPr>
      <w:r>
        <w:t>(Фамилия, имя, отчество (при его наличии)/ Подпись)</w:t>
      </w:r>
    </w:p>
    <w:p w:rsidR="00000000" w:rsidRDefault="0052259C">
      <w:pPr>
        <w:pStyle w:val="p"/>
      </w:pPr>
      <w:r>
        <w:t>(для документа на бумажном носителе)</w:t>
      </w:r>
    </w:p>
    <w:p w:rsidR="00000000" w:rsidRDefault="0052259C">
      <w:pPr>
        <w:pStyle w:val="p"/>
      </w:pPr>
      <w:r>
        <w:t>Место печати (при наличии)/(для документа на бумажном носител</w:t>
      </w:r>
      <w:r>
        <w:t>е)</w:t>
      </w:r>
    </w:p>
    <w:p w:rsidR="00000000" w:rsidRDefault="0052259C">
      <w:pPr>
        <w:pStyle w:val="p"/>
      </w:pPr>
      <w:r>
        <w:t>Дата»_____"_________20___ года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"/>
      </w:pPr>
      <w:bookmarkStart w:id="3" w:name="SUB4"/>
      <w:bookmarkEnd w:id="3"/>
      <w:r>
        <w:t> </w:t>
      </w:r>
    </w:p>
    <w:p w:rsidR="00000000" w:rsidRDefault="0052259C">
      <w:pPr>
        <w:pStyle w:val="pr"/>
      </w:pPr>
      <w: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2259C">
      <w:pPr>
        <w:pStyle w:val="pr"/>
      </w:pPr>
      <w:r>
        <w:t>Министр здравоохранения</w:t>
      </w:r>
    </w:p>
    <w:p w:rsidR="00000000" w:rsidRDefault="0052259C">
      <w:pPr>
        <w:pStyle w:val="pr"/>
      </w:pPr>
      <w:r>
        <w:t>Республики Казахстан</w:t>
      </w:r>
    </w:p>
    <w:p w:rsidR="00000000" w:rsidRDefault="0052259C">
      <w:pPr>
        <w:pStyle w:val="pr"/>
      </w:pPr>
      <w:r>
        <w:t>от 8 мая 2025 года № 43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r"/>
      </w:pPr>
      <w:r>
        <w:t>Приложение 35-1</w:t>
      </w:r>
    </w:p>
    <w:p w:rsidR="00000000" w:rsidRDefault="0052259C">
      <w:pPr>
        <w:pStyle w:val="pr"/>
      </w:pPr>
      <w:r>
        <w:t>к Правилам оплаты услуг субъектов</w:t>
      </w:r>
    </w:p>
    <w:p w:rsidR="00000000" w:rsidRDefault="0052259C">
      <w:pPr>
        <w:pStyle w:val="pr"/>
      </w:pPr>
      <w:r>
        <w:t>здравоохранения в рамках</w:t>
      </w:r>
    </w:p>
    <w:p w:rsidR="00000000" w:rsidRDefault="0052259C">
      <w:pPr>
        <w:pStyle w:val="pr"/>
      </w:pPr>
      <w:r>
        <w:t>гарантированного объема бесплатной</w:t>
      </w:r>
    </w:p>
    <w:p w:rsidR="00000000" w:rsidRDefault="0052259C">
      <w:pPr>
        <w:pStyle w:val="pr"/>
      </w:pPr>
      <w:r>
        <w:t>медицинской помощи и (или) в системе</w:t>
      </w:r>
    </w:p>
    <w:p w:rsidR="00000000" w:rsidRDefault="0052259C">
      <w:pPr>
        <w:pStyle w:val="pr"/>
      </w:pP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r>
        <w:t>Форма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p w:rsidR="00000000" w:rsidRDefault="0052259C">
      <w:pPr>
        <w:pStyle w:val="pc"/>
      </w:pPr>
      <w:r>
        <w:rPr>
          <w:b/>
          <w:bCs/>
        </w:rPr>
        <w:t>Перечень кодов МКБ 10, по которым оплата последующих госпитализаций производится по тридцатипроцентной стоимости пролечен</w:t>
      </w:r>
      <w:r>
        <w:rPr>
          <w:b/>
          <w:bCs/>
        </w:rPr>
        <w:t>ного случая по КЗГ основного диагноза или операции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7619"/>
        <w:gridCol w:w="1269"/>
      </w:tblGrid>
      <w:tr w:rsidR="00000000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№ п/п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Наменование кода МКБ 10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Код МКБ 10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Плазмоклеточный лейкоз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C90.1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лимфобластный лейкоз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C91.0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Т-клеточный лейкоз взрослых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C91.5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миелоидный лейкоз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C92.0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5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Миелоидная саркома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C92.3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6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промиелоицитарный лейкоз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C92.4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7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миеломоноцитарный лейкоз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C92.5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8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миелоидный лейкоз с 11q23-аномалией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C92.6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9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миелоидный лейкоз с мультилинейной дисплазией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C92.8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10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моноцитарный лейкоз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C93.0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Острые эритремия и эритролейкоз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C94.0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мегакариобластный лейкоз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C94.2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панмиелоз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C94.4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миелофиброз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C94.5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15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лейкоз неуточненного клеточного типа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C95.0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16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Рефрактерная анемия без сидеробластов, так обозначенная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D46.0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17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Рефрактерная анемия с сидеробластами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D46.1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18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Рефрактерная анемия с избытком бластов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D46.2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19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Рефрактерная анемия с избытком бластов с трансформацией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D46.3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20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Рефрактерная анемия неуточненная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D46.4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Рефрактерная анемия с мультилинейной дисплазией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D46.5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Миелодиспластический синдром с изолированной del(5q) хромосомной аномалией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D46.6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миелодиспластические синдромы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D46.7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Миелодиспластический синдром неуточненный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D46.9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25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Хроническая приобретенная чистая красноклеточная аплазия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D60.0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26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Преходящая приобретенная чистая красноклеточная аплазия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D60.1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27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приобретенные чистые красноклеточные аплазии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D60.8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28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Приобретенная чистая красноклеточная аплазия неуточненная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D60.9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29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Конституциональная апластическая анемия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D61.0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30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Медикаментозная апластическая анемия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D61.1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Апластическая анемия, вызванная другими внешними агентами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D61.2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Идиопатическая апластическая анемия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D61.3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уточненные апластические анемии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D61.8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Апластическая анемия неуточненная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D61.9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35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Вторичная сидеробластная анемия в связи с другими заболеваниями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D64.1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36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Вторичная сидеробластная анемия, вызванная лекарственными препаратами и токсинами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D64.2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37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сидеробластные анемии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D64.3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38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Агранулоцитоз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D70</w:t>
            </w:r>
          </w:p>
        </w:tc>
      </w:tr>
      <w:tr w:rsidR="0000000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39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Функциональные нарушения полиморфноядерных нейтрофилов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D71</w:t>
            </w:r>
          </w:p>
        </w:tc>
      </w:tr>
    </w:tbl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bookmarkStart w:id="4" w:name="SUB5"/>
      <w:bookmarkEnd w:id="4"/>
      <w:r>
        <w:t> </w:t>
      </w:r>
    </w:p>
    <w:p w:rsidR="00000000" w:rsidRDefault="0052259C">
      <w:pPr>
        <w:pStyle w:val="pr"/>
      </w:pPr>
      <w: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2259C">
      <w:pPr>
        <w:pStyle w:val="pr"/>
      </w:pPr>
      <w:r>
        <w:t>Министр здравоохранения</w:t>
      </w:r>
    </w:p>
    <w:p w:rsidR="00000000" w:rsidRDefault="0052259C">
      <w:pPr>
        <w:pStyle w:val="pr"/>
      </w:pPr>
      <w:r>
        <w:t>Республики Казахстан</w:t>
      </w:r>
    </w:p>
    <w:p w:rsidR="00000000" w:rsidRDefault="0052259C">
      <w:pPr>
        <w:pStyle w:val="pr"/>
      </w:pPr>
      <w:r>
        <w:t>от 8 мая 2025 года № 43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r"/>
      </w:pPr>
      <w:r>
        <w:t>Приложение 37</w:t>
      </w:r>
    </w:p>
    <w:p w:rsidR="00000000" w:rsidRDefault="0052259C">
      <w:pPr>
        <w:pStyle w:val="pr"/>
      </w:pPr>
      <w:r>
        <w:t>к Правилам оплаты услуг субъектов</w:t>
      </w:r>
    </w:p>
    <w:p w:rsidR="00000000" w:rsidRDefault="0052259C">
      <w:pPr>
        <w:pStyle w:val="pr"/>
      </w:pPr>
      <w:r>
        <w:t>здравоохранения в рамках</w:t>
      </w:r>
    </w:p>
    <w:p w:rsidR="00000000" w:rsidRDefault="0052259C">
      <w:pPr>
        <w:pStyle w:val="pr"/>
      </w:pPr>
      <w:r>
        <w:t>гарантированного объема бесплатной</w:t>
      </w:r>
    </w:p>
    <w:p w:rsidR="00000000" w:rsidRDefault="0052259C">
      <w:pPr>
        <w:pStyle w:val="pr"/>
      </w:pPr>
      <w:r>
        <w:t>медицинской помощи и (или) в</w:t>
      </w:r>
    </w:p>
    <w:p w:rsidR="00000000" w:rsidRDefault="0052259C">
      <w:pPr>
        <w:pStyle w:val="pr"/>
      </w:pPr>
      <w:r>
        <w:t>системе 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r>
        <w:t>Форма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p w:rsidR="00000000" w:rsidRDefault="0052259C">
      <w:pPr>
        <w:pStyle w:val="pc"/>
      </w:pPr>
      <w:r>
        <w:rPr>
          <w:b/>
          <w:bCs/>
        </w:rPr>
        <w:t>Перечень кодов по Международной статистической классификации болезней и проблем, связанных с МКБ-10 в рамках национального проекта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83"/>
        <w:gridCol w:w="3856"/>
        <w:gridCol w:w="2587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Признак прикрепления населения к субъекту здр</w:t>
            </w:r>
            <w:r>
              <w:t>авоохранения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Профиль койки госпитализации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Перечень кодов Международной классификации болезней -10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Прикрепленное население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Кардиологические; Кардиохирургические; Инсультные; Хирургические; Травматологические.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Согласно приложению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Не прикрепленное население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2259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Все диагнозы</w:t>
            </w:r>
          </w:p>
        </w:tc>
      </w:tr>
    </w:tbl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r>
        <w:t>Приложение к перечню кодов по</w:t>
      </w:r>
    </w:p>
    <w:p w:rsidR="00000000" w:rsidRDefault="0052259C">
      <w:pPr>
        <w:pStyle w:val="pr"/>
      </w:pPr>
      <w:r>
        <w:t>Международной статистической</w:t>
      </w:r>
    </w:p>
    <w:p w:rsidR="00000000" w:rsidRDefault="0052259C">
      <w:pPr>
        <w:pStyle w:val="pr"/>
      </w:pPr>
      <w:r>
        <w:t>классификации болезней и проблем,</w:t>
      </w:r>
    </w:p>
    <w:p w:rsidR="00000000" w:rsidRDefault="0052259C">
      <w:pPr>
        <w:pStyle w:val="pr"/>
      </w:pPr>
      <w:r>
        <w:t>связанных с МКБ-10 в рамках</w:t>
      </w:r>
    </w:p>
    <w:p w:rsidR="00000000" w:rsidRDefault="0052259C">
      <w:pPr>
        <w:pStyle w:val="pr"/>
      </w:pPr>
      <w:r>
        <w:t>национального проекта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p w:rsidR="00000000" w:rsidRDefault="0052259C">
      <w:pPr>
        <w:pStyle w:val="pc"/>
      </w:pPr>
      <w:r>
        <w:rPr>
          <w:b/>
          <w:bCs/>
        </w:rPr>
        <w:t>Перечень кодов по Международной статистической классификации болез</w:t>
      </w:r>
      <w:r>
        <w:rPr>
          <w:b/>
          <w:bCs/>
        </w:rPr>
        <w:t>ней и проблем, связанных с Международной классификации болезней-10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67"/>
        <w:gridCol w:w="7048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№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Международная классификация болезней -10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Наименование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G45.8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транзиторные церебральные ишемические атаки и связанные с ними синдромы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I63.8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Другой инфаркт мозга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G93.8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уточненные поражения головного мозга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G45.0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Синдром вертебробазилярной артериальной системы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G40.0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Локализованная (фокальная) [парциальная]идиопатическая эпилепсия и эпилептические синдромы с судорожными припадками с фокальным началом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G40.1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Локализованная (фокальная) [парциальная]симптоматическая эпилепсия и эпилептические синдромы с простыми п</w:t>
            </w:r>
            <w:r>
              <w:t>арциальными припадками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G40.2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Локализованная (фокальная) [парциальная]симптоматическая эпилепсия и эпилептические синдромы с комплексными парциальными судорожными припадками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G40.6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Припадки grand mal неуточненные (с малыми припадками [petit mal] или без них)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E10.7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Инсулинзависимый сахарный диабет с множественными осложнениями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I63.5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Инфаркт мозга, вызванный неуточненной закупоркой или стенозом мозговых артерий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I63.3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Инфаркт мозга, вызванный тромбозом мозговых артерий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E11.6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Инсулиннезависимый сахарный диабет с другими уточненными осложнениями (M14.2*, M14.6*)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I63.2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Инфаркт мозга, вызванный неуточненной закупоркой или стенозом прецеребральных артерий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Инсульт, не уточненный как кровоизлияние или инфаркт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G45.9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Транзиторная церебральная ишемическая атака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G41.0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Эпилептический статус grand mal (судорожных припадков)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G41.1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Эпилептический статус petit mal (малых припадков)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I63.0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Инфаркт мозга, вызванный тромбозом прецеребральных артерий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G51.0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Паралич белла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I05.1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Ревматическая недостаточность митрального клапана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I60.0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Субарахноидальное кровоизлияние из каротидного синуса и бифуркации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I05.8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болезни (пороки) митрального клапана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I06.1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Ревматическая недостаточность аортального клапана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I10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Эссенциальная [первичная] гипертензия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I11.0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I11.9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I63.4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Инфаркт мозга, вызванный эмболией мозговых артерий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I60.3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Субарахноидальное кровоизлияние из задней соединительной артерии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I61.9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Внутримозговое кровоизлияние неуточненное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I60.7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Субарахноидальное кровоизлияние из внутричерепной артерии неуточненной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I67.4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Гипертензивная энцефалопатия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I63.6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Инфаркт мозга, вызванный тромбозом вен мозга, непиогенный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I63.9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Инфаркт мозга неуточненный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O22.5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Тромбоз церебральных вен во время беременности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I05.0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Митральный стеноз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I12.0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I13.1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Гипертензивная [гипертоническая] болезнь с преимущественным поражением сердца и почек с почечной недостаточностью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I08.0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Сочетанное поражение митрального и аортального клапанов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I09.9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Ревматическая болезнь сердца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I13.2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Гипертензивная [гипертоническая] болезнь с преимущественным поражением сердца и почек с (застойной) сердечной и почечной недостаточностью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I20.0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Нестабильная стенокардия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N17.8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Другая острая почечная недостаточность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O10.9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Существовавшая ранее гипертензия, осложняющая беременность, роды и послеродовой период,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G96.8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уточненные поражения центральной нервной системы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I33.0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и подострый инфекционный эндокардит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J15.9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Бактериальная пневмония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J40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Бронхит, не уточненный как острый или хронический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K31.8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уточненные болезни желудка и двенадцатиперстной кишки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J46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Астматический статус [status asthmaticus]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E10.6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Инсулинзависимый сахарный диабет с другими уточненными осложнениями (M14.2*, M14.6*)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E11.7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Инсулиннезависимый сахарный диабет с множественными осложнениями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I20.1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Стенокардия с документально подтвержденным спазмом (вариантная)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I20.8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формы стенокардии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I20.9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Стенокардия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I21.0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трансмуральный инфаркт передней стенки миокарда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I23.3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Разрыв сердечной стенки без гемоперикарда как текущее осложнение острого инфаркта миокарда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I21.1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трансмуральный инфаркт нижней стенки миокарда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I34.8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неревматические поражения митрального клапана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59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I35.1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Аортальная (клапанная) недостаточность (неревматическая)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I42.1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Обструктивная гипертрофическая кардиомиопатия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K74.2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Фиброз печени в сочетании со склерозом печени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I25.1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Атеросклеротическая болезнь сердца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J45.9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Астма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K71.7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Токсическое поражение печени с фиброзом и циррозом печени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J18.2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Гипостатическая пневмония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I71.1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Аневризма грудной части аорты разорванная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J16.8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Пневмония, вызванная другими уточненными инфекционными возбудителями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I21.2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трансмуральный инфаркт миокарда других уточненных локализаций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69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I21.3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трансмуральный инфаркт миокарда неуточненной локализации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I71.8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Аневризма аорты неуточненной локализации разорванная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I21.4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субэндокардиальный инфаркт миокарда</w:t>
            </w:r>
          </w:p>
        </w:tc>
      </w:tr>
    </w:tbl>
    <w:p w:rsidR="00000000" w:rsidRDefault="0052259C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007"/>
        <w:gridCol w:w="6988"/>
      </w:tblGrid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J81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Легочный отек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K81.1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Хронический холецистит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M06.9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Ревматоидный артрит неуточненный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I21.9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инфаркт миокарда неуточненный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I42.6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Алкогольная кардиомиопатия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I22.0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Повторный инфаркт передней стенки миокарда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I22.1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Повторный инфаркт нижней стенки миокарда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K29.8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Дуоденит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K73.8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хронические гепатиты, не классифицированные в других рубриках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M06.8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уточненные ревматоидные артриты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I22.8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Повторный инфаркт миокарда другой уточненной локализации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I24.9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Острая ишемическая болезнь сердца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I25.2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Перенесенный в прошлом инфаркт миокарда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I25.5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Ишемическая кардиомиопатия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I25.8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формы хронической ишемической болезни сердца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I26.0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Легочная эмболия с упоминанием об остром легочном сердце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K71.2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Токсическое поражение печени, протекающее по типу острого гепатита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I26.9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Легочная эмболия без упоминания об остром легочном сердце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I27.0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Первичная легочная гипертензия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N17.9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Острая почечная недостаточность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I40.8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виды острого миокардита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J84.1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интерстициальные легочные болезни с упоминанием о фиброзе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I27.8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уточненные формы легочно-сердечной недостаточности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I45.9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Нарушение проводимости неуточненное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I27.9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Легочно-сердечная недостаточность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I42.0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Дилатационная кардиомиопатия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J12.9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Вирусная пневмония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I42.2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Другая гипертрофическая кардиомиопатия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I42.8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кардиомиопатии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J84.9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Интерстициальная легочная болезнь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I42.9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Кардиомиопатия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Q21.1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Врожденный дефект предсердной перегородки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Q21.9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Врожденная аномалия сердечной перегородки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I44.2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Предсердно-желудочковая [атриовентрикулярная] блокада полная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I45.6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Синдром преждевременного возбуждения [аномалии атриовентрикулярного возбуждения]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I45.8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уточненные нарушения проводимости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O90.3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Кардиомиопатия в послеродовом периоде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Q21.3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Тетрада фалло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I47.1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Наджелудочковая тахикардия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Q23.1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Врожденная недостаточность аортального клапана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Q25.0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Врожденный открытый артериальный проток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I49.9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Нарушение сердечного ритма неуточненное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I47.2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Желудочковая тахикардия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I47.9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Пароксизмальная тахикардия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T51.8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Токсическое действие других спиртов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Фибрилляция и трепетание предсердий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I49.0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Фибрилляция и трепетание желудочков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I49.3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Преждевременная деполяризация желудочков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I49.5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Синдром слабости синусового узла [синдром тахикардии-брадикардии]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I49.8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уточненные нарушения сердечного ритма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I50.0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Застойная сердечная недостаточность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I50.1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Левожелудочковая недостаточность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I50.9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Сердечная недостаточность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I51.4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Миокардит неуточненный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I60.1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Субарахноидальное кровоизлияние из средней мозговой артерии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I60.2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Субарахноидальное кровоизлияние из передней соединительной артерии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I60.8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Другое субарахноидальное кровоизлияние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I60.9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Субарахноидальное кровоизлияние неуточненное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I61.0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Внутримозговое кровоизлияние в полушарие субкортикальное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I61.1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Внутримозговое кровоизлияние в полушарие кортикальное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I61.3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Внутримозговое кровоизлияние в ствол мозга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I61.4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Внутримозговое кровоизлияние в мозжечок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I61.5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Внутримозговое кровоизлияние внутрижелудочковое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I61.6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Внутримозговое кровоизлияние множественной локализации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I61.8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Другое внутримозговое кровоизлияние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I67.8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уточненные поражения сосудов мозга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I72.0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Аневризма сонной артерии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I72.8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Аневризма других уточненных артерий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I72.9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Аневризма неуточненной локализации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J15.8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бактериальные пневмонии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J18.1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Долевая пневмония неуточненная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J41.0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Простой хронический бронхит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J44.8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Другая уточненная хроническая обструктивная легочная болезнь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K86.1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хронические панкреатиты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N10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Острый тубулоинтерстициальный нефрит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N11.8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хронические тубулоинтерстициальные нефриты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N18.0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Терминальная стадия поражения почек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N18.5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Хроническая болезнь почек, стадия 5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I71.0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Расслоение аорты (любой части)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O10.0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Существовавшая ранее эссенциальная гипертензия, осложняющая беременность, роды и послеродовой период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152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O13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Вызванная беременностью гипертензия без значительной протеинурии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153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Q21.8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врожденные аномалии сердечной перегородки</w:t>
            </w:r>
          </w:p>
        </w:tc>
      </w:tr>
    </w:tbl>
    <w:p w:rsidR="00000000" w:rsidRDefault="0052259C">
      <w:pPr>
        <w:pStyle w:val="pc"/>
      </w:pPr>
      <w:r>
        <w:t> </w:t>
      </w:r>
    </w:p>
    <w:p w:rsidR="00000000" w:rsidRDefault="0052259C">
      <w:pPr>
        <w:pStyle w:val="p"/>
      </w:pPr>
      <w:bookmarkStart w:id="5" w:name="SUB6"/>
      <w:bookmarkEnd w:id="5"/>
      <w:r>
        <w:t> </w:t>
      </w:r>
    </w:p>
    <w:p w:rsidR="00000000" w:rsidRDefault="0052259C">
      <w:pPr>
        <w:pStyle w:val="pr"/>
      </w:pPr>
      <w: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2259C">
      <w:pPr>
        <w:pStyle w:val="pr"/>
      </w:pPr>
      <w:r>
        <w:t>Министр здравоохранения</w:t>
      </w:r>
    </w:p>
    <w:p w:rsidR="00000000" w:rsidRDefault="0052259C">
      <w:pPr>
        <w:pStyle w:val="pr"/>
      </w:pPr>
      <w:r>
        <w:t>Республики Казахстан</w:t>
      </w:r>
    </w:p>
    <w:p w:rsidR="00000000" w:rsidRDefault="0052259C">
      <w:pPr>
        <w:pStyle w:val="pr"/>
      </w:pPr>
      <w:r>
        <w:t>от 8 мая 2025 года № 43</w:t>
      </w:r>
    </w:p>
    <w:p w:rsidR="00000000" w:rsidRDefault="0052259C">
      <w:pPr>
        <w:pStyle w:val="pr"/>
      </w:pPr>
      <w:r>
        <w:t> </w:t>
      </w:r>
    </w:p>
    <w:p w:rsidR="00000000" w:rsidRDefault="0052259C">
      <w:pPr>
        <w:pStyle w:val="pr"/>
      </w:pPr>
      <w:r>
        <w:t>Приложение 51</w:t>
      </w:r>
    </w:p>
    <w:p w:rsidR="00000000" w:rsidRDefault="0052259C">
      <w:pPr>
        <w:pStyle w:val="pr"/>
      </w:pPr>
      <w:r>
        <w:t>к Правилам оплаты услуг субъектов</w:t>
      </w:r>
    </w:p>
    <w:p w:rsidR="00000000" w:rsidRDefault="0052259C">
      <w:pPr>
        <w:pStyle w:val="pr"/>
      </w:pPr>
      <w:r>
        <w:t>здравоохранения в рамках</w:t>
      </w:r>
    </w:p>
    <w:p w:rsidR="00000000" w:rsidRDefault="0052259C">
      <w:pPr>
        <w:pStyle w:val="pr"/>
      </w:pPr>
      <w:r>
        <w:t>гарантированного объема бесплатной</w:t>
      </w:r>
    </w:p>
    <w:p w:rsidR="00000000" w:rsidRDefault="0052259C">
      <w:pPr>
        <w:pStyle w:val="pr"/>
      </w:pPr>
      <w:r>
        <w:t xml:space="preserve">медицинской помощи и (или) </w:t>
      </w:r>
      <w:r>
        <w:t>в системе</w:t>
      </w:r>
    </w:p>
    <w:p w:rsidR="00000000" w:rsidRDefault="0052259C">
      <w:pPr>
        <w:pStyle w:val="pr"/>
      </w:pPr>
      <w:r>
        <w:t>обязательного социального</w:t>
      </w:r>
    </w:p>
    <w:p w:rsidR="00000000" w:rsidRDefault="0052259C">
      <w:pPr>
        <w:pStyle w:val="pr"/>
      </w:pPr>
      <w:r>
        <w:t>медицинского страхования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r>
        <w:t>Форма</w:t>
      </w:r>
    </w:p>
    <w:p w:rsidR="00000000" w:rsidRDefault="0052259C">
      <w:pPr>
        <w:pStyle w:val="pc"/>
      </w:pPr>
      <w:r>
        <w:rPr>
          <w:b/>
          <w:bCs/>
        </w:rPr>
        <w:t>Перечень диагнозов злокачественных новообразований, которые согласно Международной статистической классификации болезней и проблем, связанных с Международной классификации болезней-10 я</w:t>
      </w:r>
      <w:r>
        <w:rPr>
          <w:b/>
          <w:bCs/>
        </w:rPr>
        <w:t>вляются основным диагнозом, по случаям с применением противоопухолевых препаратов 2 уровня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251"/>
      </w:tblGrid>
      <w:tr w:rsidR="00000000"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Код Международной классификации болезней-10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c"/>
            </w:pPr>
            <w:r>
              <w:t>Наименование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наружной поверхности верхней губы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наружной поверхности нижней губы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наружной поверхности губы неуточненной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C00.3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внутренней поверхности верхней губы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C00.4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внутренней поверхности нижней губы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C00.5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внутренней поверхности губы неуточненной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C00.6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спайки губы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губы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основания языка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спинки языка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боковой поверхности языка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C02.2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нижней поверхности языка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C02.3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передних 2/3 языка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C02.4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язычной миндалины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C02.8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языка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десны верхней челюсти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десны нижней челюсти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десны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передней части дна полости рта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боковой части дна полости рта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дна полости рта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твердого неба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мягкого неба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язычка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C05.8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неба, выходящие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неба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слизистой оболочки щеки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преддверия рта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C06.2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ретромолярной области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рта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околоушной слюнной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поднижнечелюстной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подъязычной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C08.9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большой слюнной железы неуточненной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миндаликовой ямочки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C09.1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дужки небной миндалины (передней) (задней)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C09.8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миндалины,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C09.9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миндалины неуточненной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ямки надгортанника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передней поверхности надгортанника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боковой стенки ротоглотки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C10.3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задней стенки ротоглотки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C10.4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жаберной щели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ротоглотки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</w:t>
            </w:r>
            <w:r>
              <w:t>разование верхней стенки носоглотки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задней стенки носоглотки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боковой стенки носоглотки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передней стенки носоглотки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носоглотки, выходящие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носоглотки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грушевидного синуса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заперстневидной области нижней части глотки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черпалонадгортанной складки нижней части глотки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C13.2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задней стенки нижней части глотки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C13.8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нижней части глотки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глотки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гортаноглотки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глоточного кольца Вальдейера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шейного отдела пищевода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грудного отдела пищевода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абдоминального отдела пищевода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C15.3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верхней трети пищевода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C15.4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средней трети пищевода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C15.5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нижней трети пищевода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C15.8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пищевода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кардии желудка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дна желудка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C16.2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тела желудка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C16.3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преддверия желудка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C16.4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привратника желудка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C16.5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малой кривизны желудка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C16.6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большой кривизны желудка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желудка,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желудка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двенадцатиперстной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тощей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подвздошной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дивертикула Меккеля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тонкого кишечника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слепой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червеобразного отростка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восходящей ободочной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C18.3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печеночного изгиба ободочной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поперечной ободочной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C18.5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селезеночного изгиба ободочной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C18.6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нисходящей ободочной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C18.7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сигм</w:t>
            </w:r>
            <w:r>
              <w:t>овидной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C18.9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ободочной кишки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C19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ректосигмоидного соединения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прямой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заднего прохода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анального канала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клоакогенной зоны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Печеночноклеточный рак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Рак внутрипеченочного желчного протока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C22.2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Гепатобластома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C22.3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Ангиосаркома печени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C22.4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саркомы печени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C22.7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Другие уточненные раки печени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печени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желчного пузыря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внепеченочного желчного протока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ампулы фатерова сосочка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желчных путей,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желчных путей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головки поджелудочной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тела поджелудочной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хвоста поджел</w:t>
            </w:r>
            <w:r>
              <w:t>удочной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C25.3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протока поджелудочной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C25.4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островковых клеток (островков Лангерганса) поджелудочной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C25.7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других частей поджелудочной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C25.8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поджелудочной железы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кишечного тракта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селезенки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C26.9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полости носа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среднего уха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верхнечелюстной пазухи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решетчатой пазухи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лобной пазухи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клиновидной пазухи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придаточной пазухи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собственно голосового аппарата гортани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над собственно голосовым аппаратом гортани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C32.2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под собственно голосовым аппаратом гортани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C32.3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хрящей гортани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C32.8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</w:t>
            </w:r>
            <w:r>
              <w:t>чественное новообразование гортани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трахеи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главного бронха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верхней доли, бронхов или легкого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средней доли, бронхов или легкого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C34.3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нижней доли, бронхов или легкого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бронхов или легкого, выходящее за пределы одной и более вышеуказанных локализ</w:t>
            </w:r>
            <w:r>
              <w:t>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бронхов или легкого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вилочковой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сердца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переднего средостения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заднего средостения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C38.3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средостения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плевры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верхних дыхательных путей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C39.8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органов дыхани</w:t>
            </w:r>
            <w:r>
              <w:t>я и внутригрудных органов,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C39.9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лопатки и длинных костей верхней конечности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коротких костей верхней конечности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длинных костей нижней конечности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C40.3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коротких костей нижней конечности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костей и с</w:t>
            </w:r>
            <w:r>
              <w:t>уставных хрящей конечности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костей черепа и лица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нижнечелюстной кости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позвоночного столба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ребер, грудины и ключицы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C41.4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костей таза, крестца и копчика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костей и суставных хрящей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Злокачественная меланома губы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Злокачественная меланома века, включая спайку век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C43.2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Злокачественная меланома уха и наружного слухового прохода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C43.3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Злокачественная меланома других и неуточненных частей лица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C43.4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Злокачественная меланома волосистой части головы и шеи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C43.5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Злокачественная меланома туловища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C43.6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Злокачественная меланома верхней конечности, включая область плечевого сустава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C43.7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Злокачественная меланома нижней конечности, включая область тазобедренного сустава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C43.8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Злокачественная меланома кожи, выходящая за пределы одной и более вышеук</w:t>
            </w:r>
            <w:r>
              <w:t>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Злокачественная меланома кожи неуточненная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кожи губы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кожи века, включая спайку век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кожи уха и наружного слухового прохода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C44.3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кожи других и неуточненных частей лица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C44.4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кожи волосистой части головы и шеи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C44.5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</w:t>
            </w:r>
            <w:r>
              <w:t>е новообразование кожи туловища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C44.6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C44.7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кожи неуточненной области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Мезотелиома плевры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Мезотелиома брюшины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Мезотелиома перикарда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C45.7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Мезотелиома других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Мезотелиома неуточненная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Саркома Капоши кожи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Саркома Капоши мягких тканей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C46.2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Саркома Капоши неба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C46.3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Саркома Капоши лимфатических узлов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C46.7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Саркома Капоши других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Саркома Капоши множественных органов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Саркома Капоши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периферических нервов головы, лица и шеи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периферических нервов верхней конечности, включая область плечевого сустава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периферических нервов грудной клетки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периферических нервов живота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C47.5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периферических нервов таза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C47.6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периферических нервов туловища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периферических нервов и вегетативной нервной системы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забрюшинного пространства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уточненных частей брюшины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брюшины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соединительной и мягких тканей головы, лица и шеи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C49.1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C49.2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сое</w:t>
            </w:r>
            <w:r>
              <w:t>динительной и мягких тканей нижней конечности, включая область тазобедренного сустава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C49.3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соединительной и мягких тканей грудной клетки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C49.4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соединительной и мягких тканей живота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C49.5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соединительной и мягких тканей таза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C49.6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C49.8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C49.9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</w:t>
            </w:r>
            <w:r>
              <w:t>ание соска и околососкового кружка молочной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центральной части молочной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верхне-внутреннего квадранта молочной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C50.3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нижне-внутреннего квадранта молочной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C50.4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верхне-наружного квадранта молочной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C50.5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нижне-наружного квадранта молочной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C50.6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подмышечной задней части молочной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молочной железы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большой срамной губы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малой срамной губы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клитора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вульвы,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вульвы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влагалища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внутренней части шейки матки (эндоцервикса)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наружной части шейки матки (экзоцервикса)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C53.8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шейки матки,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шейки матки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перешейка матки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</w:t>
            </w:r>
            <w:r>
              <w:t>ное новообразование эндометрия тела матки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миометрия тела матки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C54.3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дна матки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тела матки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матки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яичника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фаллопиевой трубы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других и неуточненных женских половых органов. Широкой связки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других и неуточненных женских половых органов. Круглой связки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других и неуточненных женских половых органов. Параметрия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других и неуточненных женских половых органов. Придатков матки неуточненных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C57.7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других уточненных женских половых органов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женских половых органов, в</w:t>
            </w:r>
            <w:r>
              <w:t>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женских половых органов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C58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плаценты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крайней плоти полового члена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головки полового члена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тела полового члена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Поражение полового члена, выходящее за пределы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полового члена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предстательной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неопустившегося яичка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опущенного яичка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яичка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придатка яичка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семенного канатика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C63.2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мошонки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C63.7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других уточненных мужских половых органов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C63.8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мужских половых органов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почки, кроме почечной лоханки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почечной лоханки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мочеточника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треугольника мочевого пузыря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купола мочевого пузыря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боковой стенки мочевого пузыря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передней стенки мочевого пузыря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задней стенки мочевого пузыря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C67.5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шейки мочевого пузыря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C67.6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мочеточникового отверстия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C67.7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первичного мочевого протока (урахуса)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Поражение мочевого пузыря,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мочевого пузыря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мочеиспускательного канала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парауретральной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Поражение мочевых органов,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C68.9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мочевых органов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конъюнктивы глаза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C69.1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роговицы глаза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C69.2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сетчатки глаза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C69.3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сосудистой оболочки глаза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C69.4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ресничного (цилиарного) тела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C69.5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слезной железы и протока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C69.6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глазницы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C69.8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C69.9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глаза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оболочек головного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оболочек спинного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мозговых оболочек неуточненных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большого головного мозга, кроме долей и желудочков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лобной доли головного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височной доли головного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теменной доли головного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C71.4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затылочной доли головного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C71.5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желудочка головного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C71.6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мозжечка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C71.7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ствола головного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</w:t>
            </w:r>
            <w:r>
              <w:t>азование головного мозга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спинного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конского хвоста спинного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C72.2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обонятельного нерва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C72.3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зрительного нерва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C72.4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слухового нерва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C72.5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других и неуточненных черепных нервов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C72.8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центральной нервной системы неуточненного отдела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щитовидной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коры надпочечника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мозгового слоя надпочечника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Злокачественные новообразования надпочечника, неуточненной части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паращитовидной (околощитовидной)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гипофиза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гипофиза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краниофарингеального протока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C75.3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шишковидной железы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C75.4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каротидного гломуса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C75.5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аортального гломуса и других параганглиев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C75.8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Поражение более чем одной эндокринной железы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эндокринной железы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головы, лица и шеи, неточно обозначенной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грудной клетки, неточно обозначенной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C76.2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живота, неточно обозначенной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C76.3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таза, неточно обозначенной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C76.4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верхней конечности, неточно обозначенной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C76.5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нижней конечности, неточно обозначенной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C76.7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Злокачественные новообразования других неточно обозначенных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лимфатических узлов головы, лица и шеи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внутригрудных лимфатических узлов</w:t>
            </w:r>
          </w:p>
        </w:tc>
      </w:tr>
    </w:tbl>
    <w:p w:rsidR="00000000" w:rsidRDefault="0052259C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251"/>
      </w:tblGrid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внутрибрюшных лимфатических узлов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C77.5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</w:t>
            </w:r>
            <w:r>
              <w:t xml:space="preserve"> злокачественное новообразование внутритазовых лимфатических узлов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легкого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средостения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плевры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C78.3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других и неуточненных органов дыхания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тонкого кишечника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C78.5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толстого кишечника и прямой кишки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C78.6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забрюшинного пространства и брюшины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C78.7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печени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других и неуточненных органов пищеварения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почки и почечной лоханки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C79.1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мочевого пузыря, других и неуточненных мо</w:t>
            </w:r>
            <w:r>
              <w:t>чевых органов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C79.2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кожи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C79.3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головного мозга и мозговых оболочек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C79.4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C79.5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костей и костного мозга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C79.6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яичника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C79.7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надпочечника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C79.8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Вторичное злокачественное новообразование других уточненных локализаций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C80.0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c неизвестной первичной локализацией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C80.9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Злокачественное новообразование неуточненное</w:t>
            </w:r>
          </w:p>
        </w:tc>
      </w:tr>
      <w:tr w:rsidR="00000000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C97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Злокачественные новообразования самостоятельных(первичных) множественных локализаций</w:t>
            </w:r>
          </w:p>
        </w:tc>
      </w:tr>
    </w:tbl>
    <w:p w:rsidR="00000000" w:rsidRDefault="0052259C">
      <w:pPr>
        <w:pStyle w:val="pj"/>
      </w:pPr>
      <w:r>
        <w:rPr>
          <w:rStyle w:val="s0"/>
        </w:rPr>
        <w:t> </w:t>
      </w:r>
    </w:p>
    <w:p w:rsidR="00000000" w:rsidRDefault="0052259C">
      <w:pPr>
        <w:pStyle w:val="pj"/>
      </w:pPr>
      <w:r>
        <w:rPr>
          <w:rStyle w:val="s0"/>
        </w:rPr>
        <w:t>К перечню диагнозов злокачественных новообразований, которые согласно Международной статистической классификации болезней и проблем, связанных с Международной классификации болезней-10 являются основным диагнозом, по случаям с применением противоопухолевых</w:t>
      </w:r>
      <w:r>
        <w:rPr>
          <w:rStyle w:val="s0"/>
        </w:rPr>
        <w:t xml:space="preserve"> препаратов 2 уровня, прилагается следующее приложение:</w:t>
      </w:r>
    </w:p>
    <w:p w:rsidR="00000000" w:rsidRDefault="0052259C">
      <w:pPr>
        <w:pStyle w:val="pj"/>
      </w:pPr>
      <w:r>
        <w:rPr>
          <w:rStyle w:val="s0"/>
        </w:rPr>
        <w:t>1) Перечень противоопухолевых препаратов 2 уровня к перечню диагнозов злокачественных новообразований, которые согласно Международной статистической классификации болезней и проблем, связанных с Между</w:t>
      </w:r>
      <w:r>
        <w:rPr>
          <w:rStyle w:val="s0"/>
        </w:rPr>
        <w:t>народной классификации болезней-10 являются основным диагнозом.</w:t>
      </w:r>
    </w:p>
    <w:p w:rsidR="00000000" w:rsidRDefault="0052259C">
      <w:pPr>
        <w:pStyle w:val="pc"/>
      </w:pPr>
      <w:r>
        <w:t> </w:t>
      </w:r>
    </w:p>
    <w:p w:rsidR="00000000" w:rsidRDefault="0052259C">
      <w:pPr>
        <w:pStyle w:val="pr"/>
      </w:pPr>
      <w:r>
        <w:t>Приложение 1</w:t>
      </w:r>
    </w:p>
    <w:p w:rsidR="00000000" w:rsidRDefault="0052259C">
      <w:pPr>
        <w:pStyle w:val="pr"/>
      </w:pPr>
      <w:r>
        <w:t>к перечню диагнозов</w:t>
      </w:r>
    </w:p>
    <w:p w:rsidR="00000000" w:rsidRDefault="0052259C">
      <w:pPr>
        <w:pStyle w:val="pr"/>
      </w:pPr>
      <w:r>
        <w:t>злокачественных</w:t>
      </w:r>
    </w:p>
    <w:p w:rsidR="00000000" w:rsidRDefault="0052259C">
      <w:pPr>
        <w:pStyle w:val="pr"/>
      </w:pPr>
      <w:r>
        <w:t>новообразований, которые</w:t>
      </w:r>
    </w:p>
    <w:p w:rsidR="00000000" w:rsidRDefault="0052259C">
      <w:pPr>
        <w:pStyle w:val="pr"/>
      </w:pPr>
      <w:r>
        <w:t>согласно Международной</w:t>
      </w:r>
    </w:p>
    <w:p w:rsidR="00000000" w:rsidRDefault="0052259C">
      <w:pPr>
        <w:pStyle w:val="pr"/>
      </w:pPr>
      <w:r>
        <w:t>статистической классификации</w:t>
      </w:r>
    </w:p>
    <w:p w:rsidR="00000000" w:rsidRDefault="0052259C">
      <w:pPr>
        <w:pStyle w:val="pr"/>
      </w:pPr>
      <w:r>
        <w:t>болезней и проблем,</w:t>
      </w:r>
    </w:p>
    <w:p w:rsidR="00000000" w:rsidRDefault="0052259C">
      <w:pPr>
        <w:pStyle w:val="pr"/>
      </w:pPr>
      <w:r>
        <w:t>связанных с Международной</w:t>
      </w:r>
    </w:p>
    <w:p w:rsidR="00000000" w:rsidRDefault="0052259C">
      <w:pPr>
        <w:pStyle w:val="pr"/>
      </w:pPr>
      <w:r>
        <w:t>классификации боле</w:t>
      </w:r>
      <w:r>
        <w:t>зней-10</w:t>
      </w:r>
    </w:p>
    <w:p w:rsidR="00000000" w:rsidRDefault="0052259C">
      <w:pPr>
        <w:pStyle w:val="pr"/>
      </w:pPr>
      <w:r>
        <w:t>являются основным диагнозом,</w:t>
      </w:r>
    </w:p>
    <w:p w:rsidR="00000000" w:rsidRDefault="0052259C">
      <w:pPr>
        <w:pStyle w:val="pr"/>
      </w:pPr>
      <w:r>
        <w:t>по случаям с применением</w:t>
      </w:r>
    </w:p>
    <w:p w:rsidR="00000000" w:rsidRDefault="0052259C">
      <w:pPr>
        <w:pStyle w:val="pr"/>
      </w:pPr>
      <w:r>
        <w:t>противоопухолевых</w:t>
      </w:r>
    </w:p>
    <w:p w:rsidR="00000000" w:rsidRDefault="0052259C">
      <w:pPr>
        <w:pStyle w:val="pr"/>
      </w:pPr>
      <w:r>
        <w:t>препаратов 2 уровня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p w:rsidR="00000000" w:rsidRDefault="0052259C">
      <w:pPr>
        <w:pStyle w:val="pc"/>
      </w:pPr>
      <w:r>
        <w:rPr>
          <w:rStyle w:val="s1"/>
        </w:rPr>
        <w:t>Перечень противоопухолевых препаратов 2 уровня к перечню диагнозов злокачественных новообразований, которые согласно Международной статистической класси</w:t>
      </w:r>
      <w:r>
        <w:rPr>
          <w:rStyle w:val="s1"/>
        </w:rPr>
        <w:t>фикации болезней и проблем, связанных с Международной классификации болезней-10 являются основным диагнозом</w:t>
      </w:r>
    </w:p>
    <w:p w:rsidR="00000000" w:rsidRDefault="0052259C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960"/>
      </w:tblGrid>
      <w:tr w:rsidR="00000000"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МНН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Характеристика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Акситиниб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таблетки, покрытые пленочной оболочкой 5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Алектиниб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капсулы 150мг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Апалутамид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таблетка 60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Бригатиниб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таблетки 30,90,180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Кризотиниб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капсулы 200мг, 250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Олапариб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таблетка 100, 150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Пазопаниб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таблетка 200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Пазопаниб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таблетка 400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Палбоциклиб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капсула 75 мг, 100 мг, 125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Рамуцирумаб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концентрат для приготовления раствора для инфузий 10 мг/мл; 100 мг/10 мл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Регорафениб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таблетка покрытая оболочкой 40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Рибоциклиб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таблетка, 200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Трастузумаб эмтанзин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порошок лиофилизированный для приготовления концентрата для инфузионного раствора 160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Трастузумаб эмтанзин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порошок лиофилизированный для приготовления концентрата для инфузионного раствора 100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Церитиниб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капсулы 150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Цетуксимаб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раствор для инфузий 5 мг/мл 20 мл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Эверолимус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таблетка, 10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Эверолимус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таблетки 5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Абемациклиб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таблетка, 50 мг, 100 мг, 150 мг, 200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Абемациклиб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капсулы 150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Трабектедин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лиофилизат для приготовления раствора для инфузий1 мг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Трифлуридин-типирацил (Лансурф)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таблетки, покрытые пленочной оболочкой 15 мг + 6,14 мг блистер, № 20, 60</w:t>
            </w:r>
          </w:p>
        </w:tc>
      </w:tr>
      <w:tr w:rsidR="00000000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Трифлуридин-типирацил (Лансурф)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259C">
            <w:pPr>
              <w:pStyle w:val="p"/>
            </w:pPr>
            <w:r>
              <w:t>таблетки, покрытые пленочной оболочкой 20 мг + 8,19 мг блистер, № 20, 60</w:t>
            </w:r>
          </w:p>
        </w:tc>
      </w:tr>
    </w:tbl>
    <w:p w:rsidR="00000000" w:rsidRDefault="0052259C">
      <w:pPr>
        <w:pStyle w:val="p"/>
      </w:pPr>
      <w:r>
        <w:rPr>
          <w:rStyle w:val="s0"/>
        </w:rPr>
        <w:t> </w:t>
      </w:r>
    </w:p>
    <w:sectPr w:rsidR="0000000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9C" w:rsidRDefault="0052259C" w:rsidP="0052259C">
      <w:r>
        <w:separator/>
      </w:r>
    </w:p>
  </w:endnote>
  <w:endnote w:type="continuationSeparator" w:id="0">
    <w:p w:rsidR="0052259C" w:rsidRDefault="0052259C" w:rsidP="0052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9C" w:rsidRDefault="005225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9C" w:rsidRDefault="005225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9C" w:rsidRDefault="005225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9C" w:rsidRDefault="0052259C" w:rsidP="0052259C">
      <w:r>
        <w:separator/>
      </w:r>
    </w:p>
  </w:footnote>
  <w:footnote w:type="continuationSeparator" w:id="0">
    <w:p w:rsidR="0052259C" w:rsidRDefault="0052259C" w:rsidP="0052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9C" w:rsidRDefault="005225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9C" w:rsidRDefault="0052259C" w:rsidP="0052259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2259C" w:rsidRDefault="0052259C" w:rsidP="0052259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8 мая 2025 года № 43 «О внесении изменений и дополнений в приказ Министра здравоохранения Республики Казахстан от 20 декабря 2020 года № ҚР ДСМ-291/2020 «Об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52259C" w:rsidRPr="0052259C" w:rsidRDefault="0052259C" w:rsidP="0052259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26.05.2025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9C" w:rsidRDefault="005225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259C"/>
    <w:rsid w:val="0052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22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259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2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259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22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259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2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259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4028838" TargetMode="External"/><Relationship Id="rId18" Type="http://schemas.openxmlformats.org/officeDocument/2006/relationships/hyperlink" Target="http://online.zakon.kz/Document/?doc_id=34028838" TargetMode="External"/><Relationship Id="rId26" Type="http://schemas.openxmlformats.org/officeDocument/2006/relationships/hyperlink" Target="http://online.zakon.kz/Document/?doc_id=34028838" TargetMode="External"/><Relationship Id="rId39" Type="http://schemas.openxmlformats.org/officeDocument/2006/relationships/footer" Target="footer1.xml"/><Relationship Id="rId21" Type="http://schemas.openxmlformats.org/officeDocument/2006/relationships/hyperlink" Target="http://online.zakon.kz/Document/?doc_id=34028838" TargetMode="External"/><Relationship Id="rId34" Type="http://schemas.openxmlformats.org/officeDocument/2006/relationships/hyperlink" Target="http://online.zakon.kz/Document/?doc_id=34028838" TargetMode="External"/><Relationship Id="rId42" Type="http://schemas.openxmlformats.org/officeDocument/2006/relationships/footer" Target="footer3.xml"/><Relationship Id="rId7" Type="http://schemas.openxmlformats.org/officeDocument/2006/relationships/hyperlink" Target="http://online.zakon.kz/Document/?doc_id=340288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028838" TargetMode="External"/><Relationship Id="rId20" Type="http://schemas.openxmlformats.org/officeDocument/2006/relationships/hyperlink" Target="http://online.zakon.kz/Document/?doc_id=34028838" TargetMode="External"/><Relationship Id="rId29" Type="http://schemas.openxmlformats.org/officeDocument/2006/relationships/hyperlink" Target="http://online.zakon.kz/Document/?doc_id=34028838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028838" TargetMode="External"/><Relationship Id="rId24" Type="http://schemas.openxmlformats.org/officeDocument/2006/relationships/hyperlink" Target="http://online.zakon.kz/Document/?doc_id=34028838" TargetMode="External"/><Relationship Id="rId32" Type="http://schemas.openxmlformats.org/officeDocument/2006/relationships/hyperlink" Target="http://online.zakon.kz/Document/?doc_id=34028838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028838" TargetMode="External"/><Relationship Id="rId23" Type="http://schemas.openxmlformats.org/officeDocument/2006/relationships/hyperlink" Target="http://online.zakon.kz/Document/?doc_id=34028838" TargetMode="External"/><Relationship Id="rId28" Type="http://schemas.openxmlformats.org/officeDocument/2006/relationships/hyperlink" Target="http://online.zakon.kz/Document/?doc_id=34028838" TargetMode="External"/><Relationship Id="rId36" Type="http://schemas.openxmlformats.org/officeDocument/2006/relationships/hyperlink" Target="http://online.zakon.kz/Document/?doc_id=31698362" TargetMode="External"/><Relationship Id="rId10" Type="http://schemas.openxmlformats.org/officeDocument/2006/relationships/hyperlink" Target="http://online.zakon.kz/Document/?doc_id=34028838" TargetMode="External"/><Relationship Id="rId19" Type="http://schemas.openxmlformats.org/officeDocument/2006/relationships/hyperlink" Target="http://online.zakon.kz/Document/?doc_id=34028838" TargetMode="External"/><Relationship Id="rId31" Type="http://schemas.openxmlformats.org/officeDocument/2006/relationships/hyperlink" Target="http://online.zakon.kz/Document/?doc_id=3402883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028838" TargetMode="External"/><Relationship Id="rId14" Type="http://schemas.openxmlformats.org/officeDocument/2006/relationships/hyperlink" Target="http://online.zakon.kz/Document/?doc_id=34028838" TargetMode="External"/><Relationship Id="rId22" Type="http://schemas.openxmlformats.org/officeDocument/2006/relationships/hyperlink" Target="http://online.zakon.kz/Document/?doc_id=34028838" TargetMode="External"/><Relationship Id="rId27" Type="http://schemas.openxmlformats.org/officeDocument/2006/relationships/hyperlink" Target="http://online.zakon.kz/Document/?doc_id=34028838" TargetMode="External"/><Relationship Id="rId30" Type="http://schemas.openxmlformats.org/officeDocument/2006/relationships/hyperlink" Target="http://online.zakon.kz/Document/?doc_id=34028838" TargetMode="External"/><Relationship Id="rId35" Type="http://schemas.openxmlformats.org/officeDocument/2006/relationships/hyperlink" Target="http://online.zakon.kz/Document/?doc_id=3169836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online.zakon.kz/Document/?doc_id=340288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4028838" TargetMode="External"/><Relationship Id="rId17" Type="http://schemas.openxmlformats.org/officeDocument/2006/relationships/hyperlink" Target="http://online.zakon.kz/Document/?doc_id=34028838" TargetMode="External"/><Relationship Id="rId25" Type="http://schemas.openxmlformats.org/officeDocument/2006/relationships/hyperlink" Target="http://online.zakon.kz/Document/?doc_id=34028838" TargetMode="External"/><Relationship Id="rId33" Type="http://schemas.openxmlformats.org/officeDocument/2006/relationships/hyperlink" Target="http://online.zakon.kz/Document/?doc_id=34028838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17655</Words>
  <Characters>100640</Characters>
  <Application>Microsoft Office Word</Application>
  <DocSecurity>0</DocSecurity>
  <Lines>838</Lines>
  <Paragraphs>236</Paragraphs>
  <ScaleCrop>false</ScaleCrop>
  <Company/>
  <LinksUpToDate>false</LinksUpToDate>
  <CharactersWithSpaces>118059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2025-05-16T04:45:00Z</dcterms:created>
  <dcterms:modified xsi:type="dcterms:W3CDTF">2025-05-16T04:45:00Z</dcterms:modified>
</cp:coreProperties>
</file>