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D61BB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31 марта 2026 года № 39</w:t>
      </w:r>
      <w:r>
        <w:rPr>
          <w:rStyle w:val="s1"/>
        </w:rPr>
        <w:br/>
        <w:t>О признании утратившими силу некоторых приказов</w:t>
      </w:r>
    </w:p>
    <w:p w:rsidR="00000000" w:rsidRDefault="001D61BB">
      <w:pPr>
        <w:pStyle w:val="pj"/>
      </w:pPr>
      <w:r>
        <w:rPr>
          <w:rStyle w:val="s0"/>
        </w:rPr>
        <w:t> </w:t>
      </w:r>
    </w:p>
    <w:p w:rsidR="00000000" w:rsidRDefault="001D61BB">
      <w:pPr>
        <w:pStyle w:val="pj"/>
      </w:pPr>
      <w:r>
        <w:rPr>
          <w:rStyle w:val="s0"/>
        </w:rPr>
        <w:t xml:space="preserve">В соответствии с </w:t>
      </w:r>
      <w:hyperlink r:id="rId6" w:anchor="sub_id=270200" w:history="1">
        <w:r>
          <w:rPr>
            <w:rStyle w:val="a4"/>
          </w:rPr>
          <w:t>пунктом 2 статьи 27</w:t>
        </w:r>
      </w:hyperlink>
      <w:r>
        <w:rPr>
          <w:rStyle w:val="s0"/>
        </w:rPr>
        <w:t xml:space="preserve"> Закона Республики Казахстан «О правовых актах»,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1D61BB">
      <w:pPr>
        <w:pStyle w:val="pj"/>
      </w:pPr>
      <w:r>
        <w:rPr>
          <w:rStyle w:val="s0"/>
        </w:rPr>
        <w:t>1. Признать утратившими силу некоторые приказы Министра здравоохранения Республики Казахстан по переч</w:t>
      </w:r>
      <w:r>
        <w:rPr>
          <w:rStyle w:val="s0"/>
        </w:rPr>
        <w:t xml:space="preserve">ню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1D61BB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обеспечить:</w:t>
      </w:r>
    </w:p>
    <w:p w:rsidR="00000000" w:rsidRDefault="001D61BB">
      <w:pPr>
        <w:pStyle w:val="pj"/>
      </w:pPr>
      <w:r>
        <w:rPr>
          <w:rStyle w:val="s0"/>
        </w:rPr>
        <w:t xml:space="preserve">1)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1D61BB">
      <w:pPr>
        <w:pStyle w:val="pj"/>
      </w:pPr>
      <w:r>
        <w:rPr>
          <w:rStyle w:val="s0"/>
        </w:rPr>
        <w:t>2) размещение настоящего приказа на официальном интернет-ресурсе Министерства здравоохранения Республики Казахстан;</w:t>
      </w:r>
    </w:p>
    <w:p w:rsidR="00000000" w:rsidRDefault="001D61BB">
      <w:pPr>
        <w:pStyle w:val="pj"/>
      </w:pPr>
      <w:r>
        <w:rPr>
          <w:rStyle w:val="s0"/>
        </w:rPr>
        <w:t>3) в течение де</w:t>
      </w:r>
      <w:r>
        <w:rPr>
          <w:rStyle w:val="s0"/>
        </w:rPr>
        <w:t>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здравоохранения Республики Казахстан сведения об исполнении мероприятий, предусмотренн</w:t>
      </w:r>
      <w:r>
        <w:rPr>
          <w:rStyle w:val="s0"/>
        </w:rPr>
        <w:t>ых пунктами 1) и 2) настоящего приказа.</w:t>
      </w:r>
    </w:p>
    <w:p w:rsidR="00000000" w:rsidRDefault="001D61BB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1D61BB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после дня его пе</w:t>
      </w:r>
      <w:r>
        <w:rPr>
          <w:rStyle w:val="s0"/>
        </w:rPr>
        <w:t xml:space="preserve">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1D61BB">
      <w:pPr>
        <w:pStyle w:val="pj"/>
      </w:pPr>
      <w:r>
        <w:rPr>
          <w:rStyle w:val="s0"/>
        </w:rPr>
        <w:t> </w:t>
      </w:r>
    </w:p>
    <w:p w:rsidR="00000000" w:rsidRDefault="001D61B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61BB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1D61B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D61BB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1D61BB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1D61BB">
      <w:pPr>
        <w:pStyle w:val="pj"/>
      </w:pPr>
      <w:r>
        <w:rPr>
          <w:rStyle w:val="s0"/>
        </w:rPr>
        <w:t> </w:t>
      </w:r>
    </w:p>
    <w:p w:rsidR="00000000" w:rsidRDefault="001D61BB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1D61BB">
      <w:pPr>
        <w:pStyle w:val="pr"/>
      </w:pPr>
      <w:r>
        <w:rPr>
          <w:rStyle w:val="s0"/>
        </w:rPr>
        <w:t>Министра здравоохранения</w:t>
      </w:r>
    </w:p>
    <w:p w:rsidR="00000000" w:rsidRDefault="001D61BB">
      <w:pPr>
        <w:pStyle w:val="pr"/>
      </w:pPr>
      <w:r>
        <w:rPr>
          <w:rStyle w:val="s0"/>
        </w:rPr>
        <w:t>Республики Казахстан</w:t>
      </w:r>
    </w:p>
    <w:p w:rsidR="00000000" w:rsidRDefault="001D61BB">
      <w:pPr>
        <w:pStyle w:val="pr"/>
      </w:pPr>
      <w:r>
        <w:rPr>
          <w:rStyle w:val="s0"/>
        </w:rPr>
        <w:t>от</w:t>
      </w:r>
      <w:r>
        <w:rPr>
          <w:rStyle w:val="s0"/>
        </w:rPr>
        <w:t xml:space="preserve"> 31 марта 2026 года № 39</w:t>
      </w:r>
    </w:p>
    <w:p w:rsidR="00000000" w:rsidRDefault="001D61BB">
      <w:pPr>
        <w:pStyle w:val="pj"/>
      </w:pPr>
      <w:r>
        <w:rPr>
          <w:rStyle w:val="s0"/>
        </w:rPr>
        <w:t> </w:t>
      </w:r>
    </w:p>
    <w:p w:rsidR="00000000" w:rsidRDefault="001D61BB">
      <w:pPr>
        <w:pStyle w:val="pj"/>
      </w:pPr>
      <w:r>
        <w:rPr>
          <w:rStyle w:val="s0"/>
        </w:rPr>
        <w:t> </w:t>
      </w:r>
    </w:p>
    <w:p w:rsidR="00000000" w:rsidRDefault="001D61BB">
      <w:pPr>
        <w:pStyle w:val="pc"/>
      </w:pPr>
      <w:r>
        <w:rPr>
          <w:rStyle w:val="s1"/>
        </w:rPr>
        <w:t>Перечень утративших силу некоторых приказов</w:t>
      </w:r>
    </w:p>
    <w:p w:rsidR="00000000" w:rsidRDefault="001D61BB">
      <w:pPr>
        <w:pStyle w:val="pj"/>
      </w:pPr>
      <w:r>
        <w:rPr>
          <w:rStyle w:val="s0"/>
        </w:rPr>
        <w:t> </w:t>
      </w:r>
    </w:p>
    <w:p w:rsidR="00000000" w:rsidRDefault="001D61BB">
      <w:pPr>
        <w:pStyle w:val="pj"/>
      </w:pPr>
      <w:r>
        <w:rPr>
          <w:rStyle w:val="s0"/>
        </w:rPr>
        <w:t xml:space="preserve">1.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7 июня 2019 года № ҚР ДСМ-92 «Об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</w:t>
      </w:r>
      <w:r>
        <w:rPr>
          <w:rStyle w:val="s0"/>
        </w:rPr>
        <w:t>топедические изделия и сурдотифлотехнику, а также материалов 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</w:t>
      </w:r>
      <w:r>
        <w:rPr>
          <w:rStyle w:val="s0"/>
        </w:rPr>
        <w:t xml:space="preserve">урдотифлотехнику, специальных средств передвижения, предоставляемых лицам с инвалидностью, обороты по реализации которых и импорт освобождаются от налога на добавленную стоимость» (зарегистрирован в Реестре государственной регистрации нормативных правовых </w:t>
      </w:r>
      <w:r>
        <w:rPr>
          <w:rStyle w:val="s0"/>
        </w:rPr>
        <w:t>актов под № 18829).</w:t>
      </w:r>
    </w:p>
    <w:p w:rsidR="00000000" w:rsidRDefault="001D61BB">
      <w:pPr>
        <w:pStyle w:val="pj"/>
      </w:pPr>
      <w:r>
        <w:rPr>
          <w:rStyle w:val="s0"/>
        </w:rPr>
        <w:t xml:space="preserve">2. </w:t>
      </w:r>
      <w:hyperlink r:id="rId1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17 мая 2022 года № ҚР ДСМ-46 «О внесении изменений в приказ Министра здравоохранения Республики Казахстан от 7 июня 2019 </w:t>
      </w:r>
      <w:r>
        <w:rPr>
          <w:rStyle w:val="s0"/>
        </w:rPr>
        <w:t xml:space="preserve">года № ҚР ДСМ-92 «Об утверждении Перечня лекарственных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</w:t>
      </w:r>
      <w:r>
        <w:rPr>
          <w:rStyle w:val="s0"/>
        </w:rPr>
        <w:t>и комплектующих для их производства, материалов,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</w:t>
      </w:r>
      <w:r>
        <w:rPr>
          <w:rStyle w:val="s0"/>
        </w:rPr>
        <w:t>ляемых инвалидам, обороты по реализации которых и импорт освобождаются от налога на добавленную стоимость» (зарегистрирован в Реестре государственной регистрации нормативных правовых актов под № 28109).</w:t>
      </w:r>
    </w:p>
    <w:p w:rsidR="00000000" w:rsidRDefault="001D61BB">
      <w:pPr>
        <w:pStyle w:val="pj"/>
      </w:pPr>
      <w:r>
        <w:rPr>
          <w:rStyle w:val="s0"/>
        </w:rPr>
        <w:t xml:space="preserve">3.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10 ноября 2022 года № ҚР ДСМ-133 «О внесении изменений в приказ Министра здравоохранения Республики Казахстан от 7 июня 2019 года № ҚР ДСМ-92 «Об утверждении Перечня лек</w:t>
      </w:r>
      <w:r>
        <w:rPr>
          <w:rStyle w:val="s0"/>
        </w:rPr>
        <w:t>арственных средств любых форм, в том числе фармацевтических субстанций (активных фармацевтических субстанций), медицинских изделий, включая протезно-ортопедические изделия и сурдотифлотехнику, а также материалов и комплектующих для их производства, материа</w:t>
      </w:r>
      <w:r>
        <w:rPr>
          <w:rStyle w:val="s0"/>
        </w:rPr>
        <w:t>лов, оборудования и комплектующих для их производства лекарственных средств любых форм, медицинских изделий, включая протезно-ортопедические изделия, сурдотифлотехнику, специальных средств передвижения, предоставляемых инвалидам, обороты по реализации кото</w:t>
      </w:r>
      <w:r>
        <w:rPr>
          <w:rStyle w:val="s0"/>
        </w:rPr>
        <w:t>рых и импорт освобождаются от налога на добавленную стоимость» (зарегистрирован в Реестре государственной регистрации нормативных правовых актов под № 30523).</w:t>
      </w:r>
    </w:p>
    <w:p w:rsidR="00000000" w:rsidRDefault="001D61BB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1BB" w:rsidRDefault="001D61BB" w:rsidP="001D61BB">
      <w:r>
        <w:separator/>
      </w:r>
    </w:p>
  </w:endnote>
  <w:endnote w:type="continuationSeparator" w:id="0">
    <w:p w:rsidR="001D61BB" w:rsidRDefault="001D61BB" w:rsidP="001D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1BB" w:rsidRDefault="001D61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1BB" w:rsidRDefault="001D61B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1BB" w:rsidRDefault="001D61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1BB" w:rsidRDefault="001D61BB" w:rsidP="001D61BB">
      <w:r>
        <w:separator/>
      </w:r>
    </w:p>
  </w:footnote>
  <w:footnote w:type="continuationSeparator" w:id="0">
    <w:p w:rsidR="001D61BB" w:rsidRDefault="001D61BB" w:rsidP="001D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1BB" w:rsidRDefault="001D61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1BB" w:rsidRPr="001D61BB" w:rsidRDefault="001D61BB" w:rsidP="001D61B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D61BB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D61BB" w:rsidRPr="001D61BB" w:rsidRDefault="001D61BB" w:rsidP="001D61B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D61BB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31 марта 2026 года № 39 «О признании утратившими силу некоторых приказов» (не введен в действие)</w:t>
    </w:r>
  </w:p>
  <w:p w:rsidR="001D61BB" w:rsidRPr="001D61BB" w:rsidRDefault="001D61BB" w:rsidP="001D61B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1D61BB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20.04.2026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1BB" w:rsidRDefault="001D61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BB"/>
    <w:rsid w:val="001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D61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61B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61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61B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516616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516616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7312788" TargetMode="External"/><Relationship Id="rId11" Type="http://schemas.openxmlformats.org/officeDocument/2006/relationships/hyperlink" Target="http://prg.kz/Document/?doc_id=39391519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prg.kz/Document/?doc_id=3406880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410708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2026-04-10T06:06:00Z</dcterms:created>
  <dcterms:modified xsi:type="dcterms:W3CDTF">2026-04-10T06:06:00Z</dcterms:modified>
</cp:coreProperties>
</file>