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65C2">
      <w:pPr>
        <w:pStyle w:val="pc"/>
      </w:pPr>
      <w:bookmarkStart w:id="0" w:name="_GoBack"/>
      <w:bookmarkEnd w:id="0"/>
      <w:r>
        <w:rPr>
          <w:rStyle w:val="s1"/>
        </w:rPr>
        <w:t xml:space="preserve">Приказ Министра здравоохранения Республики Казахстан от 7 марта 2025 года № 17 </w:t>
      </w:r>
      <w:r>
        <w:rPr>
          <w:rStyle w:val="s1"/>
        </w:rPr>
        <w:br/>
        <w:t>О внесении изменений и дополнений в приказ Министра здравоохранения Республики Казахстан от 13 ноября 2020 года № ҚР ДСМ-193/2020 «Об утверждении правил проведения санитарно-эп</w:t>
      </w:r>
      <w:r>
        <w:rPr>
          <w:rStyle w:val="s1"/>
        </w:rPr>
        <w:t>идемиологического мониторинга»</w:t>
      </w:r>
    </w:p>
    <w:p w:rsidR="00000000" w:rsidRDefault="002165C2">
      <w:pPr>
        <w:pStyle w:val="pj"/>
      </w:pPr>
      <w:r>
        <w:rPr>
          <w:rStyle w:val="s0"/>
        </w:rPr>
        <w:t> </w:t>
      </w:r>
    </w:p>
    <w:p w:rsidR="00000000" w:rsidRDefault="002165C2">
      <w:pPr>
        <w:pStyle w:val="pj"/>
      </w:pPr>
      <w:r>
        <w:rPr>
          <w:rStyle w:val="s0"/>
          <w:b/>
          <w:bCs/>
        </w:rPr>
        <w:t>ПРИКАЗЫВАЮ:</w:t>
      </w:r>
    </w:p>
    <w:p w:rsidR="00000000" w:rsidRDefault="002165C2">
      <w:pPr>
        <w:pStyle w:val="pj"/>
      </w:pPr>
      <w:r>
        <w:rPr>
          <w:rStyle w:val="s0"/>
        </w:rPr>
        <w:t xml:space="preserve">1. Внести в </w:t>
      </w:r>
      <w:hyperlink r:id="rId7" w:history="1">
        <w:r>
          <w:rPr>
            <w:rStyle w:val="a4"/>
          </w:rPr>
          <w:t>приказ</w:t>
        </w:r>
      </w:hyperlink>
      <w:r>
        <w:rPr>
          <w:rStyle w:val="s0"/>
        </w:rPr>
        <w:t xml:space="preserve"> </w:t>
      </w:r>
      <w:r>
        <w:rPr>
          <w:rStyle w:val="s0"/>
        </w:rPr>
        <w:t>Министра здравоохранения Республики Казахстан от 13 ноября 2020 года № ҚР ДСМ-193/2020 «Об утверждении правил проведения санитарно-эпидемиологического мониторинга» (зарегистрирован в Реестре государственной регистрации нормативных правовых актов под № 2164</w:t>
      </w:r>
      <w:r>
        <w:rPr>
          <w:rStyle w:val="s0"/>
        </w:rPr>
        <w:t>0) следующие изменения и дополнения:</w:t>
      </w:r>
    </w:p>
    <w:p w:rsidR="00000000" w:rsidRDefault="002165C2">
      <w:pPr>
        <w:pStyle w:val="pj"/>
      </w:pPr>
      <w:r>
        <w:rPr>
          <w:rStyle w:val="s0"/>
        </w:rPr>
        <w:t>преамбулу изложить в следующей редакции:</w:t>
      </w:r>
    </w:p>
    <w:p w:rsidR="00000000" w:rsidRDefault="002165C2">
      <w:pPr>
        <w:pStyle w:val="pj"/>
      </w:pPr>
      <w:r>
        <w:rPr>
          <w:rStyle w:val="s0"/>
        </w:rPr>
        <w:t xml:space="preserve">«В соответствии с пунктом 5 статьи 114 Кодекса Республики Казахстан «О здоровье народа и системе здравоохранения», </w:t>
      </w:r>
      <w:r>
        <w:rPr>
          <w:rStyle w:val="s0"/>
          <w:b/>
          <w:bCs/>
        </w:rPr>
        <w:t>ПРИКАЗЫВАЮ</w:t>
      </w:r>
      <w:r>
        <w:rPr>
          <w:rStyle w:val="s0"/>
        </w:rPr>
        <w:t>:»;</w:t>
      </w:r>
    </w:p>
    <w:p w:rsidR="00000000" w:rsidRDefault="002165C2">
      <w:pPr>
        <w:pStyle w:val="pj"/>
      </w:pPr>
      <w:r>
        <w:rPr>
          <w:rStyle w:val="s0"/>
        </w:rPr>
        <w:t xml:space="preserve">в </w:t>
      </w:r>
      <w:hyperlink r:id="rId8" w:anchor="sub_id=100" w:history="1">
        <w:r>
          <w:rPr>
            <w:rStyle w:val="a4"/>
          </w:rPr>
          <w:t>Правилах</w:t>
        </w:r>
      </w:hyperlink>
      <w:r>
        <w:rPr>
          <w:rStyle w:val="s0"/>
        </w:rPr>
        <w:t xml:space="preserve"> проведения санитарно-эпидемиологического мониторинга, утвержденных указанным приказом:</w:t>
      </w:r>
    </w:p>
    <w:p w:rsidR="00000000" w:rsidRDefault="002165C2">
      <w:pPr>
        <w:pStyle w:val="pj"/>
      </w:pPr>
      <w:hyperlink r:id="rId9" w:anchor="sub_id=100" w:history="1">
        <w:r>
          <w:rPr>
            <w:rStyle w:val="a4"/>
          </w:rPr>
          <w:t>пункт 1</w:t>
        </w:r>
      </w:hyperlink>
      <w:r>
        <w:rPr>
          <w:rStyle w:val="s0"/>
        </w:rPr>
        <w:t xml:space="preserve"> изложить в следующей редакции:</w:t>
      </w:r>
    </w:p>
    <w:p w:rsidR="00000000" w:rsidRDefault="002165C2">
      <w:pPr>
        <w:pStyle w:val="pj"/>
      </w:pPr>
      <w:r>
        <w:rPr>
          <w:rStyle w:val="s0"/>
        </w:rPr>
        <w:t>«1. На</w:t>
      </w:r>
      <w:r>
        <w:rPr>
          <w:rStyle w:val="s0"/>
        </w:rPr>
        <w:t>стоящие правила проведения санитарно-эпидемиологического мониторинга (далее - Правила) разработаны в соответствии с пунктом 5 статьи 114 Кодекса Республики Казахстан «О здоровье народа и системе здравоохранения» (далее - Кодекс) и определяют порядок провед</w:t>
      </w:r>
      <w:r>
        <w:rPr>
          <w:rStyle w:val="s0"/>
        </w:rPr>
        <w:t>ения санитарно-эпидемиологического мониторинга территориальными подразделениями, государственными организациями государственного органа в сфере санитарно-эпидемиологического благополучия населения (далее - территориальные подразделения, подведомственные ор</w:t>
      </w:r>
      <w:r>
        <w:rPr>
          <w:rStyle w:val="s0"/>
        </w:rPr>
        <w:t>ганизации).»;</w:t>
      </w:r>
    </w:p>
    <w:p w:rsidR="00000000" w:rsidRDefault="002165C2">
      <w:pPr>
        <w:pStyle w:val="pj"/>
      </w:pPr>
      <w:hyperlink r:id="rId10" w:anchor="sub_id=1200" w:history="1">
        <w:r>
          <w:rPr>
            <w:rStyle w:val="a4"/>
          </w:rPr>
          <w:t>пункт 12</w:t>
        </w:r>
      </w:hyperlink>
      <w:r>
        <w:rPr>
          <w:rStyle w:val="s0"/>
        </w:rPr>
        <w:t xml:space="preserve"> изложить в следующей редакции:</w:t>
      </w:r>
    </w:p>
    <w:p w:rsidR="00000000" w:rsidRDefault="002165C2">
      <w:pPr>
        <w:pStyle w:val="pj"/>
      </w:pPr>
      <w:r>
        <w:rPr>
          <w:rStyle w:val="s0"/>
        </w:rPr>
        <w:t>«12. Данные по отслеживаемым параметрам санитарно-эпидемиологического мониторинга оформляются в следующих формах отчетно</w:t>
      </w:r>
      <w:r>
        <w:rPr>
          <w:rStyle w:val="s0"/>
        </w:rPr>
        <w:t>сти:</w:t>
      </w:r>
    </w:p>
    <w:p w:rsidR="00000000" w:rsidRDefault="002165C2">
      <w:pPr>
        <w:pStyle w:val="pj"/>
      </w:pPr>
      <w:r>
        <w:rPr>
          <w:rStyle w:val="s0"/>
        </w:rPr>
        <w:t>1) мониторинг инфекционной заболеваемости по формам согласно приложениям 1, 2, 3, 4, 5, 6, 7, 8, 9, 10 к настоящим Правилам;</w:t>
      </w:r>
    </w:p>
    <w:p w:rsidR="00000000" w:rsidRDefault="002165C2">
      <w:pPr>
        <w:pStyle w:val="pj"/>
      </w:pPr>
      <w:r>
        <w:rPr>
          <w:rStyle w:val="s0"/>
        </w:rPr>
        <w:t>2) мониторинг инфекционной заболеваемости по возрастным категориям по формам согласно приложениям 11, 12, 13, 14, 15, 16 к нас</w:t>
      </w:r>
      <w:r>
        <w:rPr>
          <w:rStyle w:val="s0"/>
        </w:rPr>
        <w:t>тоящим Правилам;</w:t>
      </w:r>
    </w:p>
    <w:p w:rsidR="00000000" w:rsidRDefault="002165C2">
      <w:pPr>
        <w:pStyle w:val="pj"/>
      </w:pPr>
      <w:r>
        <w:rPr>
          <w:rStyle w:val="s0"/>
        </w:rPr>
        <w:t>3) мониторинг санитарно-гигиенического надзора по формам согласно приложениям 17, 18, 19, 20, 21, 22, 23 к настоящим Правилам;</w:t>
      </w:r>
    </w:p>
    <w:p w:rsidR="00000000" w:rsidRDefault="002165C2">
      <w:pPr>
        <w:pStyle w:val="pj"/>
      </w:pPr>
      <w:r>
        <w:rPr>
          <w:rStyle w:val="s0"/>
        </w:rPr>
        <w:t>4) мониторинг лабораторных исследований и инструментальных замеров по формам согласно приложениям 24, 25, 26, 27</w:t>
      </w:r>
      <w:r>
        <w:rPr>
          <w:rStyle w:val="s0"/>
        </w:rPr>
        <w:t xml:space="preserve"> к настоящим Правилам;</w:t>
      </w:r>
    </w:p>
    <w:p w:rsidR="00000000" w:rsidRDefault="002165C2">
      <w:pPr>
        <w:pStyle w:val="pj"/>
      </w:pPr>
      <w:r>
        <w:rPr>
          <w:rStyle w:val="s0"/>
        </w:rPr>
        <w:t>5) мониторинг профессиональной заболеваемости и отравлений по форме согласно приложению 28 к настоящим Правилам;</w:t>
      </w:r>
    </w:p>
    <w:p w:rsidR="00000000" w:rsidRDefault="002165C2">
      <w:pPr>
        <w:pStyle w:val="pj"/>
      </w:pPr>
      <w:r>
        <w:rPr>
          <w:rStyle w:val="s0"/>
        </w:rPr>
        <w:t>6) мониторинг продукции, подлежащей санитарно-эпидемиологическому надзору по форме согласно приложению 29 к настоящим Пр</w:t>
      </w:r>
      <w:r>
        <w:rPr>
          <w:rStyle w:val="s0"/>
        </w:rPr>
        <w:t>авилам»;</w:t>
      </w:r>
    </w:p>
    <w:p w:rsidR="00000000" w:rsidRDefault="002165C2">
      <w:pPr>
        <w:pStyle w:val="pj"/>
      </w:pPr>
      <w:hyperlink r:id="rId11" w:anchor="sub_id=1700" w:history="1">
        <w:r>
          <w:rPr>
            <w:rStyle w:val="a4"/>
          </w:rPr>
          <w:t>пункт 17</w:t>
        </w:r>
      </w:hyperlink>
      <w:r>
        <w:rPr>
          <w:rStyle w:val="s0"/>
        </w:rPr>
        <w:t xml:space="preserve"> изложить в следующей редакции:</w:t>
      </w:r>
    </w:p>
    <w:p w:rsidR="00000000" w:rsidRDefault="002165C2">
      <w:pPr>
        <w:pStyle w:val="pj"/>
      </w:pPr>
      <w:r>
        <w:rPr>
          <w:rStyle w:val="s0"/>
        </w:rPr>
        <w:t>«17. Филиалы областей, городов Астана, Алматы и Шымкент, а также городские и районные отделения филиалов государственной орга</w:t>
      </w:r>
      <w:r>
        <w:rPr>
          <w:rStyle w:val="s0"/>
        </w:rPr>
        <w:t>низации в сфере санитарно-эпидемиологического благополучия населения:</w:t>
      </w:r>
    </w:p>
    <w:p w:rsidR="00000000" w:rsidRDefault="002165C2">
      <w:pPr>
        <w:pStyle w:val="pj"/>
      </w:pPr>
      <w:r>
        <w:rPr>
          <w:rStyle w:val="s0"/>
        </w:rPr>
        <w:t>1) проводят по предписаниям о проведении санитарно-эпидемиологической экспертизы отбор проб продукции в рамках санитарно-эпидемиологического мониторинга в отношении продукции, подлежащей</w:t>
      </w:r>
      <w:r>
        <w:rPr>
          <w:rStyle w:val="s0"/>
        </w:rPr>
        <w:t xml:space="preserve"> санитарно-эпидемиологическому надзору, а также лабораторные и инструментальные исследования в соответствии с требованиями нормативных-правовых актов в сфере санитарно-эпидемиологического благополучия населения, в том числе технических регламентов Евразийс</w:t>
      </w:r>
      <w:r>
        <w:rPr>
          <w:rStyle w:val="s0"/>
        </w:rPr>
        <w:t>кого экономического союза, осуществляют сбор, первичную обработку данных о проводимых исследованиях;</w:t>
      </w:r>
    </w:p>
    <w:p w:rsidR="00000000" w:rsidRDefault="002165C2">
      <w:pPr>
        <w:pStyle w:val="pj"/>
      </w:pPr>
      <w:r>
        <w:rPr>
          <w:rStyle w:val="s0"/>
        </w:rPr>
        <w:t>2) передают данные в территориальные подразделения государственного органа на соответствующей территории на районном, областном уровнях, а также городов Ас</w:t>
      </w:r>
      <w:r>
        <w:rPr>
          <w:rStyle w:val="s0"/>
        </w:rPr>
        <w:t>тана, Алматы и Шымкент в части проведенных исследований согласно приложениям 1, 2, 3, 4, 5, 6, 7, 8, 9, 10, 11, 12, 13, 14, 16, 16, 17, 18, 19, 20, 21, 22, 23, 24, 25, 26, 27, 28 за 3 рабочих дня до сроков, указанных в пункте 19 настоящих Правил (за исключ</w:t>
      </w:r>
      <w:r>
        <w:rPr>
          <w:rStyle w:val="s0"/>
        </w:rPr>
        <w:t>ением подпункта 1) настоящих Правил»);</w:t>
      </w:r>
    </w:p>
    <w:p w:rsidR="00000000" w:rsidRDefault="002165C2">
      <w:pPr>
        <w:pStyle w:val="pj"/>
      </w:pPr>
      <w:hyperlink r:id="rId12" w:anchor="sub_id=2000" w:history="1">
        <w:r>
          <w:rPr>
            <w:rStyle w:val="a4"/>
          </w:rPr>
          <w:t>пункты 20 и 21</w:t>
        </w:r>
      </w:hyperlink>
      <w:r>
        <w:rPr>
          <w:rStyle w:val="s0"/>
        </w:rPr>
        <w:t xml:space="preserve"> изложить в следующей редакции:</w:t>
      </w:r>
    </w:p>
    <w:p w:rsidR="00000000" w:rsidRDefault="002165C2">
      <w:pPr>
        <w:pStyle w:val="pj"/>
      </w:pPr>
      <w:r>
        <w:rPr>
          <w:rStyle w:val="s0"/>
        </w:rPr>
        <w:t>«20. Территориальные подразделения государственного органа на областном уровне направляют</w:t>
      </w:r>
      <w:r>
        <w:rPr>
          <w:rStyle w:val="s0"/>
        </w:rPr>
        <w:t xml:space="preserve"> сводную информацию по санитарно-эпидемиологическому мониторингу в филиал «НПЦСЭиМ» РГП на ПХВ «НЦОЗ»:</w:t>
      </w:r>
    </w:p>
    <w:p w:rsidR="00000000" w:rsidRDefault="002165C2">
      <w:pPr>
        <w:pStyle w:val="pj"/>
      </w:pPr>
      <w:r>
        <w:rPr>
          <w:rStyle w:val="s0"/>
        </w:rPr>
        <w:t>1) еженедельно до 17.00 часов по пятницам, согласно приложениям 1, 2, 3, 4, 5, 6, 7, 8, 9, 10;</w:t>
      </w:r>
    </w:p>
    <w:p w:rsidR="00000000" w:rsidRDefault="002165C2">
      <w:pPr>
        <w:pStyle w:val="pj"/>
      </w:pPr>
      <w:r>
        <w:rPr>
          <w:rStyle w:val="s0"/>
        </w:rPr>
        <w:t>2) ежемесячно к 1 числу месяца, следующего за отчетным, со</w:t>
      </w:r>
      <w:r>
        <w:rPr>
          <w:rStyle w:val="s0"/>
        </w:rPr>
        <w:t>гласно приложениям 1, 2, 3, 4, 5, 6, 7, 8, 9, 10, 11, 12, 13, 14, 15, 16;</w:t>
      </w:r>
    </w:p>
    <w:p w:rsidR="00000000" w:rsidRDefault="002165C2">
      <w:pPr>
        <w:pStyle w:val="pj"/>
      </w:pPr>
      <w:r>
        <w:rPr>
          <w:rStyle w:val="s0"/>
        </w:rPr>
        <w:t>3) ежеквартально к 5 числу месяца, следующего за отчетным кварталом, согласно приложениям 1, 2, 3, 4, 5, 6, 7, 8, 9, 10, 11, 12, 13, 14, 15, 16;</w:t>
      </w:r>
    </w:p>
    <w:p w:rsidR="00000000" w:rsidRDefault="002165C2">
      <w:pPr>
        <w:pStyle w:val="pj"/>
      </w:pPr>
      <w:r>
        <w:rPr>
          <w:rStyle w:val="s0"/>
        </w:rPr>
        <w:t>4) ежеквартально к 20 числу последнег</w:t>
      </w:r>
      <w:r>
        <w:rPr>
          <w:rStyle w:val="s0"/>
        </w:rPr>
        <w:t>о месяца квартала, согласно приложениям 17, 18, 19, 20, 21, 22, 23, 24, 25, 26, 27;</w:t>
      </w:r>
    </w:p>
    <w:p w:rsidR="00000000" w:rsidRDefault="002165C2">
      <w:pPr>
        <w:pStyle w:val="pj"/>
      </w:pPr>
      <w:r>
        <w:rPr>
          <w:rStyle w:val="s0"/>
        </w:rPr>
        <w:t>5) один раз в полугодие к 5 числу месяца, следующего за отчетным полугодием, согласно приложениям 1, 2, 3, 4, 5, 6, 7, 8, 9, 10, 11, 12, 13, 14, 15, 16;</w:t>
      </w:r>
    </w:p>
    <w:p w:rsidR="00000000" w:rsidRDefault="002165C2">
      <w:pPr>
        <w:pStyle w:val="pj"/>
      </w:pPr>
      <w:r>
        <w:rPr>
          <w:rStyle w:val="s0"/>
        </w:rPr>
        <w:t>6) один раз в полуг</w:t>
      </w:r>
      <w:r>
        <w:rPr>
          <w:rStyle w:val="s0"/>
        </w:rPr>
        <w:t>одие к 20 числу последнего месяца полугодия, согласно приложениям 17, 18, 19, 20, 21, 22, 23, 24, 25, 26, 27, 28;</w:t>
      </w:r>
    </w:p>
    <w:p w:rsidR="00000000" w:rsidRDefault="002165C2">
      <w:pPr>
        <w:pStyle w:val="pj"/>
      </w:pPr>
      <w:r>
        <w:rPr>
          <w:rStyle w:val="s0"/>
        </w:rPr>
        <w:t>7) один раз в год к 5 числу месяца, следующего за отчетным годом по нарастающей, согласно приложениям 1, 2, 3, 4, 5, 6, 7, 8, 9, 10, 11, 12, 13, 14, 15, 16;</w:t>
      </w:r>
    </w:p>
    <w:p w:rsidR="00000000" w:rsidRDefault="002165C2">
      <w:pPr>
        <w:pStyle w:val="pj"/>
      </w:pPr>
      <w:r>
        <w:rPr>
          <w:rStyle w:val="s0"/>
        </w:rPr>
        <w:t>8) один раз в год к 20 числу последнего месяца года по нарастающей, согласно приложениям 17, 18, 19, 20, 21, 22, 23, 24, 25, 26, 27, 28;</w:t>
      </w:r>
    </w:p>
    <w:p w:rsidR="00000000" w:rsidRDefault="002165C2">
      <w:pPr>
        <w:pStyle w:val="pj"/>
      </w:pPr>
      <w:r>
        <w:rPr>
          <w:rStyle w:val="s0"/>
        </w:rPr>
        <w:t>9) ежемесячно к 10 числу месяца, следующего за отчетным, согласно приложению 29.</w:t>
      </w:r>
    </w:p>
    <w:p w:rsidR="00000000" w:rsidRDefault="002165C2">
      <w:pPr>
        <w:pStyle w:val="pj"/>
      </w:pPr>
      <w:r>
        <w:rPr>
          <w:rStyle w:val="s0"/>
        </w:rPr>
        <w:t>21. Филиал «НПЦСЭиМ» РГП на ПХВ «НЦОЗ»</w:t>
      </w:r>
      <w:r>
        <w:rPr>
          <w:rStyle w:val="s0"/>
        </w:rPr>
        <w:t xml:space="preserve"> направляет информацию по санитарно-эпидемиологическому мониторингу в государственный орган:</w:t>
      </w:r>
    </w:p>
    <w:p w:rsidR="00000000" w:rsidRDefault="002165C2">
      <w:pPr>
        <w:pStyle w:val="pj"/>
      </w:pPr>
      <w:r>
        <w:rPr>
          <w:rStyle w:val="s0"/>
        </w:rPr>
        <w:t>1) еженедельно до 10.00 часов по понедельникам, согласно приложениям 1, 2, 3, 4, 5, 6, 7, 8, 9, 10;</w:t>
      </w:r>
    </w:p>
    <w:p w:rsidR="00000000" w:rsidRDefault="002165C2">
      <w:pPr>
        <w:pStyle w:val="pj"/>
      </w:pPr>
      <w:r>
        <w:rPr>
          <w:rStyle w:val="s0"/>
        </w:rPr>
        <w:t>2) ежемесячно к 1 числу месяца, следующего за отчетным, согласн</w:t>
      </w:r>
      <w:r>
        <w:rPr>
          <w:rStyle w:val="s0"/>
        </w:rPr>
        <w:t>о приложениям 1, 2, 3, 4, 5, 6, 7, 8, 9, 10, 11, 12, 13, 14, 15, 16;</w:t>
      </w:r>
    </w:p>
    <w:p w:rsidR="00000000" w:rsidRDefault="002165C2">
      <w:pPr>
        <w:pStyle w:val="pj"/>
      </w:pPr>
      <w:r>
        <w:rPr>
          <w:rStyle w:val="s0"/>
        </w:rPr>
        <w:t>3) ежеквартально к 1 числу месяца, следующего за отчетным кварталом, согласно приложениям 1, 2, 3, 4, 5, 6, 7, 8, 9, 10, 11, 12, 13, 14, 15, 16;</w:t>
      </w:r>
    </w:p>
    <w:p w:rsidR="00000000" w:rsidRDefault="002165C2">
      <w:pPr>
        <w:pStyle w:val="pj"/>
      </w:pPr>
      <w:r>
        <w:rPr>
          <w:rStyle w:val="s0"/>
        </w:rPr>
        <w:t>4) ежеквартально к 25 числу последнего мес</w:t>
      </w:r>
      <w:r>
        <w:rPr>
          <w:rStyle w:val="s0"/>
        </w:rPr>
        <w:t>яца квартала, согласно приложениям 17, 18, 19, 20, 21, 22, 23, 24, 25, 26, 27;</w:t>
      </w:r>
    </w:p>
    <w:p w:rsidR="00000000" w:rsidRDefault="002165C2">
      <w:pPr>
        <w:pStyle w:val="pj"/>
      </w:pPr>
      <w:r>
        <w:rPr>
          <w:rStyle w:val="s0"/>
        </w:rPr>
        <w:t>5) один раз в полугодие к 1 числу месяца, следующего за отчетным полугодием, согласно приложениям 1, 2, 3, 4, 5, 6, 7, 8, 9, 10, 11, 12, 13, 14, 15, 16;</w:t>
      </w:r>
    </w:p>
    <w:p w:rsidR="00000000" w:rsidRDefault="002165C2">
      <w:pPr>
        <w:pStyle w:val="pj"/>
      </w:pPr>
      <w:r>
        <w:rPr>
          <w:rStyle w:val="s0"/>
        </w:rPr>
        <w:t xml:space="preserve">6) один раз в полугодие </w:t>
      </w:r>
      <w:r>
        <w:rPr>
          <w:rStyle w:val="s0"/>
        </w:rPr>
        <w:t>к 25 числу последнего месяца полугодия, согласно приложениям 17, 18, 19, 20, 21, 22, 23, 24, 25, 26, 27, 28;</w:t>
      </w:r>
    </w:p>
    <w:p w:rsidR="00000000" w:rsidRDefault="002165C2">
      <w:pPr>
        <w:pStyle w:val="pj"/>
      </w:pPr>
      <w:r>
        <w:rPr>
          <w:rStyle w:val="s0"/>
        </w:rPr>
        <w:t xml:space="preserve">7) один раз в год к 10 числу месяца, следующего за отчетным годом, по нарастающей, согласно приложениям 1, 2, 3, 4, 5, 6, 7, 8, 9, 10, 11, 12, 13, </w:t>
      </w:r>
      <w:r>
        <w:rPr>
          <w:rStyle w:val="s0"/>
        </w:rPr>
        <w:t>14, 15, 16;</w:t>
      </w:r>
    </w:p>
    <w:p w:rsidR="00000000" w:rsidRDefault="002165C2">
      <w:pPr>
        <w:pStyle w:val="pj"/>
      </w:pPr>
      <w:r>
        <w:rPr>
          <w:rStyle w:val="s0"/>
        </w:rPr>
        <w:t>8) один раз в год к 25 числу последнего месяца года, по нарастающей, согласно приложениям 17, 18, 19, 20, 21, 22, 23, 24, 25, 26, 27, 28.»;</w:t>
      </w:r>
    </w:p>
    <w:p w:rsidR="00000000" w:rsidRDefault="002165C2">
      <w:pPr>
        <w:pStyle w:val="pj"/>
      </w:pPr>
      <w:hyperlink r:id="rId13" w:anchor="sub_id=1" w:history="1">
        <w:r>
          <w:rPr>
            <w:rStyle w:val="a4"/>
          </w:rPr>
          <w:t>приложения 1, 2, 3, 4, 5,</w:t>
        </w:r>
        <w:r>
          <w:rPr>
            <w:rStyle w:val="a4"/>
          </w:rPr>
          <w:t xml:space="preserve"> 6 и 7</w:t>
        </w:r>
      </w:hyperlink>
      <w:r>
        <w:rPr>
          <w:rStyle w:val="s0"/>
        </w:rPr>
        <w:t xml:space="preserve"> к указанным правилам изложить в новой редакции, согласно </w:t>
      </w:r>
      <w:hyperlink w:anchor="sub1" w:history="1">
        <w:r>
          <w:rPr>
            <w:rStyle w:val="a4"/>
          </w:rPr>
          <w:t>приложениям 1, 2, 3, 4, 5, 6 и 7</w:t>
        </w:r>
      </w:hyperlink>
      <w:r>
        <w:rPr>
          <w:rStyle w:val="s0"/>
        </w:rPr>
        <w:t xml:space="preserve"> к настоящему приказу;</w:t>
      </w:r>
    </w:p>
    <w:p w:rsidR="00000000" w:rsidRDefault="002165C2">
      <w:pPr>
        <w:pStyle w:val="pj"/>
      </w:pPr>
      <w:r>
        <w:rPr>
          <w:rStyle w:val="s0"/>
        </w:rPr>
        <w:t>дополнить приложениями 8, 9, 10, 11, 12, 13, 14, 15, 16, 17, 18, 19, 20, 21, 22, 23, 24, 25, 26, 27, 28 и 29 с</w:t>
      </w:r>
      <w:r>
        <w:rPr>
          <w:rStyle w:val="s0"/>
        </w:rPr>
        <w:t xml:space="preserve">огласно </w:t>
      </w:r>
      <w:hyperlink w:anchor="sub8" w:history="1">
        <w:r>
          <w:rPr>
            <w:rStyle w:val="a4"/>
          </w:rPr>
          <w:t>приложениям 8, 9, 10, 11, 12, 13, 14, 15, 16, 17, 18, 19, 20, 21, 22, 23, 24, 25, 26, 27, 28 и 29</w:t>
        </w:r>
      </w:hyperlink>
      <w:r>
        <w:rPr>
          <w:rStyle w:val="s0"/>
        </w:rPr>
        <w:t xml:space="preserve"> к настоящему приказу.</w:t>
      </w:r>
    </w:p>
    <w:p w:rsidR="00000000" w:rsidRDefault="002165C2">
      <w:pPr>
        <w:pStyle w:val="pj"/>
      </w:pPr>
      <w:r>
        <w:rPr>
          <w:rStyle w:val="s0"/>
        </w:rPr>
        <w:t xml:space="preserve">2. Комитету санитарно-эпидемиологического контроля Министерства здравоохранения Республики Казахстан </w:t>
      </w:r>
      <w:r>
        <w:rPr>
          <w:rStyle w:val="s0"/>
        </w:rPr>
        <w:t>в установленном законодательством Республики Казахстан порядке обеспечить:</w:t>
      </w:r>
    </w:p>
    <w:p w:rsidR="00000000" w:rsidRDefault="002165C2">
      <w:pPr>
        <w:pStyle w:val="pj"/>
      </w:pPr>
      <w:r>
        <w:rPr>
          <w:rStyle w:val="s0"/>
        </w:rPr>
        <w:t xml:space="preserve">1) государственную </w:t>
      </w:r>
      <w:hyperlink r:id="rId14"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2165C2">
      <w:pPr>
        <w:pStyle w:val="pj"/>
      </w:pPr>
      <w:r>
        <w:rPr>
          <w:rStyle w:val="s0"/>
        </w:rPr>
        <w:t>2) размещение настоящ</w:t>
      </w:r>
      <w:r>
        <w:rPr>
          <w:rStyle w:val="s0"/>
        </w:rPr>
        <w:t>его приказа на интернет-ресурсе Министерства здравоохранения Республики Казахстан после его официального опубликования;</w:t>
      </w:r>
    </w:p>
    <w:p w:rsidR="00000000" w:rsidRDefault="002165C2">
      <w:pPr>
        <w:pStyle w:val="pj"/>
      </w:pPr>
      <w:r>
        <w:rPr>
          <w:rStyle w:val="s0"/>
        </w:rPr>
        <w:t>3) в течение десяти рабочих дней после государственной регистрации настоящего приказа в Министерстве юстиции Республики Казахстан предст</w:t>
      </w:r>
      <w:r>
        <w:rPr>
          <w:rStyle w:val="s0"/>
        </w:rPr>
        <w:t>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000000" w:rsidRDefault="002165C2">
      <w:pPr>
        <w:pStyle w:val="pj"/>
      </w:pPr>
      <w:r>
        <w:rPr>
          <w:rStyle w:val="s0"/>
        </w:rPr>
        <w:t>3. Контроль за исполнением настоящего приказа возложить на курирующего вице-минис</w:t>
      </w:r>
      <w:r>
        <w:rPr>
          <w:rStyle w:val="s0"/>
        </w:rPr>
        <w:t>тра здравоохранения Республики Казахстан.</w:t>
      </w:r>
    </w:p>
    <w:p w:rsidR="00000000" w:rsidRDefault="002165C2">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15" w:history="1">
        <w:r>
          <w:rPr>
            <w:rStyle w:val="a4"/>
          </w:rPr>
          <w:t>опубликования</w:t>
        </w:r>
      </w:hyperlink>
      <w:r>
        <w:rPr>
          <w:rStyle w:val="s0"/>
        </w:rPr>
        <w:t>.</w:t>
      </w:r>
    </w:p>
    <w:p w:rsidR="00000000" w:rsidRDefault="002165C2">
      <w:pPr>
        <w:pStyle w:val="pj"/>
      </w:pPr>
      <w:r>
        <w:rPr>
          <w:rStyle w:val="s0"/>
        </w:rPr>
        <w:t> </w:t>
      </w:r>
    </w:p>
    <w:p w:rsidR="00000000" w:rsidRDefault="002165C2">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2165C2">
            <w:pPr>
              <w:pStyle w:val="p"/>
            </w:pPr>
            <w:r>
              <w:rPr>
                <w:rStyle w:val="s0"/>
                <w:b/>
                <w:bCs/>
              </w:rPr>
              <w:t xml:space="preserve">Министр здравоохранения </w:t>
            </w:r>
          </w:p>
          <w:p w:rsidR="00000000" w:rsidRDefault="002165C2">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2165C2">
            <w:pPr>
              <w:pStyle w:val="p"/>
            </w:pPr>
            <w:r>
              <w:rPr>
                <w:rStyle w:val="s0"/>
                <w:b/>
                <w:bCs/>
              </w:rPr>
              <w:t> </w:t>
            </w:r>
          </w:p>
          <w:p w:rsidR="00000000" w:rsidRDefault="002165C2">
            <w:pPr>
              <w:pStyle w:val="pr"/>
            </w:pPr>
            <w:r>
              <w:rPr>
                <w:rStyle w:val="s0"/>
                <w:b/>
                <w:bCs/>
              </w:rPr>
              <w:t>А. Альназарова</w:t>
            </w:r>
          </w:p>
        </w:tc>
      </w:tr>
    </w:tbl>
    <w:p w:rsidR="00000000" w:rsidRDefault="002165C2">
      <w:pPr>
        <w:pStyle w:val="p"/>
      </w:pPr>
      <w:r>
        <w:t> </w:t>
      </w:r>
    </w:p>
    <w:p w:rsidR="00000000" w:rsidRDefault="002165C2">
      <w:pPr>
        <w:pStyle w:val="p"/>
      </w:pPr>
      <w:r>
        <w:rPr>
          <w:rStyle w:val="s0"/>
        </w:rPr>
        <w:t>«СОГЛАСОВАН»</w:t>
      </w:r>
    </w:p>
    <w:p w:rsidR="00000000" w:rsidRDefault="002165C2">
      <w:pPr>
        <w:pStyle w:val="p"/>
      </w:pPr>
      <w:r>
        <w:rPr>
          <w:rStyle w:val="s0"/>
        </w:rPr>
        <w:t>Бюро национальной статистики</w:t>
      </w:r>
    </w:p>
    <w:p w:rsidR="00000000" w:rsidRDefault="002165C2">
      <w:pPr>
        <w:pStyle w:val="p"/>
      </w:pPr>
      <w:r>
        <w:rPr>
          <w:rStyle w:val="s0"/>
        </w:rPr>
        <w:t>Агентства по стратегическому</w:t>
      </w:r>
    </w:p>
    <w:p w:rsidR="00000000" w:rsidRDefault="002165C2">
      <w:pPr>
        <w:pStyle w:val="p"/>
      </w:pPr>
      <w:r>
        <w:rPr>
          <w:rStyle w:val="s0"/>
        </w:rPr>
        <w:t>планированию и реформам</w:t>
      </w:r>
    </w:p>
    <w:p w:rsidR="00000000" w:rsidRDefault="002165C2">
      <w:pPr>
        <w:pStyle w:val="p"/>
      </w:pPr>
      <w:r>
        <w:rPr>
          <w:rStyle w:val="s0"/>
        </w:rPr>
        <w:t>Республики Казахстан</w:t>
      </w:r>
    </w:p>
    <w:p w:rsidR="00000000" w:rsidRDefault="002165C2">
      <w:pPr>
        <w:pStyle w:val="p"/>
      </w:pPr>
      <w:r>
        <w:rPr>
          <w:rStyle w:val="s0"/>
        </w:rPr>
        <w:t> </w:t>
      </w:r>
    </w:p>
    <w:p w:rsidR="00000000" w:rsidRDefault="002165C2">
      <w:pPr>
        <w:pStyle w:val="pr"/>
      </w:pPr>
      <w:bookmarkStart w:id="1" w:name="SUB1"/>
      <w:bookmarkEnd w:id="1"/>
      <w:r>
        <w:rPr>
          <w:rStyle w:val="s0"/>
        </w:rPr>
        <w:t xml:space="preserve">Приложение 1 к </w:t>
      </w:r>
      <w:hyperlink w:anchor="sub0" w:history="1">
        <w:r>
          <w:rPr>
            <w:rStyle w:val="a4"/>
          </w:rPr>
          <w:t>приказу</w:t>
        </w:r>
      </w:hyperlink>
    </w:p>
    <w:p w:rsidR="00000000" w:rsidRDefault="002165C2">
      <w:pPr>
        <w:pStyle w:val="pr"/>
      </w:pPr>
      <w:r>
        <w:rPr>
          <w:rStyle w:val="s0"/>
        </w:rPr>
        <w:t>Министр здравоохранения</w:t>
      </w:r>
    </w:p>
    <w:p w:rsidR="00000000" w:rsidRDefault="002165C2">
      <w:pPr>
        <w:pStyle w:val="pr"/>
      </w:pPr>
      <w:r>
        <w:rPr>
          <w:rStyle w:val="s0"/>
        </w:rPr>
        <w:t>Республики Казахстан</w:t>
      </w:r>
    </w:p>
    <w:p w:rsidR="00000000" w:rsidRDefault="002165C2">
      <w:pPr>
        <w:pStyle w:val="pr"/>
      </w:pPr>
      <w:r>
        <w:rPr>
          <w:rStyle w:val="s0"/>
        </w:rPr>
        <w:t>от 7 марта 2025 года</w:t>
      </w:r>
    </w:p>
    <w:p w:rsidR="00000000" w:rsidRDefault="002165C2">
      <w:pPr>
        <w:pStyle w:val="pr"/>
      </w:pPr>
      <w:r>
        <w:rPr>
          <w:rStyle w:val="s0"/>
        </w:rPr>
        <w:t>№ 17</w:t>
      </w:r>
    </w:p>
    <w:p w:rsidR="00000000" w:rsidRDefault="002165C2">
      <w:pPr>
        <w:pStyle w:val="pr"/>
      </w:pPr>
      <w:r>
        <w:rPr>
          <w:rStyle w:val="s0"/>
        </w:rPr>
        <w:t> </w:t>
      </w:r>
    </w:p>
    <w:p w:rsidR="00000000" w:rsidRDefault="002165C2">
      <w:pPr>
        <w:pStyle w:val="pr"/>
      </w:pPr>
      <w:r>
        <w:rPr>
          <w:rStyle w:val="s0"/>
        </w:rPr>
        <w:t>Приложение 1</w:t>
      </w:r>
    </w:p>
    <w:p w:rsidR="00000000" w:rsidRDefault="002165C2">
      <w:pPr>
        <w:pStyle w:val="pr"/>
      </w:pPr>
      <w:r>
        <w:rPr>
          <w:rStyle w:val="s0"/>
        </w:rPr>
        <w:t>к правилам проведения санитарно-</w:t>
      </w:r>
    </w:p>
    <w:p w:rsidR="00000000" w:rsidRDefault="002165C2">
      <w:pPr>
        <w:pStyle w:val="pr"/>
      </w:pPr>
      <w:r>
        <w:rPr>
          <w:rStyle w:val="s0"/>
        </w:rPr>
        <w:t>эпидемиологического мониторинга</w:t>
      </w:r>
    </w:p>
    <w:p w:rsidR="00000000" w:rsidRDefault="002165C2">
      <w:pPr>
        <w:pStyle w:val="pr"/>
      </w:pPr>
      <w:r>
        <w:rPr>
          <w:rStyle w:val="s0"/>
        </w:rPr>
        <w:t> </w:t>
      </w:r>
    </w:p>
    <w:p w:rsidR="00000000" w:rsidRDefault="002165C2">
      <w:pPr>
        <w:pStyle w:val="pr"/>
      </w:pPr>
      <w:r>
        <w:rPr>
          <w:rStyle w:val="s0"/>
        </w:rPr>
        <w:t>Форма, предназначенная для</w:t>
      </w:r>
    </w:p>
    <w:p w:rsidR="00000000" w:rsidRDefault="002165C2">
      <w:pPr>
        <w:pStyle w:val="pr"/>
      </w:pPr>
      <w:r>
        <w:rPr>
          <w:rStyle w:val="s0"/>
        </w:rPr>
        <w:t>сбора административных данных</w:t>
      </w:r>
    </w:p>
    <w:p w:rsidR="00000000" w:rsidRDefault="002165C2">
      <w:pPr>
        <w:pStyle w:val="pr"/>
      </w:pPr>
      <w:r>
        <w:rPr>
          <w:rStyle w:val="s0"/>
        </w:rPr>
        <w:t> </w:t>
      </w:r>
    </w:p>
    <w:p w:rsidR="00000000" w:rsidRDefault="002165C2">
      <w:pPr>
        <w:pStyle w:val="pr"/>
      </w:pPr>
      <w:r>
        <w:rPr>
          <w:rStyle w:val="s0"/>
        </w:rPr>
        <w:t> </w:t>
      </w:r>
    </w:p>
    <w:p w:rsidR="00000000" w:rsidRDefault="002165C2">
      <w:pPr>
        <w:pStyle w:val="pj"/>
      </w:pPr>
      <w:r>
        <w:rPr>
          <w:rStyle w:val="s0"/>
        </w:rPr>
        <w:t>Представляется: в Министерство здравоохранения Республики Казахстан</w:t>
      </w:r>
    </w:p>
    <w:p w:rsidR="00000000" w:rsidRDefault="002165C2">
      <w:pPr>
        <w:pStyle w:val="pj"/>
      </w:pPr>
      <w:r>
        <w:rPr>
          <w:rStyle w:val="s0"/>
        </w:rP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rPr>
          <w:rStyle w:val="s0"/>
        </w:rPr>
        <w:t>Наименование административной формы:</w:t>
      </w:r>
    </w:p>
    <w:p w:rsidR="00000000" w:rsidRDefault="002165C2">
      <w:pPr>
        <w:pStyle w:val="pj"/>
      </w:pPr>
      <w:r>
        <w:rPr>
          <w:rStyle w:val="s0"/>
        </w:rPr>
        <w:t>«Мониторинг инфекционной з</w:t>
      </w:r>
      <w:r>
        <w:rPr>
          <w:rStyle w:val="s0"/>
        </w:rPr>
        <w:t>аболеваемости</w:t>
      </w:r>
    </w:p>
    <w:p w:rsidR="00000000" w:rsidRDefault="002165C2">
      <w:pPr>
        <w:pStyle w:val="pj"/>
      </w:pPr>
      <w:r>
        <w:rPr>
          <w:rStyle w:val="s0"/>
        </w:rPr>
        <w:t>Форма санитарно-эпидемиологического мониторинга за заболеваемостью вирусным гепатитом «А» среди школьников за период с _________20____ года (еженедельная, с нарастанием)»</w:t>
      </w:r>
    </w:p>
    <w:p w:rsidR="00000000" w:rsidRDefault="002165C2">
      <w:pPr>
        <w:pStyle w:val="pj"/>
      </w:pPr>
      <w:r>
        <w:rPr>
          <w:rStyle w:val="s0"/>
        </w:rPr>
        <w:t>Индекс формы, предназначенной для сбора административных данных на безв</w:t>
      </w:r>
      <w:r>
        <w:rPr>
          <w:rStyle w:val="s0"/>
        </w:rPr>
        <w:t>озмездной основе (краткое буквенно-цифровое выражение наименования формы): 01-ИРПК</w:t>
      </w:r>
    </w:p>
    <w:p w:rsidR="00000000" w:rsidRDefault="002165C2">
      <w:pPr>
        <w:pStyle w:val="pj"/>
      </w:pPr>
      <w:r>
        <w:rPr>
          <w:rStyle w:val="s0"/>
        </w:rPr>
        <w:t>Периодичность: еженедельно, ежемесячно, ежеквартально, один раз в полугодие, один раз в год по нарастающей</w:t>
      </w:r>
    </w:p>
    <w:p w:rsidR="00000000" w:rsidRDefault="002165C2">
      <w:pPr>
        <w:pStyle w:val="pj"/>
      </w:pPr>
      <w:r>
        <w:rPr>
          <w:rStyle w:val="s0"/>
        </w:rPr>
        <w:t>Отчетный период: ______________20___года</w:t>
      </w:r>
    </w:p>
    <w:p w:rsidR="00000000" w:rsidRDefault="002165C2">
      <w:pPr>
        <w:pStyle w:val="pj"/>
      </w:pPr>
      <w:r>
        <w:rPr>
          <w:rStyle w:val="s0"/>
        </w:rPr>
        <w:t xml:space="preserve">Круг лиц, представляющих </w:t>
      </w:r>
      <w:r>
        <w:rPr>
          <w:rStyle w:val="s0"/>
        </w:rPr>
        <w:t>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p w:rsidR="00000000" w:rsidRDefault="002165C2">
      <w:pPr>
        <w:pStyle w:val="pj"/>
      </w:pPr>
      <w:r>
        <w:rPr>
          <w:rStyle w:val="s0"/>
        </w:rPr>
        <w:t>Срок представления формы, предназначенной для сбора администра</w:t>
      </w:r>
      <w:r>
        <w:rPr>
          <w:rStyle w:val="s0"/>
        </w:rPr>
        <w:t>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w:t>
      </w:r>
      <w:r>
        <w:rPr>
          <w:rStyle w:val="s0"/>
        </w:rPr>
        <w:t>ным полугодием, один раз в год к 5 числу месяца, следующего за отчетным годом по нарастающей</w:t>
      </w:r>
    </w:p>
    <w:p w:rsidR="00000000" w:rsidRDefault="002165C2">
      <w:pPr>
        <w:pStyle w:val="pj"/>
      </w:pPr>
      <w:r>
        <w:rPr>
          <w:rStyle w:val="s0"/>
        </w:rPr>
        <w:t>ИИН/БИН</w:t>
      </w:r>
    </w:p>
    <w:p w:rsidR="00000000" w:rsidRDefault="002165C2">
      <w:pPr>
        <w:pStyle w:val="pj"/>
      </w:pPr>
      <w:r>
        <w:rPr>
          <w:rStyle w:val="s0"/>
        </w:rPr>
        <w:t>Метод сбора: в электронном виде</w:t>
      </w:r>
    </w:p>
    <w:p w:rsidR="00000000" w:rsidRDefault="002165C2">
      <w:pPr>
        <w:pStyle w:val="pc"/>
      </w:pPr>
      <w:r>
        <w:rPr>
          <w:rStyle w:val="s1"/>
        </w:rPr>
        <w:t> </w:t>
      </w:r>
    </w:p>
    <w:p w:rsidR="00000000" w:rsidRDefault="002165C2">
      <w:pPr>
        <w:pStyle w:val="pc"/>
      </w:pPr>
      <w:r>
        <w:rPr>
          <w:rStyle w:val="s1"/>
        </w:rPr>
        <w:t>Мониторинг инфекционной заболеваемости</w:t>
      </w:r>
    </w:p>
    <w:p w:rsidR="00000000" w:rsidRDefault="002165C2">
      <w:pPr>
        <w:pStyle w:val="pc"/>
      </w:pPr>
      <w:r>
        <w:rPr>
          <w:rStyle w:val="s1"/>
        </w:rPr>
        <w:t> </w:t>
      </w:r>
    </w:p>
    <w:p w:rsidR="00000000" w:rsidRDefault="002165C2">
      <w:pPr>
        <w:pStyle w:val="pj"/>
      </w:pPr>
      <w:r>
        <w:rPr>
          <w:rStyle w:val="s0"/>
        </w:rPr>
        <w:t>1. Форма санитарно-эпидемиологического мониторинга за заболеваемостью вирусным г</w:t>
      </w:r>
      <w:r>
        <w:rPr>
          <w:rStyle w:val="s0"/>
        </w:rPr>
        <w:t>епатитом «А» среди школьников за период с _________20____ года (еженедельная, с нарастанием)</w:t>
      </w:r>
    </w:p>
    <w:tbl>
      <w:tblPr>
        <w:tblW w:w="5000" w:type="pct"/>
        <w:jc w:val="center"/>
        <w:tblCellMar>
          <w:left w:w="0" w:type="dxa"/>
          <w:right w:w="0" w:type="dxa"/>
        </w:tblCellMar>
        <w:tblLook w:val="04A0" w:firstRow="1" w:lastRow="0" w:firstColumn="1" w:lastColumn="0" w:noHBand="0" w:noVBand="1"/>
      </w:tblPr>
      <w:tblGrid>
        <w:gridCol w:w="1670"/>
        <w:gridCol w:w="1303"/>
        <w:gridCol w:w="1373"/>
        <w:gridCol w:w="1214"/>
        <w:gridCol w:w="1378"/>
        <w:gridCol w:w="1214"/>
        <w:gridCol w:w="1919"/>
      </w:tblGrid>
      <w:tr w:rsidR="0000000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случаев ВГА (вирусный гепатит «А») среди населения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школ</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учащихся в школах</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школ интернатов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учащихся в школах</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школ, школ-интернат где зарегистрирован ВГА</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rStyle w:val="s0"/>
          <w:i/>
          <w:iCs/>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656"/>
        <w:gridCol w:w="1932"/>
        <w:gridCol w:w="828"/>
        <w:gridCol w:w="653"/>
        <w:gridCol w:w="1010"/>
        <w:gridCol w:w="1010"/>
        <w:gridCol w:w="1010"/>
        <w:gridCol w:w="1472"/>
      </w:tblGrid>
      <w:tr w:rsidR="00000000">
        <w:trPr>
          <w:jc w:val="center"/>
        </w:trPr>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заболевших школьников в них</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Удельный вес школьников из общего числа больных</w:t>
            </w:r>
          </w:p>
        </w:tc>
        <w:tc>
          <w:tcPr>
            <w:tcW w:w="9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школы, школ-интернаты с числом случаев 1-2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3-10 случаев</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11-20 случаев</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21 и более случаев</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удельный вес школ и школ-интернатов с ВГА</w:t>
            </w:r>
          </w:p>
        </w:tc>
      </w:tr>
      <w:tr w:rsidR="00000000">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4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19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3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9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________________</w:t>
      </w:r>
    </w:p>
    <w:p w:rsidR="00000000" w:rsidRDefault="002165C2">
      <w:pPr>
        <w:pStyle w:val="pj"/>
      </w:pPr>
      <w:r>
        <w:t>Исполнитель _______________________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t>(</w:t>
      </w:r>
      <w:r>
        <w:rPr>
          <w:i/>
          <w:iCs/>
          <w:bdr w:val="none" w:sz="0" w:space="0" w:color="auto" w:frame="1"/>
        </w:rPr>
        <w:t>за исключением лиц, являющих</w:t>
      </w:r>
      <w:r>
        <w:rPr>
          <w:i/>
          <w:iCs/>
          <w:bdr w:val="none" w:sz="0" w:space="0" w:color="auto" w:frame="1"/>
        </w:rPr>
        <w:t>ся субъектами частного предпринимательства</w:t>
      </w:r>
      <w:r>
        <w:t>)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данных на безвозмездной основе «Мониторинг инфекционной заболеваемости</w:t>
      </w:r>
    </w:p>
    <w:p w:rsidR="00000000" w:rsidRDefault="002165C2">
      <w:pPr>
        <w:pStyle w:val="pc"/>
      </w:pPr>
      <w:r>
        <w:rPr>
          <w:rStyle w:val="s1"/>
        </w:rPr>
        <w:t xml:space="preserve">Форма санитарно-эпидемиологического мониторинга за заболеваемостью вирусным гепатитом «А» среди школьников </w:t>
      </w:r>
      <w:r>
        <w:rPr>
          <w:rStyle w:val="s1"/>
        </w:rPr>
        <w:br/>
        <w:t>за период с _________20____ года (еженедельная, с нарастанием)»</w:t>
      </w:r>
      <w:r>
        <w:rPr>
          <w:rStyle w:val="s1"/>
        </w:rPr>
        <w:br/>
        <w:t>(индекс: 01-ИРПК и периодичность формы: еженедельно, ежемесячно, ежеквартально, один</w:t>
      </w:r>
      <w:r>
        <w:rPr>
          <w:rStyle w:val="s1"/>
        </w:rPr>
        <w:t xml:space="preserve"> раз в полугодие, один раз в год по нарастающей)</w:t>
      </w:r>
    </w:p>
    <w:p w:rsidR="00000000" w:rsidRDefault="002165C2">
      <w:pPr>
        <w:pStyle w:val="pc"/>
      </w:pPr>
      <w:r>
        <w:t> </w:t>
      </w:r>
    </w:p>
    <w:p w:rsidR="00000000" w:rsidRDefault="002165C2">
      <w:pPr>
        <w:pStyle w:val="pc"/>
      </w:pPr>
      <w:r>
        <w:t> </w:t>
      </w:r>
    </w:p>
    <w:p w:rsidR="00000000" w:rsidRDefault="002165C2">
      <w:pPr>
        <w:pStyle w:val="pc"/>
      </w:pPr>
      <w:r>
        <w:rPr>
          <w:rStyle w:val="s1"/>
        </w:rPr>
        <w:t>Глава 1. Общие положения</w:t>
      </w:r>
    </w:p>
    <w:p w:rsidR="00000000" w:rsidRDefault="002165C2">
      <w:pPr>
        <w:pStyle w:val="pc"/>
      </w:pPr>
      <w:r>
        <w:rPr>
          <w:rStyle w:val="s1"/>
        </w:rP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w:t>
      </w:r>
      <w:r>
        <w:t xml:space="preserve">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вирусным гепатитом «А» среди школьников за период с _________20____ года </w:t>
      </w:r>
      <w:r>
        <w:rPr>
          <w:i/>
          <w:iCs/>
          <w:bdr w:val="none" w:sz="0" w:space="0" w:color="auto" w:frame="1"/>
        </w:rPr>
        <w:t>(далее - Форма)</w:t>
      </w:r>
      <w:r>
        <w:t>.</w:t>
      </w:r>
    </w:p>
    <w:p w:rsidR="00000000" w:rsidRDefault="002165C2">
      <w:pPr>
        <w:pStyle w:val="pj"/>
      </w:pPr>
      <w:r>
        <w:t>2. Форма заполн</w:t>
      </w:r>
      <w:r>
        <w:t>яется территориальными подразделениями областей и городов Астана, Алматы, Шымкент и Филиалом «НПЦСЭиМ» РГП на ПХ В «НЦОЗ».</w:t>
      </w:r>
    </w:p>
    <w:p w:rsidR="00000000" w:rsidRDefault="002165C2">
      <w:pPr>
        <w:pStyle w:val="pj"/>
      </w:pPr>
      <w:r>
        <w:t>3. Заполненная Форма представляется еженедельно до 17.00 часов по пятницам, ежемесячно к 1 числу месяца, следующего за отчетным, ежек</w:t>
      </w:r>
      <w:r>
        <w:t>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4. Форма подписывается руководителем, либо</w:t>
      </w:r>
      <w:r>
        <w:t xml:space="preserve">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Гепатит «А» - острое инфекционное заболевание печени, вызываемое вирусом гепатита «А»;</w:t>
      </w:r>
    </w:p>
    <w:p w:rsidR="00000000" w:rsidRDefault="002165C2">
      <w:pPr>
        <w:pStyle w:val="pj"/>
      </w:pPr>
      <w:r>
        <w:t>2) инкубационный период - отрезок времени от момента попадания возбудителя инфекции в организм до проявления первых симптомов в болезни;</w:t>
      </w:r>
    </w:p>
    <w:p w:rsidR="00000000" w:rsidRDefault="002165C2">
      <w:pPr>
        <w:pStyle w:val="pj"/>
      </w:pPr>
      <w:r>
        <w:t>3) энтеральный механизм - пер</w:t>
      </w:r>
      <w:r>
        <w:t>едача инфекции через желудочно-кишечный тракт.</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w:t>
      </w:r>
      <w:r>
        <w:t>сификатору административно-территориальных объектов (КАТО);</w:t>
      </w:r>
    </w:p>
    <w:p w:rsidR="00000000" w:rsidRDefault="002165C2">
      <w:pPr>
        <w:pStyle w:val="pj"/>
      </w:pPr>
      <w:r>
        <w:t>2) в графе 2 указывается всего случаев ВГА за отчетную неделю (абсолютное число), которые зарегистрированы в районе/городе и области/городе республиканского значения;</w:t>
      </w:r>
    </w:p>
    <w:p w:rsidR="00000000" w:rsidRDefault="002165C2">
      <w:pPr>
        <w:pStyle w:val="pj"/>
      </w:pPr>
      <w:r>
        <w:t xml:space="preserve">3) графе 3 указывается всего </w:t>
      </w:r>
      <w:r>
        <w:t>количество школ (абсолютное число), которые стоят на учете в районе/городе и области/городе республиканского значения;</w:t>
      </w:r>
    </w:p>
    <w:p w:rsidR="00000000" w:rsidRDefault="002165C2">
      <w:pPr>
        <w:pStyle w:val="pj"/>
      </w:pPr>
      <w:r>
        <w:t>4) в графе 4 графе 4 указывается всего количество детей (абсолютное число), которые учатся в школах в районе/городе и области/городе респ</w:t>
      </w:r>
      <w:r>
        <w:t>убликанского значения;</w:t>
      </w:r>
    </w:p>
    <w:p w:rsidR="00000000" w:rsidRDefault="002165C2">
      <w:pPr>
        <w:pStyle w:val="pj"/>
      </w:pPr>
      <w:r>
        <w:t>5) в графе 5 указывается всего количество школ интернатов (абсолютное число);</w:t>
      </w:r>
    </w:p>
    <w:p w:rsidR="00000000" w:rsidRDefault="002165C2">
      <w:pPr>
        <w:pStyle w:val="pj"/>
      </w:pPr>
      <w:r>
        <w:t>6) в графе 6 указывается всего количество детей (абсолютное число), которые учатся в школах интернатах в районе/городе и области/городе республиканского зн</w:t>
      </w:r>
      <w:r>
        <w:t>ачения;</w:t>
      </w:r>
    </w:p>
    <w:p w:rsidR="00000000" w:rsidRDefault="002165C2">
      <w:pPr>
        <w:pStyle w:val="pj"/>
      </w:pPr>
      <w:r>
        <w:t>7) в графе 7 указывается всего количество школ и школ интернатов (абсолютное число), где за отчетную неделю зарегистрированы случаи ВГА;</w:t>
      </w:r>
    </w:p>
    <w:p w:rsidR="00000000" w:rsidRDefault="002165C2">
      <w:pPr>
        <w:pStyle w:val="pj"/>
      </w:pPr>
      <w:r>
        <w:t>8) в графе 8 указывается всего количество школьников (абсолютное число), которые заболели ВГА за отчетную недел</w:t>
      </w:r>
      <w:r>
        <w:t>ю;</w:t>
      </w:r>
    </w:p>
    <w:p w:rsidR="00000000" w:rsidRDefault="002165C2">
      <w:pPr>
        <w:pStyle w:val="pj"/>
      </w:pPr>
      <w:r>
        <w:t>9) в графе 9 указывается удельный вес школьников в процентном формате, рассчитывается по формуле: (8 столбец*100%)/2 столбец;</w:t>
      </w:r>
    </w:p>
    <w:p w:rsidR="00000000" w:rsidRDefault="002165C2">
      <w:pPr>
        <w:pStyle w:val="pj"/>
      </w:pPr>
      <w:r>
        <w:t xml:space="preserve">10) в графе 10 указывается всего количество школ и школ интернатов (абсолютное число), где за отчетную неделю зарегистрированы </w:t>
      </w:r>
      <w:r>
        <w:t>1-2 случаев ВГА;</w:t>
      </w:r>
    </w:p>
    <w:p w:rsidR="00000000" w:rsidRDefault="002165C2">
      <w:pPr>
        <w:pStyle w:val="pj"/>
      </w:pPr>
      <w:r>
        <w:t>11) в графе 11 указывается всего количество школ и школ интернатов (абсолютное число), где за отчетную неделю зарегистрированы от 3-10 случаев ВГА;</w:t>
      </w:r>
    </w:p>
    <w:p w:rsidR="00000000" w:rsidRDefault="002165C2">
      <w:pPr>
        <w:pStyle w:val="pj"/>
      </w:pPr>
      <w:r>
        <w:t xml:space="preserve">12) в графе 12 указывается всего количество школ и школ интернатов (абсолютное число), где </w:t>
      </w:r>
      <w:r>
        <w:t>за отчетную неделю зарегистрированы от 11-20 случаев ВГА;</w:t>
      </w:r>
    </w:p>
    <w:p w:rsidR="00000000" w:rsidRDefault="002165C2">
      <w:pPr>
        <w:pStyle w:val="pj"/>
      </w:pPr>
      <w:r>
        <w:t>13) в графе 13 указывается всего количество школ и школ интернатов (абсолютное число), где за отчетную неделю зарегистрированы от 21 и более случаев ВГА;</w:t>
      </w:r>
    </w:p>
    <w:p w:rsidR="00000000" w:rsidRDefault="002165C2">
      <w:pPr>
        <w:pStyle w:val="pj"/>
      </w:pPr>
      <w:r>
        <w:t>14) в графе 14 указывается удельный вес в пр</w:t>
      </w:r>
      <w:r>
        <w:t>оцентном формате, рассчитывается по формуле: (7 столбец*100%)/ (3 столбец+5 столбец).</w:t>
      </w:r>
    </w:p>
    <w:p w:rsidR="00000000" w:rsidRDefault="002165C2">
      <w:pPr>
        <w:pStyle w:val="pr"/>
      </w:pPr>
      <w:r>
        <w:t> </w:t>
      </w:r>
    </w:p>
    <w:p w:rsidR="00000000" w:rsidRDefault="002165C2">
      <w:pPr>
        <w:pStyle w:val="pr"/>
      </w:pPr>
      <w:r>
        <w:t xml:space="preserve">Приложение 2 к </w:t>
      </w:r>
      <w:hyperlink w:anchor="sub0" w:history="1">
        <w:r>
          <w:rPr>
            <w:rStyle w:val="a4"/>
          </w:rPr>
          <w:t>приказу</w:t>
        </w:r>
      </w:hyperlink>
    </w:p>
    <w:p w:rsidR="00000000" w:rsidRDefault="002165C2">
      <w:pPr>
        <w:pStyle w:val="pr"/>
      </w:pPr>
      <w:r>
        <w:t> </w:t>
      </w:r>
    </w:p>
    <w:p w:rsidR="00000000" w:rsidRDefault="002165C2">
      <w:pPr>
        <w:pStyle w:val="pr"/>
      </w:pPr>
      <w:r>
        <w:t>Приложение 2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w:t>
      </w:r>
      <w:r>
        <w:t xml:space="preserve"> формы:</w:t>
      </w:r>
    </w:p>
    <w:p w:rsidR="00000000" w:rsidRDefault="002165C2">
      <w:pPr>
        <w:pStyle w:val="pj"/>
      </w:pPr>
      <w:r>
        <w:t>«Мониторинг инфекционной заболеваемости</w:t>
      </w:r>
    </w:p>
    <w:p w:rsidR="00000000" w:rsidRDefault="002165C2">
      <w:pPr>
        <w:pStyle w:val="pj"/>
      </w:pPr>
      <w:r>
        <w:t>Форма санитарно-эпидемиологического мониторинга за заболеваемостью острыми вялыми параличами населения Республики Казахстан за период с _________ 20___года (еженедельная, с нарастанием)»</w:t>
      </w:r>
    </w:p>
    <w:p w:rsidR="00000000" w:rsidRDefault="002165C2">
      <w:pPr>
        <w:pStyle w:val="pj"/>
      </w:pPr>
      <w:r>
        <w:t>Индекс формы, предназ</w:t>
      </w:r>
      <w:r>
        <w:t>наченной для сбора административных данных</w:t>
      </w:r>
    </w:p>
    <w:p w:rsidR="00000000" w:rsidRDefault="002165C2">
      <w:pPr>
        <w:pStyle w:val="pj"/>
      </w:pPr>
      <w:r>
        <w:t>на безвозмездной основе (краткое буквенно-цифровое выражение наименования формы): 02-ИРПК</w:t>
      </w:r>
    </w:p>
    <w:p w:rsidR="00000000" w:rsidRDefault="002165C2">
      <w:pPr>
        <w:pStyle w:val="pj"/>
      </w:pPr>
      <w:r>
        <w:t>Периодичность: еженедельно, ежемесячно, ежеквартально, один раз в полугодие, один раз в год по нарастающей</w:t>
      </w:r>
    </w:p>
    <w:p w:rsidR="00000000" w:rsidRDefault="002165C2">
      <w:pPr>
        <w:pStyle w:val="pj"/>
      </w:pPr>
      <w:r>
        <w:t>Отчетный период:</w:t>
      </w:r>
      <w:r>
        <w:t xml:space="preserve"> ______________20___года</w:t>
      </w:r>
    </w:p>
    <w:p w:rsidR="00000000" w:rsidRDefault="002165C2">
      <w:pPr>
        <w:pStyle w:val="pj"/>
      </w:pPr>
      <w:r>
        <w:t>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w:t>
      </w:r>
    </w:p>
    <w:p w:rsidR="00000000" w:rsidRDefault="002165C2">
      <w:pPr>
        <w:pStyle w:val="pj"/>
      </w:pPr>
      <w:r>
        <w:t>Срок представ</w:t>
      </w:r>
      <w:r>
        <w:t xml:space="preserve">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w:t>
      </w:r>
      <w:r>
        <w:t>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w:t>
      </w:r>
    </w:p>
    <w:p w:rsidR="00000000" w:rsidRDefault="002165C2">
      <w:pPr>
        <w:pStyle w:val="pj"/>
      </w:pPr>
      <w:r>
        <w:t>Форма санитарно-эпидемиологическ</w:t>
      </w:r>
      <w:r>
        <w:t>ого мониторинга за заболеваемостью острыми вялыми параличами населения Республики Казахстан за период с _________ 20___года (еженедельная,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1670"/>
        <w:gridCol w:w="1496"/>
        <w:gridCol w:w="742"/>
        <w:gridCol w:w="1298"/>
        <w:gridCol w:w="368"/>
        <w:gridCol w:w="223"/>
        <w:gridCol w:w="1080"/>
        <w:gridCol w:w="925"/>
        <w:gridCol w:w="552"/>
        <w:gridCol w:w="222"/>
        <w:gridCol w:w="1519"/>
        <w:gridCol w:w="843"/>
        <w:gridCol w:w="224"/>
        <w:gridCol w:w="843"/>
        <w:gridCol w:w="224"/>
        <w:gridCol w:w="1020"/>
        <w:gridCol w:w="1019"/>
        <w:gridCol w:w="612"/>
        <w:gridCol w:w="978"/>
      </w:tblGrid>
      <w:tr w:rsidR="00000000">
        <w:trPr>
          <w:jc w:val="center"/>
        </w:trPr>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численность детей до 15 лет</w:t>
            </w:r>
          </w:p>
        </w:tc>
        <w:tc>
          <w:tcPr>
            <w:tcW w:w="5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зарегистрировано</w:t>
            </w:r>
          </w:p>
        </w:tc>
        <w:tc>
          <w:tcPr>
            <w:tcW w:w="6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собраны 2 адекватных образца (от общего числа случаев)</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индекс</w:t>
            </w:r>
          </w:p>
        </w:tc>
        <w:tc>
          <w:tcPr>
            <w:tcW w:w="6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повторно осмотрены через 60 дней</w:t>
            </w:r>
          </w:p>
        </w:tc>
        <w:tc>
          <w:tcPr>
            <w:tcW w:w="7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выделены не полиомиелитные энтеровирусы (НПЭВ) (у детей до 15 лет)</w:t>
            </w:r>
          </w:p>
        </w:tc>
        <w:tc>
          <w:tcPr>
            <w:tcW w:w="6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зарегистрировано в первые 7 дней</w:t>
            </w:r>
          </w:p>
        </w:tc>
        <w:tc>
          <w:tcPr>
            <w:tcW w:w="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расследовано в первые 48 часов</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абс</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 100 тыс</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абс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абс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 от числа подлежащих осмотру</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абс</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абс</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абс</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5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 классифицировано через 90 и более дней</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классифицировано за отчетный период</w:t>
            </w:r>
          </w:p>
        </w:tc>
      </w:tr>
      <w:tr w:rsidR="00000000">
        <w:trPr>
          <w:jc w:val="center"/>
        </w:trPr>
        <w:tc>
          <w:tcPr>
            <w:tcW w:w="16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
            </w:pPr>
            <w:r>
              <w:t>абс</w:t>
            </w:r>
          </w:p>
        </w:tc>
        <w:tc>
          <w:tcPr>
            <w:tcW w:w="9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абс</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w:t>
            </w:r>
          </w:p>
        </w:tc>
        <w:tc>
          <w:tcPr>
            <w:tcW w:w="1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 100 тыс.</w:t>
            </w:r>
          </w:p>
        </w:tc>
      </w:tr>
      <w:tr w:rsidR="00000000">
        <w:trPr>
          <w:jc w:val="center"/>
        </w:trPr>
        <w:tc>
          <w:tcPr>
            <w:tcW w:w="16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
            </w:pPr>
            <w:r>
              <w:t>16</w:t>
            </w:r>
          </w:p>
        </w:tc>
        <w:tc>
          <w:tcPr>
            <w:tcW w:w="9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18</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19</w:t>
            </w:r>
          </w:p>
        </w:tc>
        <w:tc>
          <w:tcPr>
            <w:tcW w:w="1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20</w:t>
            </w:r>
          </w:p>
        </w:tc>
      </w:tr>
      <w:tr w:rsidR="00000000">
        <w:trPr>
          <w:jc w:val="center"/>
        </w:trPr>
        <w:tc>
          <w:tcPr>
            <w:tcW w:w="16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9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_________________</w:t>
      </w:r>
    </w:p>
    <w:p w:rsidR="00000000" w:rsidRDefault="002165C2">
      <w:pPr>
        <w:pStyle w:val="pj"/>
      </w:pPr>
      <w:r>
        <w:t>Исполн</w:t>
      </w:r>
      <w:r>
        <w:t>итель _____________________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w:t>
      </w:r>
      <w:r>
        <w:rPr>
          <w:i/>
          <w:iCs/>
          <w:bdr w:val="none" w:sz="0" w:space="0" w:color="auto" w:frame="1"/>
        </w:rPr>
        <w:t>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 xml:space="preserve">Пояснение по заполнению формы, предназначенной для сбора административных данных на безвозмездной основе «Мониторинг инфекционной заболеваемости </w:t>
      </w:r>
    </w:p>
    <w:p w:rsidR="00000000" w:rsidRDefault="002165C2">
      <w:pPr>
        <w:pStyle w:val="pc"/>
        <w:spacing w:after="240"/>
      </w:pPr>
      <w:r>
        <w:rPr>
          <w:rStyle w:val="s1"/>
        </w:rPr>
        <w:t>Форма санитарно-эпидемиоло</w:t>
      </w:r>
      <w:r>
        <w:rPr>
          <w:rStyle w:val="s1"/>
        </w:rPr>
        <w:t>гического мониторинга за заболеваемостью острыми вялыми параличами населения Республики Казахстан за период с _________ 20___года (еженедельная, с нарастанием)» (индекс: 02-ИРПК и периодичность формы: еженедельно, ежемесячно, ежеквартально, один раз в полу</w:t>
      </w:r>
      <w:r>
        <w:rPr>
          <w:rStyle w:val="s1"/>
        </w:rPr>
        <w:t>годие, один раз в год по нарастающей)</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безвозмездной основе «Мониторинг инфекционной заболеваемости.</w:t>
      </w:r>
      <w:r>
        <w:t xml:space="preserve"> Форма санитарно-эпидемиологического мониторинга за заболеваемостью острыми вялыми параличами населения Республики Казахстан за период с _________ 20___года (еженедельная, с нарастанием)»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ПХВ «НЦОЗ».</w:t>
      </w:r>
    </w:p>
    <w:p w:rsidR="00000000" w:rsidRDefault="002165C2">
      <w:pPr>
        <w:pStyle w:val="pj"/>
      </w:pPr>
      <w:r>
        <w:t xml:space="preserve">3. Заполненная Форма представляется еженедельно до 17.00 часов по пятницам, ежемесячно к 1 числу месяца, следующего за </w:t>
      </w:r>
      <w:r>
        <w:t>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4. Форма подписывается руков</w:t>
      </w:r>
      <w:r>
        <w:t>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санитарно-эпидем</w:t>
      </w:r>
      <w:r>
        <w:t>иологический мониторинг - государственная система наблюдения за состоянием здоровья населения и среды обитания, посредством сбора, обработки, систематизации, анализа, оценки и прогноза, а также определения причинно-следственных связей между состоянием здор</w:t>
      </w:r>
      <w:r>
        <w:t>овья населения и состоянием среды обитания человека;</w:t>
      </w:r>
    </w:p>
    <w:p w:rsidR="00000000" w:rsidRDefault="002165C2">
      <w:pPr>
        <w:pStyle w:val="pj"/>
      </w:pPr>
      <w:r>
        <w:t>2) острый вялый паралич - любой случай острого вялого паралича у ребенка до 15 лет, включая синдром Гийена-Барре или любое паралитическое заболевание независимо от возраста при подозрении на полиомиелит;</w:t>
      </w:r>
    </w:p>
    <w:p w:rsidR="00000000" w:rsidRDefault="002165C2">
      <w:pPr>
        <w:pStyle w:val="pj"/>
      </w:pPr>
      <w:r>
        <w:t>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w:t>
      </w:r>
      <w:r>
        <w:t>у человеку.</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заполняется наименование территории согласно Классификатору административно-территориальных объектов (КАТО);</w:t>
      </w:r>
    </w:p>
    <w:p w:rsidR="00000000" w:rsidRDefault="002165C2">
      <w:pPr>
        <w:pStyle w:val="pj"/>
      </w:pPr>
      <w:r>
        <w:t>2) в графе 2 указывается численность детей до 15 лет;</w:t>
      </w:r>
    </w:p>
    <w:p w:rsidR="00000000" w:rsidRDefault="002165C2">
      <w:pPr>
        <w:pStyle w:val="pj"/>
      </w:pPr>
      <w:r>
        <w:t>3) в графе 3 указываетс</w:t>
      </w:r>
      <w:r>
        <w:t>я количество зарегистрированных, абсолютное число;</w:t>
      </w:r>
    </w:p>
    <w:p w:rsidR="00000000" w:rsidRDefault="002165C2">
      <w:pPr>
        <w:pStyle w:val="pj"/>
      </w:pPr>
      <w:r>
        <w:t>4) в графе 4 указывается показатель на 100 тыс. населения;</w:t>
      </w:r>
    </w:p>
    <w:p w:rsidR="00000000" w:rsidRDefault="002165C2">
      <w:pPr>
        <w:pStyle w:val="pj"/>
      </w:pPr>
      <w:r>
        <w:t>5) в графе 5 указывается количество собранных 2 адекватных образцов от общего числа случаев, абсолютное число;</w:t>
      </w:r>
    </w:p>
    <w:p w:rsidR="00000000" w:rsidRDefault="002165C2">
      <w:pPr>
        <w:pStyle w:val="pj"/>
      </w:pPr>
      <w:r>
        <w:t>6) в графе 6 указывается процент со</w:t>
      </w:r>
      <w:r>
        <w:t>бранных 2 адекватных образцов от общего числа случаев;</w:t>
      </w:r>
    </w:p>
    <w:p w:rsidR="00000000" w:rsidRDefault="002165C2">
      <w:pPr>
        <w:pStyle w:val="pj"/>
      </w:pPr>
      <w:r>
        <w:t>7) в графе 7 указывается индекс;</w:t>
      </w:r>
    </w:p>
    <w:p w:rsidR="00000000" w:rsidRDefault="002165C2">
      <w:pPr>
        <w:pStyle w:val="pj"/>
      </w:pPr>
      <w:r>
        <w:t>8) в графе 8 указывается количество повторно осмотренных через 60 дней, абсолютное число;</w:t>
      </w:r>
    </w:p>
    <w:p w:rsidR="00000000" w:rsidRDefault="002165C2">
      <w:pPr>
        <w:pStyle w:val="pj"/>
      </w:pPr>
      <w:r>
        <w:t>9) в графе 9 указывается процент от числа подлежащих осмотру;</w:t>
      </w:r>
    </w:p>
    <w:p w:rsidR="00000000" w:rsidRDefault="002165C2">
      <w:pPr>
        <w:pStyle w:val="pj"/>
      </w:pPr>
      <w:r>
        <w:t>10) в графе 10 у</w:t>
      </w:r>
      <w:r>
        <w:t>казывается количество выделенных не полиомиелитных энтеровирусов (НПЭВ) у детей до 15 лет, абсолютное число;</w:t>
      </w:r>
    </w:p>
    <w:p w:rsidR="00000000" w:rsidRDefault="002165C2">
      <w:pPr>
        <w:pStyle w:val="pj"/>
      </w:pPr>
      <w:r>
        <w:t>11) в графе 11 указывается процент выделенных не полиомиелитных энтеровирусов (НПЭВ) у детей до 15 лет;</w:t>
      </w:r>
    </w:p>
    <w:p w:rsidR="00000000" w:rsidRDefault="002165C2">
      <w:pPr>
        <w:pStyle w:val="pj"/>
      </w:pPr>
      <w:r>
        <w:t>12) в графе 12 указывается количество зарег</w:t>
      </w:r>
      <w:r>
        <w:t>истрированных в первые 7 дней, абсолютное число;</w:t>
      </w:r>
    </w:p>
    <w:p w:rsidR="00000000" w:rsidRDefault="002165C2">
      <w:pPr>
        <w:pStyle w:val="pj"/>
      </w:pPr>
      <w:r>
        <w:t>13) в графе 13 указывается процент зарегистрированных в первые 7 дней;</w:t>
      </w:r>
    </w:p>
    <w:p w:rsidR="00000000" w:rsidRDefault="002165C2">
      <w:pPr>
        <w:pStyle w:val="pj"/>
      </w:pPr>
      <w:r>
        <w:t>14) в графе 14 указывается количество расследованных в первые 48 часов, абсолютное число;</w:t>
      </w:r>
    </w:p>
    <w:p w:rsidR="00000000" w:rsidRDefault="002165C2">
      <w:pPr>
        <w:pStyle w:val="pj"/>
      </w:pPr>
      <w:r>
        <w:t>15) в графе 15 указывается процент расследован</w:t>
      </w:r>
      <w:r>
        <w:t>ных в первые 48 часов;</w:t>
      </w:r>
    </w:p>
    <w:p w:rsidR="00000000" w:rsidRDefault="002165C2">
      <w:pPr>
        <w:pStyle w:val="pj"/>
      </w:pPr>
      <w:r>
        <w:t>16) в графе 16 указывается количество не классифицированных через 90 и более дней, абсолютное число;</w:t>
      </w:r>
    </w:p>
    <w:p w:rsidR="00000000" w:rsidRDefault="002165C2">
      <w:pPr>
        <w:pStyle w:val="pj"/>
      </w:pPr>
      <w:r>
        <w:t>17) в графе 17 указывается процент не классифицированных через 90 и более дней;</w:t>
      </w:r>
    </w:p>
    <w:p w:rsidR="00000000" w:rsidRDefault="002165C2">
      <w:pPr>
        <w:pStyle w:val="pj"/>
      </w:pPr>
      <w:r>
        <w:t>18) в графе 18 указывается количество всех классифицированных за отчетный период, абсолютное число;</w:t>
      </w:r>
    </w:p>
    <w:p w:rsidR="00000000" w:rsidRDefault="002165C2">
      <w:pPr>
        <w:pStyle w:val="pj"/>
      </w:pPr>
      <w:r>
        <w:t>19) в графе 19 указывается процент всех классифицированных за отчетный период, процент;</w:t>
      </w:r>
    </w:p>
    <w:p w:rsidR="00000000" w:rsidRDefault="002165C2">
      <w:pPr>
        <w:pStyle w:val="pj"/>
      </w:pPr>
      <w:r>
        <w:t>20) в графе 20 указывается показатель на 100 тыс. населения всех кла</w:t>
      </w:r>
      <w:r>
        <w:t>ссифицированных за отчетный период.</w:t>
      </w:r>
    </w:p>
    <w:p w:rsidR="00000000" w:rsidRDefault="002165C2">
      <w:pPr>
        <w:pStyle w:val="pr"/>
      </w:pPr>
      <w:r>
        <w:t> </w:t>
      </w:r>
    </w:p>
    <w:p w:rsidR="00000000" w:rsidRDefault="002165C2">
      <w:pPr>
        <w:pStyle w:val="pr"/>
      </w:pPr>
      <w:r>
        <w:t xml:space="preserve">Приложение 3 к </w:t>
      </w:r>
      <w:hyperlink w:anchor="sub0" w:history="1">
        <w:r>
          <w:rPr>
            <w:rStyle w:val="a4"/>
          </w:rPr>
          <w:t>приказу</w:t>
        </w:r>
      </w:hyperlink>
    </w:p>
    <w:p w:rsidR="00000000" w:rsidRDefault="002165C2">
      <w:pPr>
        <w:pStyle w:val="pr"/>
      </w:pPr>
      <w:r>
        <w:t> </w:t>
      </w:r>
    </w:p>
    <w:p w:rsidR="00000000" w:rsidRDefault="002165C2">
      <w:pPr>
        <w:pStyle w:val="pr"/>
      </w:pPr>
      <w:r>
        <w:t>Приложение 3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w:t>
      </w:r>
      <w:r>
        <w:t>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w:t>
      </w:r>
    </w:p>
    <w:p w:rsidR="00000000" w:rsidRDefault="002165C2">
      <w:pPr>
        <w:pStyle w:val="pj"/>
      </w:pPr>
      <w:r>
        <w:t>«Мониторинг инфекционной заболеваемости</w:t>
      </w:r>
    </w:p>
    <w:p w:rsidR="00000000" w:rsidRDefault="002165C2">
      <w:pPr>
        <w:pStyle w:val="pj"/>
      </w:pPr>
      <w:r>
        <w:t>Форма санит</w:t>
      </w:r>
      <w:r>
        <w:t>арно-эпидемиологического мониторинга за заболеваемостью краснухой населения Республики Казахстан за период с _________20____ года (еженедельная, с нарастанием)»</w:t>
      </w:r>
    </w:p>
    <w:p w:rsidR="00000000" w:rsidRDefault="002165C2">
      <w:pPr>
        <w:pStyle w:val="pj"/>
      </w:pPr>
      <w:r>
        <w:t>Индекс формы предназначенной для сбора административных данных на безвозмездной основе (краткое</w:t>
      </w:r>
      <w:r>
        <w:t xml:space="preserve"> буквенно-цифровое выражение наименования формы): 03-ИРПК</w:t>
      </w:r>
    </w:p>
    <w:p w:rsidR="00000000" w:rsidRDefault="002165C2">
      <w:pPr>
        <w:pStyle w:val="pj"/>
      </w:pPr>
      <w:r>
        <w:t>Периодичность: еженедельно, ежемесячно, ежеквартально, один раз в полугодие, один раз в год по нарастающей</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w:t>
      </w:r>
      <w:r>
        <w:t>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ПХВ «НЦОЗ»</w:t>
      </w:r>
    </w:p>
    <w:p w:rsidR="00000000" w:rsidRDefault="002165C2">
      <w:pPr>
        <w:pStyle w:val="pj"/>
      </w:pPr>
      <w:r>
        <w:t>Срок представления формы, предназначенной для сбора административных данных на безвозмезд</w:t>
      </w:r>
      <w:r>
        <w:t xml:space="preserve">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w:t>
      </w:r>
      <w:r>
        <w:t>год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w:t>
      </w:r>
    </w:p>
    <w:p w:rsidR="00000000" w:rsidRDefault="002165C2">
      <w:pPr>
        <w:pStyle w:val="pj"/>
      </w:pPr>
      <w:r>
        <w:t>Форма санитарно-эпидемиологического мониторинга за заболеваемостью краснухой населения Республики Казахстан за период с _________20____ года (еженедельная, с нарастанием)</w:t>
      </w:r>
    </w:p>
    <w:p w:rsidR="00000000" w:rsidRDefault="002165C2">
      <w:pPr>
        <w:pStyle w:val="pj"/>
      </w:pPr>
      <w:r>
        <w:rPr>
          <w:i/>
          <w:iCs/>
          <w:bdr w:val="none" w:sz="0" w:space="0" w:color="auto" w:frame="1"/>
        </w:rPr>
        <w:t> </w:t>
      </w:r>
    </w:p>
    <w:p w:rsidR="00000000" w:rsidRDefault="002165C2">
      <w:pPr>
        <w:pStyle w:val="pj"/>
      </w:pPr>
      <w:r>
        <w:rPr>
          <w:i/>
          <w:iCs/>
          <w:bdr w:val="none" w:sz="0" w:space="0" w:color="auto" w:frame="1"/>
        </w:rPr>
        <w:t>Таблица 1</w:t>
      </w:r>
    </w:p>
    <w:tbl>
      <w:tblPr>
        <w:tblW w:w="5000" w:type="pct"/>
        <w:jc w:val="center"/>
        <w:tblCellMar>
          <w:left w:w="0" w:type="dxa"/>
          <w:right w:w="0" w:type="dxa"/>
        </w:tblCellMar>
        <w:tblLook w:val="04A0" w:firstRow="1" w:lastRow="0" w:firstColumn="1" w:lastColumn="0" w:noHBand="0" w:noVBand="1"/>
      </w:tblPr>
      <w:tblGrid>
        <w:gridCol w:w="1670"/>
        <w:gridCol w:w="2329"/>
        <w:gridCol w:w="1640"/>
        <w:gridCol w:w="1276"/>
        <w:gridCol w:w="913"/>
        <w:gridCol w:w="664"/>
        <w:gridCol w:w="548"/>
        <w:gridCol w:w="548"/>
        <w:gridCol w:w="548"/>
        <w:gridCol w:w="222"/>
        <w:gridCol w:w="548"/>
        <w:gridCol w:w="548"/>
        <w:gridCol w:w="946"/>
        <w:gridCol w:w="1221"/>
        <w:gridCol w:w="1216"/>
        <w:gridCol w:w="522"/>
        <w:gridCol w:w="1964"/>
      </w:tblGrid>
      <w:tr w:rsidR="00000000">
        <w:trPr>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зарегистрированных случаев за отчетную</w:t>
            </w:r>
            <w:r>
              <w:t xml:space="preserve"> неделю</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случаев c нарастающим итогом</w:t>
            </w:r>
          </w:p>
        </w:tc>
        <w:tc>
          <w:tcPr>
            <w:tcW w:w="60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госпитализировано</w:t>
            </w:r>
          </w:p>
        </w:tc>
        <w:tc>
          <w:tcPr>
            <w:tcW w:w="125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Возрастной диапазон заболевших</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заболело привитых против краснухи</w:t>
            </w:r>
          </w:p>
        </w:tc>
        <w:tc>
          <w:tcPr>
            <w:tcW w:w="50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исследовано проб в Национальном центре экспертизы (НЦЭ) области</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подтвержденных случаев в НЦЭ</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до 1 года</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 лет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5-9 лет</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10-14 лет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15-19 лет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20-29 лет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старше 30 лет</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поступило проб в национальную референс лабораторию (НРЛ) филиала «НПЦСЭиМ» РГП на ПХ В «НЦОЗ»</w:t>
            </w:r>
          </w:p>
        </w:tc>
        <w:tc>
          <w:tcPr>
            <w:tcW w:w="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подтвержденных в НРЛ НЦОЗ из числа отрицательных в НЦЭ</w:t>
            </w:r>
          </w:p>
        </w:tc>
        <w:tc>
          <w:tcPr>
            <w:tcW w:w="1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 лабораторно подтвержденных (НЦЭ+из числа отриц. в НЦЭ но, «пол» в НРЛ филиала «НПЦСЭиМ» РГП на ПХ</w:t>
            </w:r>
            <w:r>
              <w:t xml:space="preserve"> В НЦОЗ)</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случаев эпидемически связанных с подтвержденных случаем</w:t>
            </w:r>
          </w:p>
        </w:tc>
      </w:tr>
      <w:tr w:rsidR="00000000">
        <w:trPr>
          <w:jc w:val="center"/>
        </w:trPr>
        <w:tc>
          <w:tcPr>
            <w:tcW w:w="1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c>
          <w:tcPr>
            <w:tcW w:w="1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18</w:t>
            </w:r>
          </w:p>
        </w:tc>
      </w:tr>
      <w:tr w:rsidR="00000000">
        <w:trPr>
          <w:jc w:val="center"/>
        </w:trPr>
        <w:tc>
          <w:tcPr>
            <w:tcW w:w="1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35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2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9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rPr>
          <w:i/>
          <w:iCs/>
          <w:bdr w:val="none" w:sz="0" w:space="0" w:color="auto" w:frame="1"/>
        </w:rPr>
        <w:t> </w:t>
      </w:r>
    </w:p>
    <w:p w:rsidR="00000000" w:rsidRDefault="002165C2">
      <w:pPr>
        <w:pStyle w:val="pj"/>
      </w:pPr>
      <w:r>
        <w:rPr>
          <w:i/>
          <w:iCs/>
          <w:bdr w:val="none" w:sz="0" w:space="0" w:color="auto" w:frame="1"/>
        </w:rPr>
        <w:t>Таблица 2</w:t>
      </w:r>
    </w:p>
    <w:tbl>
      <w:tblPr>
        <w:tblW w:w="5000" w:type="pct"/>
        <w:jc w:val="center"/>
        <w:tblCellMar>
          <w:left w:w="0" w:type="dxa"/>
          <w:right w:w="0" w:type="dxa"/>
        </w:tblCellMar>
        <w:tblLook w:val="04A0" w:firstRow="1" w:lastRow="0" w:firstColumn="1" w:lastColumn="0" w:noHBand="0" w:noVBand="1"/>
      </w:tblPr>
      <w:tblGrid>
        <w:gridCol w:w="1670"/>
        <w:gridCol w:w="1278"/>
        <w:gridCol w:w="1640"/>
        <w:gridCol w:w="697"/>
        <w:gridCol w:w="524"/>
        <w:gridCol w:w="664"/>
        <w:gridCol w:w="548"/>
        <w:gridCol w:w="548"/>
        <w:gridCol w:w="548"/>
        <w:gridCol w:w="548"/>
        <w:gridCol w:w="548"/>
        <w:gridCol w:w="946"/>
      </w:tblGrid>
      <w:tr w:rsidR="00000000">
        <w:trPr>
          <w:jc w:val="center"/>
        </w:trPr>
        <w:tc>
          <w:tcPr>
            <w:tcW w:w="6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случаи у привитого за отчетную неделю</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случаев у привитых c нарастающим итогом с ____год.</w:t>
            </w:r>
          </w:p>
        </w:tc>
        <w:tc>
          <w:tcPr>
            <w:tcW w:w="70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 привитых от общего числа случаев</w:t>
            </w:r>
          </w:p>
        </w:tc>
        <w:tc>
          <w:tcPr>
            <w:tcW w:w="170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возрастной диапазон случаев краснухи у привитых</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до 1 года</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 лет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5-9 лет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10-14 лет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15-19 лет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20-29 лет</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старше 30 лет</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8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1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3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_______________</w:t>
      </w:r>
    </w:p>
    <w:p w:rsidR="00000000" w:rsidRDefault="002165C2">
      <w:pPr>
        <w:pStyle w:val="pj"/>
      </w:pPr>
      <w:r>
        <w:t>Исполнитель ______________________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Место для печат</w:t>
      </w:r>
      <w:r>
        <w:t>и</w:t>
      </w:r>
      <w:r>
        <w:rPr>
          <w:i/>
          <w:iCs/>
          <w:bdr w:val="none" w:sz="0" w:space="0" w:color="auto" w:frame="1"/>
        </w:rPr>
        <w:t xml:space="preserve"> (за исключением лиц, являющихся субъектами частного предпринимательства)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Поя</w:t>
      </w:r>
      <w:r>
        <w:rPr>
          <w:rStyle w:val="s1"/>
        </w:rPr>
        <w:t xml:space="preserve">снение по заполнению формы, предназначенной для сбора административных данных на безвозмездной основе «Мониторинг инфекционной заболеваемости </w:t>
      </w:r>
    </w:p>
    <w:p w:rsidR="00000000" w:rsidRDefault="002165C2">
      <w:pPr>
        <w:pStyle w:val="pc"/>
        <w:spacing w:after="240"/>
      </w:pPr>
      <w:r>
        <w:rPr>
          <w:rStyle w:val="s1"/>
        </w:rPr>
        <w:t>Форма санитарно-эпидемиологического мониторинга за заболеваемостью краснухой населения Республики Казахстан за пе</w:t>
      </w:r>
      <w:r>
        <w:rPr>
          <w:rStyle w:val="s1"/>
        </w:rPr>
        <w:t>риод с _________20____ года (еженедельная, с нарастанием)» (индекс: 03-ИРПК и периодичность формы: еженедельно, ежемесячно, ежеквартально, один раз в полугодие, один раз в год по нарастающей)</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w:t>
      </w:r>
      <w:r>
        <w:t>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w:t>
      </w:r>
      <w:r>
        <w:t xml:space="preserve">еского мониторинга за заболеваемостью краснухой населения Республики Казахстан за период с _________20____ года (еженедельная, с нарастанием)»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w:t>
      </w:r>
      <w:r>
        <w:t xml:space="preserve"> и Филиалом «НПЦСЭиМ» РГП на ПХВ «НЦОЗ».</w:t>
      </w:r>
    </w:p>
    <w:p w:rsidR="00000000" w:rsidRDefault="002165C2">
      <w:pPr>
        <w:pStyle w:val="pj"/>
      </w:pPr>
      <w:r>
        <w:t>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w:t>
      </w:r>
      <w:r>
        <w:t xml:space="preserve">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 xml:space="preserve">4. Форма подписывается руководителем, либо лицом, исполняющим его обязанности, с указанием его фамилии и инициалов, а также </w:t>
      </w:r>
      <w:r>
        <w:t>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краснуха - антропонозная острая респираторная вирусная инфекция с воздушно-капельным механизмом передачи, характ</w:t>
      </w:r>
      <w:r>
        <w:t>еризующаяся увеличением лимфатических узлов, особенно затылочных и заднешейных, макулопапулезной сыпью и умеренной интоксикацией;</w:t>
      </w:r>
    </w:p>
    <w:p w:rsidR="00000000" w:rsidRDefault="002165C2">
      <w:pPr>
        <w:pStyle w:val="pj"/>
      </w:pPr>
      <w:r>
        <w:t>2) вакцины - лекарственные препараты для специфической профилактики инфекционных заболеваний, оказывающие профилактический эфф</w:t>
      </w:r>
      <w:r>
        <w:t>ект через иммунную систему;</w:t>
      </w:r>
    </w:p>
    <w:p w:rsidR="00000000" w:rsidRDefault="002165C2">
      <w:pPr>
        <w:pStyle w:val="pj"/>
      </w:pPr>
      <w:r>
        <w:t>3)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w:t>
      </w:r>
      <w:r>
        <w:t>учаях в определенной области лабораторной диагностики.</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rPr>
          <w:i/>
          <w:iCs/>
          <w:bdr w:val="none" w:sz="0" w:space="0" w:color="auto" w:frame="1"/>
        </w:rPr>
        <w:t>Таблица 1</w:t>
      </w:r>
    </w:p>
    <w:p w:rsidR="00000000" w:rsidRDefault="002165C2">
      <w:pPr>
        <w:pStyle w:val="pj"/>
      </w:pPr>
      <w:r>
        <w:t>1) в графе 1 заполняется наименование территории согласно Классификатору административно-территориальных объектов (КАТО);</w:t>
      </w:r>
    </w:p>
    <w:p w:rsidR="00000000" w:rsidRDefault="002165C2">
      <w:pPr>
        <w:pStyle w:val="pj"/>
      </w:pPr>
      <w:r>
        <w:t>2) в графе 2 указывается</w:t>
      </w:r>
      <w:r>
        <w:t xml:space="preserve"> число зарегистрированных случаев за отчетную неделю;</w:t>
      </w:r>
    </w:p>
    <w:p w:rsidR="00000000" w:rsidRDefault="002165C2">
      <w:pPr>
        <w:pStyle w:val="pj"/>
      </w:pPr>
      <w:r>
        <w:t>3) в графе 3 указывается всего случаев c нарастающим итогом;</w:t>
      </w:r>
    </w:p>
    <w:p w:rsidR="00000000" w:rsidRDefault="002165C2">
      <w:pPr>
        <w:pStyle w:val="pj"/>
      </w:pPr>
      <w:r>
        <w:t>4) в графе 4 указывается из них госпитализировано;</w:t>
      </w:r>
    </w:p>
    <w:p w:rsidR="00000000" w:rsidRDefault="002165C2">
      <w:pPr>
        <w:pStyle w:val="pj"/>
      </w:pPr>
      <w:r>
        <w:t>5) в графе 5 указывается возрастной диапазон заболевших до 1 года;</w:t>
      </w:r>
    </w:p>
    <w:p w:rsidR="00000000" w:rsidRDefault="002165C2">
      <w:pPr>
        <w:pStyle w:val="pj"/>
      </w:pPr>
      <w:r>
        <w:t>6) в графе 6 указывается возрастной диапазон заболевших 1-4 лет;</w:t>
      </w:r>
    </w:p>
    <w:p w:rsidR="00000000" w:rsidRDefault="002165C2">
      <w:pPr>
        <w:pStyle w:val="pj"/>
      </w:pPr>
      <w:r>
        <w:t>7) в графе 7 указывается возрастной диапазон заболевших 5-9 лет;</w:t>
      </w:r>
    </w:p>
    <w:p w:rsidR="00000000" w:rsidRDefault="002165C2">
      <w:pPr>
        <w:pStyle w:val="pj"/>
      </w:pPr>
      <w:r>
        <w:t>8) в графе 8 указывается возрастной диапазон заболевших 10-14 лет;</w:t>
      </w:r>
    </w:p>
    <w:p w:rsidR="00000000" w:rsidRDefault="002165C2">
      <w:pPr>
        <w:pStyle w:val="pj"/>
      </w:pPr>
      <w:r>
        <w:t>9) в графе 9 указывается возрастной диапазон заболевших 15-</w:t>
      </w:r>
      <w:r>
        <w:t>19 лет;</w:t>
      </w:r>
    </w:p>
    <w:p w:rsidR="00000000" w:rsidRDefault="002165C2">
      <w:pPr>
        <w:pStyle w:val="pj"/>
      </w:pPr>
      <w:r>
        <w:t>10) в графе 10 указывается возрастной диапазон заболевших 20-29 лет;</w:t>
      </w:r>
    </w:p>
    <w:p w:rsidR="00000000" w:rsidRDefault="002165C2">
      <w:pPr>
        <w:pStyle w:val="pj"/>
      </w:pPr>
      <w:r>
        <w:t>11) в графе 11 указывается возрастной диапазон заболевших старше 30 лет;</w:t>
      </w:r>
    </w:p>
    <w:p w:rsidR="00000000" w:rsidRDefault="002165C2">
      <w:pPr>
        <w:pStyle w:val="pj"/>
      </w:pPr>
      <w:r>
        <w:t>12) в графе 12 указывается количество заболевших привитых против краснухи;</w:t>
      </w:r>
    </w:p>
    <w:p w:rsidR="00000000" w:rsidRDefault="002165C2">
      <w:pPr>
        <w:pStyle w:val="pj"/>
      </w:pPr>
      <w:r>
        <w:t>13) в графе 13 указывается коли</w:t>
      </w:r>
      <w:r>
        <w:t>чество исследованных проб в Национальном центре экспертизы (НЦЭ) области;</w:t>
      </w:r>
    </w:p>
    <w:p w:rsidR="00000000" w:rsidRDefault="002165C2">
      <w:pPr>
        <w:pStyle w:val="pj"/>
      </w:pPr>
      <w:r>
        <w:t>14) в графе 14 указывается число подтвержденных случаев в НЦЭ;</w:t>
      </w:r>
    </w:p>
    <w:p w:rsidR="00000000" w:rsidRDefault="002165C2">
      <w:pPr>
        <w:pStyle w:val="pj"/>
      </w:pPr>
      <w:r>
        <w:t xml:space="preserve">15) в графе 15 указывается количество поступивших проб в национальную референс лабораторию (НРЛ) филиала «НПЦСЭиМ» РГП </w:t>
      </w:r>
      <w:r>
        <w:t>на ПХ В «НЦОЗ»;</w:t>
      </w:r>
    </w:p>
    <w:p w:rsidR="00000000" w:rsidRDefault="002165C2">
      <w:pPr>
        <w:pStyle w:val="pj"/>
      </w:pPr>
      <w:r>
        <w:t>16) в графе 16 указывается число подтвержденных в НРЛ НЦОЗ из числа отрицательных в НЦЭ;</w:t>
      </w:r>
    </w:p>
    <w:p w:rsidR="00000000" w:rsidRDefault="002165C2">
      <w:pPr>
        <w:pStyle w:val="pj"/>
      </w:pPr>
      <w:r>
        <w:t>17) в графе 17 указывается процент лабораторно подтвержденных (НЦЭ+из числа отрицательных в НЦЭ, «пол» в НРЛ филиала «НПЦСЭиМ» РГП на ПХ В НЦОЗ);</w:t>
      </w:r>
    </w:p>
    <w:p w:rsidR="00000000" w:rsidRDefault="002165C2">
      <w:pPr>
        <w:pStyle w:val="pj"/>
      </w:pPr>
      <w:r>
        <w:t>18) в</w:t>
      </w:r>
      <w:r>
        <w:t xml:space="preserve"> графе 18 указывается число случаев эпидемически связанных с подтверждённым случаем.</w:t>
      </w:r>
    </w:p>
    <w:p w:rsidR="00000000" w:rsidRDefault="002165C2">
      <w:pPr>
        <w:pStyle w:val="pj"/>
      </w:pPr>
      <w:r>
        <w:rPr>
          <w:i/>
          <w:iCs/>
          <w:bdr w:val="none" w:sz="0" w:space="0" w:color="auto" w:frame="1"/>
        </w:rPr>
        <w:t>Таблица 2</w:t>
      </w:r>
    </w:p>
    <w:p w:rsidR="00000000" w:rsidRDefault="002165C2">
      <w:pPr>
        <w:pStyle w:val="pj"/>
      </w:pPr>
      <w:r>
        <w:t>1) в графе 1 заполняется наименование территории согласно Классификатору административно-территориальных объектов (КАТО);</w:t>
      </w:r>
    </w:p>
    <w:p w:rsidR="00000000" w:rsidRDefault="002165C2">
      <w:pPr>
        <w:pStyle w:val="pj"/>
      </w:pPr>
      <w:r>
        <w:t>2) в графе 2 указывается случаи у приви</w:t>
      </w:r>
      <w:r>
        <w:t>того за отчетную неделю;</w:t>
      </w:r>
    </w:p>
    <w:p w:rsidR="00000000" w:rsidRDefault="002165C2">
      <w:pPr>
        <w:pStyle w:val="pj"/>
      </w:pPr>
      <w:r>
        <w:t>3) в графе 3 указывается всего случаев у привитых c нарастающим итогом с ____год;</w:t>
      </w:r>
    </w:p>
    <w:p w:rsidR="00000000" w:rsidRDefault="002165C2">
      <w:pPr>
        <w:pStyle w:val="pj"/>
      </w:pPr>
      <w:r>
        <w:t>4) в графе 4 указывается процент привитых от общего числа случаев;</w:t>
      </w:r>
    </w:p>
    <w:p w:rsidR="00000000" w:rsidRDefault="002165C2">
      <w:pPr>
        <w:pStyle w:val="pj"/>
      </w:pPr>
      <w:r>
        <w:t>5) в графе 5 указывается возрастной диапазон случаев краснухи у привитых до 1 года</w:t>
      </w:r>
      <w:r>
        <w:t>;</w:t>
      </w:r>
    </w:p>
    <w:p w:rsidR="00000000" w:rsidRDefault="002165C2">
      <w:pPr>
        <w:pStyle w:val="pj"/>
      </w:pPr>
      <w:r>
        <w:t>6) в графе 6 указывается возрастной диапазон случаев краснухи у привитых 1-4 лет;</w:t>
      </w:r>
    </w:p>
    <w:p w:rsidR="00000000" w:rsidRDefault="002165C2">
      <w:pPr>
        <w:pStyle w:val="pj"/>
      </w:pPr>
      <w:r>
        <w:t>7) в графе 7 указывается возрастной диапазон случаев краснухи у привитых 5-9 лет;</w:t>
      </w:r>
    </w:p>
    <w:p w:rsidR="00000000" w:rsidRDefault="002165C2">
      <w:pPr>
        <w:pStyle w:val="pj"/>
      </w:pPr>
      <w:r>
        <w:t>8) в графе 8 указывается возрастной диапазон случаев краснухи у привитых 10-14 лет;</w:t>
      </w:r>
    </w:p>
    <w:p w:rsidR="00000000" w:rsidRDefault="002165C2">
      <w:pPr>
        <w:pStyle w:val="pj"/>
      </w:pPr>
      <w:r>
        <w:t>9) в г</w:t>
      </w:r>
      <w:r>
        <w:t>рафе 9 указывается возрастной диапазон случаев краснухи у привитых 15-19 лет;</w:t>
      </w:r>
    </w:p>
    <w:p w:rsidR="00000000" w:rsidRDefault="002165C2">
      <w:pPr>
        <w:pStyle w:val="pj"/>
      </w:pPr>
      <w:r>
        <w:t>10) в графе 10 указывается возрастной диапазон случаев краснухи у привитых 20-29 лет;</w:t>
      </w:r>
    </w:p>
    <w:p w:rsidR="00000000" w:rsidRDefault="002165C2">
      <w:pPr>
        <w:pStyle w:val="pj"/>
      </w:pPr>
      <w:r>
        <w:t>11) в графе 11 указывается возрастной диапазон случаев краснухи у привитых старше 30 лет.</w:t>
      </w:r>
    </w:p>
    <w:p w:rsidR="00000000" w:rsidRDefault="002165C2">
      <w:pPr>
        <w:pStyle w:val="pr"/>
      </w:pPr>
      <w:r>
        <w:t> </w:t>
      </w:r>
    </w:p>
    <w:p w:rsidR="00000000" w:rsidRDefault="002165C2">
      <w:pPr>
        <w:pStyle w:val="pr"/>
      </w:pPr>
      <w:r>
        <w:t xml:space="preserve">Приложение 4 к </w:t>
      </w:r>
      <w:hyperlink w:anchor="sub0" w:history="1">
        <w:r>
          <w:rPr>
            <w:rStyle w:val="a4"/>
          </w:rPr>
          <w:t>приказу</w:t>
        </w:r>
      </w:hyperlink>
    </w:p>
    <w:p w:rsidR="00000000" w:rsidRDefault="002165C2">
      <w:pPr>
        <w:pStyle w:val="pr"/>
      </w:pPr>
      <w:r>
        <w:t> </w:t>
      </w:r>
    </w:p>
    <w:p w:rsidR="00000000" w:rsidRDefault="002165C2">
      <w:pPr>
        <w:pStyle w:val="pr"/>
      </w:pPr>
      <w:r>
        <w:t>Приложение 4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инфекционной з</w:t>
      </w:r>
      <w:r>
        <w:t>аболеваемости</w:t>
      </w:r>
    </w:p>
    <w:p w:rsidR="00000000" w:rsidRDefault="002165C2">
      <w:pPr>
        <w:pStyle w:val="pj"/>
      </w:pPr>
      <w:r>
        <w:t>Форма санитарно-эпидемиологического мониторинга за заболеваемостью корью населения Республики Казахстан за период с _________20____ года (еженедельная, с нарастанием)»</w:t>
      </w:r>
    </w:p>
    <w:p w:rsidR="00000000" w:rsidRDefault="002165C2">
      <w:pPr>
        <w:pStyle w:val="pj"/>
      </w:pPr>
      <w:r>
        <w:t>Индекс формы предназначенной для сбора административных данных</w:t>
      </w:r>
    </w:p>
    <w:p w:rsidR="00000000" w:rsidRDefault="002165C2">
      <w:pPr>
        <w:pStyle w:val="pj"/>
      </w:pPr>
      <w:r>
        <w:t>на безвозме</w:t>
      </w:r>
      <w:r>
        <w:t>здной основе (краткое буквенно-цифровое выражение наименования формы): 04-ИРПК</w:t>
      </w:r>
    </w:p>
    <w:p w:rsidR="00000000" w:rsidRDefault="002165C2">
      <w:pPr>
        <w:pStyle w:val="pj"/>
      </w:pPr>
      <w:r>
        <w:t>Периодичность: еженедельно, ежемесячно, ежеквартально, один раз в полугодие, один раз в год по нарастающей</w:t>
      </w:r>
    </w:p>
    <w:p w:rsidR="00000000" w:rsidRDefault="002165C2">
      <w:pPr>
        <w:pStyle w:val="pj"/>
      </w:pPr>
      <w:r>
        <w:t>Отчетный период: ______________20___года</w:t>
      </w:r>
    </w:p>
    <w:p w:rsidR="00000000" w:rsidRDefault="002165C2">
      <w:pPr>
        <w:pStyle w:val="pj"/>
      </w:pPr>
      <w:r>
        <w:t>Круг лиц, представляющих форм</w:t>
      </w:r>
      <w:r>
        <w:t>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w:t>
      </w:r>
    </w:p>
    <w:p w:rsidR="00000000" w:rsidRDefault="002165C2">
      <w:pPr>
        <w:pStyle w:val="pj"/>
      </w:pPr>
      <w:r>
        <w:t>Срок представления формы, предназначенной для сбора административны</w:t>
      </w:r>
      <w:r>
        <w:t>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w:t>
      </w:r>
      <w:r>
        <w:t>олугодием, один раз в год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w:t>
      </w:r>
    </w:p>
    <w:p w:rsidR="00000000" w:rsidRDefault="002165C2">
      <w:pPr>
        <w:pStyle w:val="pj"/>
      </w:pPr>
      <w:r>
        <w:t>Форма санитарно-эпидемиологического мониторинга за заболеваемостью корью населения Рес</w:t>
      </w:r>
      <w:r>
        <w:t>публики Казахстан за период с _________20____ года (еженедельная,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1670"/>
        <w:gridCol w:w="2329"/>
        <w:gridCol w:w="1640"/>
        <w:gridCol w:w="2189"/>
        <w:gridCol w:w="664"/>
        <w:gridCol w:w="664"/>
        <w:gridCol w:w="548"/>
        <w:gridCol w:w="548"/>
        <w:gridCol w:w="548"/>
        <w:gridCol w:w="548"/>
        <w:gridCol w:w="946"/>
        <w:gridCol w:w="1221"/>
        <w:gridCol w:w="1495"/>
        <w:gridCol w:w="1964"/>
        <w:gridCol w:w="2502"/>
      </w:tblGrid>
      <w:tr w:rsidR="00000000">
        <w:trPr>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зарегистрированных случаев за текущую неделю</w:t>
            </w:r>
          </w:p>
        </w:tc>
        <w:tc>
          <w:tcPr>
            <w:tcW w:w="3950" w:type="pct"/>
            <w:gridSpan w:val="1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случаев за весь период суммарно</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случаев с нарастающим итогом</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госпитализировано</w:t>
            </w:r>
          </w:p>
        </w:tc>
        <w:tc>
          <w:tcPr>
            <w:tcW w:w="11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возрастной диапазон заболевших</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заболело привитых против кори</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исследовано проб в НЦЭ области или города</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подтвержденных случаев в НЦЭ</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поступило проб в НРЛ филиала»НПЦСЭиМ» РГП на ПХВ НЦОЗ</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до 1 года</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1- 4 года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5-9 лет</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10-14 лет</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15-19 лет</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20-29 лет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старше 30 лет</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3638"/>
        <w:gridCol w:w="1388"/>
        <w:gridCol w:w="3092"/>
        <w:gridCol w:w="1453"/>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756092516"/>
            </w:pPr>
            <w:r>
              <w:t>число случаев за весь период суммарно</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подтвержденных случаев в НРЛ филиала»НПЦСЭиМ» РГП на ПХВ НЦОЗ</w:t>
            </w:r>
          </w:p>
        </w:tc>
        <w:tc>
          <w:tcPr>
            <w:tcW w:w="2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случаев эпидемически связанных с подтверждением случаем кори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летальность</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c>
          <w:tcPr>
            <w:tcW w:w="2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18</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 </w:t>
            </w:r>
          </w:p>
        </w:tc>
        <w:tc>
          <w:tcPr>
            <w:tcW w:w="2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47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7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2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________________</w:t>
      </w:r>
    </w:p>
    <w:p w:rsidR="00000000" w:rsidRDefault="002165C2">
      <w:pPr>
        <w:pStyle w:val="pj"/>
      </w:pPr>
      <w:r>
        <w:t>Исполнитель _____________________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данных на безвозмездной основе «Мониторинг и</w:t>
      </w:r>
      <w:r>
        <w:rPr>
          <w:rStyle w:val="s1"/>
        </w:rPr>
        <w:t>нфекционной заболеваемости</w:t>
      </w:r>
      <w:r>
        <w:rPr>
          <w:rStyle w:val="s1"/>
        </w:rPr>
        <w:br/>
        <w:t>Форма санитарно-эпидемиологического мониторинга за заболеваемостью корью населения Республики Казахстан за период с _________20____ года (еженедельная, с нарастанием)»</w:t>
      </w:r>
      <w:r>
        <w:rPr>
          <w:rStyle w:val="s1"/>
        </w:rPr>
        <w:br/>
        <w:t>(индекс: 04-ИРПК и периодичность формы: еженедельно, ежемесяч</w:t>
      </w:r>
      <w:r>
        <w:rPr>
          <w:rStyle w:val="s1"/>
        </w:rPr>
        <w:t>но, ежеквартально, один раз в полугодие, один раз в год по нарастающей)</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«Мониторинг инфекционной заболеваемости. Форма санитарно-эпид</w:t>
      </w:r>
      <w:r>
        <w:t xml:space="preserve">емиологического мониторинга за заболеваемостью корью населения Республики Казахстан за период с ________20____ года (еженедельная, с нарастанием)»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w:t>
      </w:r>
      <w:r>
        <w:t>кент и Филиал «НПЦСЭиМ» РГП на ПХ В «НЦОЗ».</w:t>
      </w:r>
    </w:p>
    <w:p w:rsidR="00000000" w:rsidRDefault="002165C2">
      <w:pPr>
        <w:pStyle w:val="pj"/>
      </w:pPr>
      <w:r>
        <w:t>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w:t>
      </w:r>
      <w:r>
        <w:t>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w:t>
      </w:r>
      <w:r>
        <w:t>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корь - антропонозная острая высококонтагиозная респираторная вирусная инфекция с воздушно-капельным механизмо</w:t>
      </w:r>
      <w:r>
        <w:t>м передачи возбудителя, характеризующаяся лихорадкой, интоксикацией, этапным высыпанием пятнисто-папулезной сыпи, энантемой, поражением конъюнктивы и верхних дыхательных путей;</w:t>
      </w:r>
    </w:p>
    <w:p w:rsidR="00000000" w:rsidRDefault="002165C2">
      <w:pPr>
        <w:pStyle w:val="pj"/>
      </w:pPr>
      <w:r>
        <w:t>2) иммуноглобулины - иммунобиологические лекарственные препараты, изготовленные</w:t>
      </w:r>
      <w:r>
        <w:t xml:space="preserve"> из сыворотки крови человека и животных, а также моноклональные антитела, применяемые с целью экстренной профилактики и лечения инфекционных заболеваний;</w:t>
      </w:r>
    </w:p>
    <w:p w:rsidR="00000000" w:rsidRDefault="002165C2">
      <w:pPr>
        <w:pStyle w:val="pj"/>
      </w:pPr>
      <w:r>
        <w:t>3) вакцинация - комплекс мероприятий, направленных на введение в организм антиген-специфичных компонен</w:t>
      </w:r>
      <w:r>
        <w:t>тов с целью формирования активного защитного иммунитета против определенного инфекционного агента или вырабатываемых ими экзотоксинов.</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заполняется наименование территории согласно Классификатору адм</w:t>
      </w:r>
      <w:r>
        <w:t>инистративно-территориальных объектов (КАТО);</w:t>
      </w:r>
    </w:p>
    <w:p w:rsidR="00000000" w:rsidRDefault="002165C2">
      <w:pPr>
        <w:pStyle w:val="pj"/>
      </w:pPr>
      <w:r>
        <w:t>2) в графе 2 указывается число зарегистрированных случаев за текущую неделю;</w:t>
      </w:r>
    </w:p>
    <w:p w:rsidR="00000000" w:rsidRDefault="002165C2">
      <w:pPr>
        <w:pStyle w:val="pj"/>
      </w:pPr>
      <w:r>
        <w:t>3) в графе 3 указывается всего случаев c нарастающим итогом;</w:t>
      </w:r>
    </w:p>
    <w:p w:rsidR="00000000" w:rsidRDefault="002165C2">
      <w:pPr>
        <w:pStyle w:val="pj"/>
      </w:pPr>
      <w:r>
        <w:t>4) в графе 4 указывается из них госпитализировано;</w:t>
      </w:r>
    </w:p>
    <w:p w:rsidR="00000000" w:rsidRDefault="002165C2">
      <w:pPr>
        <w:pStyle w:val="pj"/>
      </w:pPr>
      <w:r>
        <w:t>5) в графе 5 указывае</w:t>
      </w:r>
      <w:r>
        <w:t>тся возрастной диапазон заболевших до 1 года;</w:t>
      </w:r>
    </w:p>
    <w:p w:rsidR="00000000" w:rsidRDefault="002165C2">
      <w:pPr>
        <w:pStyle w:val="pj"/>
      </w:pPr>
      <w:r>
        <w:t>6) в графе 6 указывается возрастной диапазон заболевших 1-4 лет;</w:t>
      </w:r>
    </w:p>
    <w:p w:rsidR="00000000" w:rsidRDefault="002165C2">
      <w:pPr>
        <w:pStyle w:val="pj"/>
      </w:pPr>
      <w:r>
        <w:t>7) в графе 7 указывается возрастной диапазон заболевших 5-9 лет;</w:t>
      </w:r>
    </w:p>
    <w:p w:rsidR="00000000" w:rsidRDefault="002165C2">
      <w:pPr>
        <w:pStyle w:val="pj"/>
      </w:pPr>
      <w:r>
        <w:t>8) в графе 8 указывается возрастной диапазон заболевших 10-14 лет;</w:t>
      </w:r>
    </w:p>
    <w:p w:rsidR="00000000" w:rsidRDefault="002165C2">
      <w:pPr>
        <w:pStyle w:val="pj"/>
      </w:pPr>
      <w:r>
        <w:t>9) в графе 9 указывается возрастной диапазон заболевших 15-19 лет;</w:t>
      </w:r>
    </w:p>
    <w:p w:rsidR="00000000" w:rsidRDefault="002165C2">
      <w:pPr>
        <w:pStyle w:val="pj"/>
      </w:pPr>
      <w:r>
        <w:t>10) в графе 10 указывается возрастной диапазон заболевших 20-29 лет;</w:t>
      </w:r>
    </w:p>
    <w:p w:rsidR="00000000" w:rsidRDefault="002165C2">
      <w:pPr>
        <w:pStyle w:val="pj"/>
      </w:pPr>
      <w:r>
        <w:t>11) в графе 11 указывается возрастной диапазон заболевших старше 30 лет;</w:t>
      </w:r>
    </w:p>
    <w:p w:rsidR="00000000" w:rsidRDefault="002165C2">
      <w:pPr>
        <w:pStyle w:val="pj"/>
      </w:pPr>
      <w:r>
        <w:t>12) в графе 12 указывается количество заболевши</w:t>
      </w:r>
      <w:r>
        <w:t>х привитых против краснухи;</w:t>
      </w:r>
    </w:p>
    <w:p w:rsidR="00000000" w:rsidRDefault="002165C2">
      <w:pPr>
        <w:pStyle w:val="pj"/>
      </w:pPr>
      <w:r>
        <w:t>13) в графе 13 указывается количество исследованных проб в НЦЭ области или города;</w:t>
      </w:r>
    </w:p>
    <w:p w:rsidR="00000000" w:rsidRDefault="002165C2">
      <w:pPr>
        <w:pStyle w:val="pj"/>
      </w:pPr>
      <w:r>
        <w:t>14) в графе 14 указывается число подтвержденных случаев в НЦЭ;</w:t>
      </w:r>
    </w:p>
    <w:p w:rsidR="00000000" w:rsidRDefault="002165C2">
      <w:pPr>
        <w:pStyle w:val="pj"/>
      </w:pPr>
      <w:r>
        <w:t>15) в графе 15 указывается количество поступило проб в НРЛ филиала «НПЦСЭиМ» РГП н</w:t>
      </w:r>
      <w:r>
        <w:t>а ПХ В НЦОЗ;</w:t>
      </w:r>
    </w:p>
    <w:p w:rsidR="00000000" w:rsidRDefault="002165C2">
      <w:pPr>
        <w:pStyle w:val="pj"/>
      </w:pPr>
      <w:r>
        <w:t>16) в графе 16 указывается число подтвержденных случаев в НРЛ филиала «НПЦСЭиМ» РГП на ПХ В НЦОЗ;</w:t>
      </w:r>
    </w:p>
    <w:p w:rsidR="00000000" w:rsidRDefault="002165C2">
      <w:pPr>
        <w:pStyle w:val="pj"/>
      </w:pPr>
      <w:r>
        <w:t>17) в графе 17 указывается число случаев эпидемически связанных с подтверждением случаем кори;</w:t>
      </w:r>
    </w:p>
    <w:p w:rsidR="00000000" w:rsidRDefault="002165C2">
      <w:pPr>
        <w:pStyle w:val="pj"/>
      </w:pPr>
      <w:r>
        <w:t>18) в графе 18 указывается число летальных случаев</w:t>
      </w:r>
      <w:r>
        <w:t>.</w:t>
      </w:r>
    </w:p>
    <w:p w:rsidR="00000000" w:rsidRDefault="002165C2">
      <w:pPr>
        <w:pStyle w:val="pr"/>
      </w:pPr>
      <w:r>
        <w:t> </w:t>
      </w:r>
    </w:p>
    <w:p w:rsidR="00000000" w:rsidRDefault="002165C2">
      <w:pPr>
        <w:pStyle w:val="pr"/>
      </w:pPr>
      <w:r>
        <w:t xml:space="preserve">Приложение 5 к </w:t>
      </w:r>
      <w:hyperlink w:anchor="sub0" w:history="1">
        <w:r>
          <w:rPr>
            <w:rStyle w:val="a4"/>
          </w:rPr>
          <w:t>приказу</w:t>
        </w:r>
      </w:hyperlink>
    </w:p>
    <w:p w:rsidR="00000000" w:rsidRDefault="002165C2">
      <w:pPr>
        <w:pStyle w:val="pr"/>
      </w:pPr>
      <w:r>
        <w:t> </w:t>
      </w:r>
    </w:p>
    <w:p w:rsidR="00000000" w:rsidRDefault="002165C2">
      <w:pPr>
        <w:pStyle w:val="pr"/>
      </w:pPr>
      <w:r>
        <w:t>Приложение 5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w:t>
      </w:r>
      <w:r>
        <w:t>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инфекционной заболеваемости</w:t>
      </w:r>
    </w:p>
    <w:p w:rsidR="00000000" w:rsidRDefault="002165C2">
      <w:pPr>
        <w:pStyle w:val="pj"/>
      </w:pPr>
      <w:r>
        <w:t>Форма санитарно-эпидемиологического мониторин</w:t>
      </w:r>
      <w:r>
        <w:t>га за заболеваемостью коклюшем населения Республики Казахстан за период с _________ 20___года (еженедельная, с нарастанием)»</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 наимен</w:t>
      </w:r>
      <w:r>
        <w:t>ования формы): 05-ИРПК</w:t>
      </w:r>
    </w:p>
    <w:p w:rsidR="00000000" w:rsidRDefault="002165C2">
      <w:pPr>
        <w:pStyle w:val="pj"/>
      </w:pPr>
      <w:r>
        <w:t>Периодичность: еженедельно, ежемесячно, ежеквартально, один раз в полугодие, один раз в год по нарастающей</w:t>
      </w:r>
    </w:p>
    <w:p w:rsidR="00000000" w:rsidRDefault="002165C2">
      <w:pPr>
        <w:pStyle w:val="pj"/>
      </w:pPr>
      <w:r>
        <w:t>Отчетный период: ______________20___года</w:t>
      </w:r>
    </w:p>
    <w:p w:rsidR="00000000" w:rsidRDefault="002165C2">
      <w:pPr>
        <w:pStyle w:val="pj"/>
      </w:pPr>
      <w:r>
        <w:t xml:space="preserve">Круг лиц, представляющих форму, предназначенную для сбора административных данных на </w:t>
      </w:r>
      <w:r>
        <w:t>безвозмездной основе: территориальные подразделения областей и городов Астана, Алматы, Шымкент и Филиал «НПЦСЭиМ» РГП на ПХВ «НЦОЗ»</w:t>
      </w:r>
    </w:p>
    <w:p w:rsidR="00000000" w:rsidRDefault="002165C2">
      <w:pPr>
        <w:pStyle w:val="pj"/>
      </w:pPr>
      <w:r>
        <w:t>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w:t>
      </w:r>
      <w:r>
        <w:t>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w:t>
      </w:r>
    </w:p>
    <w:p w:rsidR="00000000" w:rsidRDefault="002165C2">
      <w:pPr>
        <w:pStyle w:val="pj"/>
      </w:pPr>
      <w:r>
        <w:t>Форма санитарно-эпи</w:t>
      </w:r>
      <w:r>
        <w:t>демиологического мониторинга за заболеваемостью коклюшем населения Республики Казахстан за период с _________ 20___года (еженедельная,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1549"/>
        <w:gridCol w:w="2153"/>
        <w:gridCol w:w="1887"/>
        <w:gridCol w:w="1125"/>
        <w:gridCol w:w="1682"/>
        <w:gridCol w:w="959"/>
        <w:gridCol w:w="994"/>
        <w:gridCol w:w="497"/>
        <w:gridCol w:w="626"/>
        <w:gridCol w:w="520"/>
        <w:gridCol w:w="885"/>
        <w:gridCol w:w="1646"/>
        <w:gridCol w:w="1431"/>
        <w:gridCol w:w="880"/>
        <w:gridCol w:w="1657"/>
      </w:tblGrid>
      <w:tr w:rsidR="00000000">
        <w:trPr>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наименование территории</w:t>
            </w:r>
          </w:p>
        </w:tc>
        <w:tc>
          <w:tcPr>
            <w:tcW w:w="4050" w:type="pct"/>
            <w:gridSpan w:val="1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по первичным диагнозам</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окончательный диагноз «коклюш» (количество случаев с ___ год.)</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количество первично зарегистрированных случаев за неделю</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зарегистрировано случаев всего с ____год.c нарастающим итогом</w:t>
            </w:r>
          </w:p>
        </w:tc>
        <w:tc>
          <w:tcPr>
            <w:tcW w:w="14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в том числе по привитости</w:t>
            </w:r>
          </w:p>
        </w:tc>
        <w:tc>
          <w:tcPr>
            <w:tcW w:w="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в том числе по возрастам</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в том числе по организованности</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не привитые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с незаконченным курсом вакцинации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с полным курсом</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прививочный статус неизвестен</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до 1 года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1-14 лет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старше 14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неорганизован.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организован.</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прочие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6</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8</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14</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7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Наименование ______________________</w:t>
            </w:r>
          </w:p>
          <w:p w:rsidR="00000000" w:rsidRDefault="002165C2">
            <w:pPr>
              <w:pStyle w:val="pji"/>
            </w:pPr>
            <w:r>
              <w:rPr>
                <w:sz w:val="22"/>
                <w:szCs w:val="22"/>
              </w:rPr>
              <w:t>___________________________________</w:t>
            </w:r>
          </w:p>
        </w:tc>
        <w:tc>
          <w:tcPr>
            <w:tcW w:w="22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Адрес _____________________________</w:t>
            </w:r>
          </w:p>
          <w:p w:rsidR="00000000" w:rsidRDefault="002165C2">
            <w:pPr>
              <w:pStyle w:val="pji"/>
            </w:pPr>
            <w:r>
              <w:rPr>
                <w:sz w:val="22"/>
                <w:szCs w:val="22"/>
              </w:rPr>
              <w:t>___________________________________</w:t>
            </w:r>
          </w:p>
        </w:tc>
      </w:tr>
      <w:tr w:rsidR="00000000">
        <w:trPr>
          <w:jc w:val="center"/>
        </w:trPr>
        <w:tc>
          <w:tcPr>
            <w:tcW w:w="16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9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5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7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7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7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w:t>
      </w:r>
      <w:r>
        <w:rPr>
          <w:rStyle w:val="s1"/>
        </w:rPr>
        <w:t>ных данных на безвозмездной основе «Мониторинг инфекционной заболеваемости</w:t>
      </w:r>
      <w:r>
        <w:rPr>
          <w:rStyle w:val="s1"/>
        </w:rPr>
        <w:br/>
        <w:t>Форма санитарно-эпидемиологического мониторинга за заболеваемостью коклюшем населения Республики Казахстан за период с _________ 20___года (еженедельная, с нарастанием)»</w:t>
      </w:r>
      <w:r>
        <w:rPr>
          <w:rStyle w:val="s1"/>
        </w:rPr>
        <w:br/>
        <w:t>(индекс: 05</w:t>
      </w:r>
      <w:r>
        <w:rPr>
          <w:rStyle w:val="s1"/>
        </w:rPr>
        <w:t>-ИРПК и периодичность формы: еженедельно, ежемесячно, ежеквартально, один раз в полугодие, один раз в год по нарастающей)</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w:t>
      </w:r>
      <w:r>
        <w:t>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коклюшем населения Республики Ка</w:t>
      </w:r>
      <w:r>
        <w:t xml:space="preserve">захстан за период с _________ 20___года (еженедельная, с нарастанием)»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ПХВ «НЦОЗ».</w:t>
      </w:r>
    </w:p>
    <w:p w:rsidR="00000000" w:rsidRDefault="002165C2">
      <w:pPr>
        <w:pStyle w:val="pj"/>
      </w:pPr>
      <w:r>
        <w:t>3. Заполненная Форма представля</w:t>
      </w:r>
      <w:r>
        <w:t>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w:t>
      </w:r>
      <w:r>
        <w:t xml:space="preserve"> числу месяца, следующего за отчетным годом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 xml:space="preserve">6. </w:t>
      </w:r>
      <w:r>
        <w:t>Термины и определения, используемые в форме административных данных:</w:t>
      </w:r>
    </w:p>
    <w:p w:rsidR="00000000" w:rsidRDefault="002165C2">
      <w:pPr>
        <w:pStyle w:val="pj"/>
      </w:pPr>
      <w:r>
        <w:t>1) коклюш - антропонозная острая респираторная бактериальная инфекция с воздушно-капельным механизмом передачи, характеризующаяся явлениями интоксикации, сопровождающаяся катаральными явл</w:t>
      </w:r>
      <w:r>
        <w:t>ениями верхних дыхательных путей с характерными приступами судорожного кашля и рвотой;</w:t>
      </w:r>
    </w:p>
    <w:p w:rsidR="00000000" w:rsidRDefault="002165C2">
      <w:pPr>
        <w:pStyle w:val="pj"/>
      </w:pPr>
      <w:r>
        <w:t>2) профилактические прививки - введение в организм детей иммунобиологических лекарственных препаратов для иммунопрофилактики в целях создания специфической невосприимчив</w:t>
      </w:r>
      <w:r>
        <w:t>ости к инфекционным заболеваниям;</w:t>
      </w:r>
    </w:p>
    <w:p w:rsidR="00000000" w:rsidRDefault="002165C2">
      <w:pPr>
        <w:pStyle w:val="pj"/>
      </w:pPr>
      <w:r>
        <w:t>3) населения - совокупность людей, живущих в пределах конкретной территории.</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заполняется наименование территории согласно Классификатору административно-территориал</w:t>
      </w:r>
      <w:r>
        <w:t>ьных объектов (КАТО);</w:t>
      </w:r>
    </w:p>
    <w:p w:rsidR="00000000" w:rsidRDefault="002165C2">
      <w:pPr>
        <w:pStyle w:val="pj"/>
      </w:pPr>
      <w:r>
        <w:t>2) в графе 2 указывается количество первично зарегистрированных случаев за неделю;</w:t>
      </w:r>
    </w:p>
    <w:p w:rsidR="00000000" w:rsidRDefault="002165C2">
      <w:pPr>
        <w:pStyle w:val="pj"/>
      </w:pPr>
      <w:r>
        <w:t>3) в графе 3 указывается всего зарегистрировано случаев всего с ____год c нарастающим итогом;</w:t>
      </w:r>
    </w:p>
    <w:p w:rsidR="00000000" w:rsidRDefault="002165C2">
      <w:pPr>
        <w:pStyle w:val="pj"/>
      </w:pPr>
      <w:r>
        <w:t>4) в графе 4 указывается в том числе по привитости, не пр</w:t>
      </w:r>
      <w:r>
        <w:t>ивитые;</w:t>
      </w:r>
    </w:p>
    <w:p w:rsidR="00000000" w:rsidRDefault="002165C2">
      <w:pPr>
        <w:pStyle w:val="pj"/>
      </w:pPr>
      <w:r>
        <w:t>5) в графе 5 указывается в том числе по привитости, с незаконченным курсом вакцинации;</w:t>
      </w:r>
    </w:p>
    <w:p w:rsidR="00000000" w:rsidRDefault="002165C2">
      <w:pPr>
        <w:pStyle w:val="pj"/>
      </w:pPr>
      <w:r>
        <w:t>6) в графе 6 указывается в том числе по привитости, с полным курсом;</w:t>
      </w:r>
    </w:p>
    <w:p w:rsidR="00000000" w:rsidRDefault="002165C2">
      <w:pPr>
        <w:pStyle w:val="pj"/>
      </w:pPr>
      <w:r>
        <w:t>7) в графе 7 указывается в том числе по привитости, прививочный статус неизвестен;</w:t>
      </w:r>
    </w:p>
    <w:p w:rsidR="00000000" w:rsidRDefault="002165C2">
      <w:pPr>
        <w:pStyle w:val="pj"/>
      </w:pPr>
      <w:r>
        <w:t>8) в графе 8 указывается в том числе по возрастам, до 1 года;</w:t>
      </w:r>
    </w:p>
    <w:p w:rsidR="00000000" w:rsidRDefault="002165C2">
      <w:pPr>
        <w:pStyle w:val="pj"/>
      </w:pPr>
      <w:r>
        <w:t>9) в графе 9 указывается в том числе по возрастам, 1-14 лет;</w:t>
      </w:r>
    </w:p>
    <w:p w:rsidR="00000000" w:rsidRDefault="002165C2">
      <w:pPr>
        <w:pStyle w:val="pj"/>
      </w:pPr>
      <w:r>
        <w:t>10) в графе 10 указывается в том числе по возрастам, старше 14 лет;</w:t>
      </w:r>
    </w:p>
    <w:p w:rsidR="00000000" w:rsidRDefault="002165C2">
      <w:pPr>
        <w:pStyle w:val="pj"/>
      </w:pPr>
      <w:r>
        <w:t>11) в графе 11 указывается в том числе по организованности, неорг</w:t>
      </w:r>
      <w:r>
        <w:t>анизованный;</w:t>
      </w:r>
    </w:p>
    <w:p w:rsidR="00000000" w:rsidRDefault="002165C2">
      <w:pPr>
        <w:pStyle w:val="pj"/>
      </w:pPr>
      <w:r>
        <w:t>12) в графе 12 указывается в том числе по организованности, организованный;</w:t>
      </w:r>
    </w:p>
    <w:p w:rsidR="00000000" w:rsidRDefault="002165C2">
      <w:pPr>
        <w:pStyle w:val="pj"/>
      </w:pPr>
      <w:r>
        <w:t>13) в графе 13 указывается в том числе по организованности, прочие;</w:t>
      </w:r>
    </w:p>
    <w:p w:rsidR="00000000" w:rsidRDefault="002165C2">
      <w:pPr>
        <w:pStyle w:val="pj"/>
      </w:pPr>
      <w:r>
        <w:t>14) в графе 14 указывается окончательный диагноз «коклюш» (количество случаев с ___ год.).</w:t>
      </w:r>
    </w:p>
    <w:p w:rsidR="00000000" w:rsidRDefault="002165C2">
      <w:pPr>
        <w:pStyle w:val="pr"/>
      </w:pPr>
      <w:r>
        <w:t> </w:t>
      </w:r>
    </w:p>
    <w:p w:rsidR="00000000" w:rsidRDefault="002165C2">
      <w:pPr>
        <w:pStyle w:val="pr"/>
      </w:pPr>
      <w:r>
        <w:t>Прилож</w:t>
      </w:r>
      <w:r>
        <w:t xml:space="preserve">ение 6 к </w:t>
      </w:r>
      <w:hyperlink w:anchor="sub0" w:history="1">
        <w:r>
          <w:rPr>
            <w:rStyle w:val="a4"/>
          </w:rPr>
          <w:t>приказу</w:t>
        </w:r>
      </w:hyperlink>
    </w:p>
    <w:p w:rsidR="00000000" w:rsidRDefault="002165C2">
      <w:pPr>
        <w:pStyle w:val="pr"/>
      </w:pPr>
      <w:r>
        <w:t> </w:t>
      </w:r>
    </w:p>
    <w:p w:rsidR="00000000" w:rsidRDefault="002165C2">
      <w:pPr>
        <w:pStyle w:val="pr"/>
      </w:pPr>
      <w:r>
        <w:t>Приложение 6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инфекционной заболеваемости</w:t>
      </w:r>
    </w:p>
    <w:p w:rsidR="00000000" w:rsidRDefault="002165C2">
      <w:pPr>
        <w:pStyle w:val="pj"/>
      </w:pPr>
      <w:r>
        <w:t>Форма санитарно-эпидемиологического мониторинга за заб</w:t>
      </w:r>
      <w:r>
        <w:t>олеваемостью ОКИ населения Республики Казахстан за период с _________20____ года (еженедельная, с нарастанием)»</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 наименования формы):</w:t>
      </w:r>
      <w:r>
        <w:t xml:space="preserve"> 06-ИРПК</w:t>
      </w:r>
    </w:p>
    <w:p w:rsidR="00000000" w:rsidRDefault="002165C2">
      <w:pPr>
        <w:pStyle w:val="pj"/>
      </w:pPr>
      <w:r>
        <w:t>Периодичность: еженедельно, ежемесячно, ежеквартально, один раз в полугодие, один раз в год по нарастающей</w:t>
      </w:r>
    </w:p>
    <w:p w:rsidR="00000000" w:rsidRDefault="002165C2">
      <w:pPr>
        <w:pStyle w:val="pj"/>
      </w:pPr>
      <w:r>
        <w:t>Отчетный период: ______________20___года</w:t>
      </w:r>
    </w:p>
    <w:p w:rsidR="00000000" w:rsidRDefault="002165C2">
      <w:pPr>
        <w:pStyle w:val="pj"/>
      </w:pPr>
      <w:r>
        <w:t xml:space="preserve">Круг лиц, представляющих форму, предназначенную для сбора административных данных на безвозмездной </w:t>
      </w:r>
      <w:r>
        <w:t>основе: территориальные подразделения областей и городов Астана, Алматы, Шымкент и Филиалом «НПЦСЭиМ» РГП на ПХВ «НЦОЗ»</w:t>
      </w:r>
    </w:p>
    <w:p w:rsidR="00000000" w:rsidRDefault="002165C2">
      <w:pPr>
        <w:pStyle w:val="pj"/>
      </w:pPr>
      <w:r>
        <w:t>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w:t>
      </w:r>
      <w:r>
        <w:t>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w:t>
      </w:r>
    </w:p>
    <w:p w:rsidR="00000000" w:rsidRDefault="002165C2">
      <w:pPr>
        <w:pStyle w:val="pj"/>
      </w:pPr>
      <w:r>
        <w:t>Форма санитарно-эпи</w:t>
      </w:r>
      <w:r>
        <w:t>демиологического мониторинга за заболеваемостью ОКИ населения Республики Казахстан за период с _________20____ года (еженедельная, с нарастанием)</w:t>
      </w:r>
    </w:p>
    <w:p w:rsidR="00000000" w:rsidRDefault="002165C2">
      <w:pPr>
        <w:pStyle w:val="pj"/>
      </w:pPr>
      <w:r>
        <w:rPr>
          <w:i/>
          <w:iCs/>
          <w:bdr w:val="none" w:sz="0" w:space="0" w:color="auto" w:frame="1"/>
        </w:rPr>
        <w:t> </w:t>
      </w:r>
    </w:p>
    <w:p w:rsidR="00000000" w:rsidRDefault="002165C2">
      <w:pPr>
        <w:pStyle w:val="pj"/>
      </w:pPr>
      <w:r>
        <w:rPr>
          <w:i/>
          <w:iCs/>
          <w:bdr w:val="none" w:sz="0" w:space="0" w:color="auto" w:frame="1"/>
        </w:rPr>
        <w:t>Таблица 1</w:t>
      </w:r>
    </w:p>
    <w:tbl>
      <w:tblPr>
        <w:tblW w:w="5000" w:type="pct"/>
        <w:jc w:val="center"/>
        <w:tblCellMar>
          <w:left w:w="0" w:type="dxa"/>
          <w:right w:w="0" w:type="dxa"/>
        </w:tblCellMar>
        <w:tblLook w:val="04A0" w:firstRow="1" w:lastRow="0" w:firstColumn="1" w:lastColumn="0" w:noHBand="0" w:noVBand="1"/>
      </w:tblPr>
      <w:tblGrid>
        <w:gridCol w:w="1670"/>
        <w:gridCol w:w="1039"/>
        <w:gridCol w:w="1330"/>
        <w:gridCol w:w="1010"/>
        <w:gridCol w:w="1212"/>
        <w:gridCol w:w="1010"/>
        <w:gridCol w:w="1212"/>
        <w:gridCol w:w="1393"/>
        <w:gridCol w:w="800"/>
        <w:gridCol w:w="1678"/>
      </w:tblGrid>
      <w:tr w:rsidR="00000000">
        <w:trPr>
          <w:jc w:val="center"/>
        </w:trPr>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4450"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ОКИ (острые кишечные инфекции)</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случаев за неделю, случаев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показатель на 100 тыс.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среди детей до 14 лет,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удельный вес детей до 14 лет,%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среди детей до 1 года,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удельный вес детей до 1 года,%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вспышки пищевых отравлений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среди детей до 14 лет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пострадавших</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566"/>
        <w:gridCol w:w="1135"/>
        <w:gridCol w:w="1417"/>
        <w:gridCol w:w="5453"/>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100877358"/>
            </w:pPr>
            <w:r>
              <w:t>микробный пейзаж в очагах ОКИ (от больных и контактных)</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сальмонеллы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шигеллы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ротавирусы</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условно-патогенные бактерии, при наличии указать вид</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566"/>
        <w:gridCol w:w="1135"/>
        <w:gridCol w:w="1417"/>
        <w:gridCol w:w="5453"/>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523832948"/>
            </w:pPr>
            <w:r>
              <w:t>микробный пейзаж в очагах ОКИ (внешняя среда)</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сальмонеллы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шигеллы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ротавирусы</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условно-патогенные бактерии, при наличии указать вид</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18</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w:t>
      </w:r>
    </w:p>
    <w:tbl>
      <w:tblPr>
        <w:tblW w:w="5000" w:type="pct"/>
        <w:jc w:val="center"/>
        <w:tblCellMar>
          <w:left w:w="0" w:type="dxa"/>
          <w:right w:w="0" w:type="dxa"/>
        </w:tblCellMar>
        <w:tblLook w:val="04A0" w:firstRow="1" w:lastRow="0" w:firstColumn="1" w:lastColumn="0" w:noHBand="0" w:noVBand="1"/>
      </w:tblPr>
      <w:tblGrid>
        <w:gridCol w:w="1670"/>
        <w:gridCol w:w="1039"/>
        <w:gridCol w:w="1373"/>
        <w:gridCol w:w="1502"/>
        <w:gridCol w:w="1266"/>
        <w:gridCol w:w="1282"/>
        <w:gridCol w:w="1836"/>
        <w:gridCol w:w="889"/>
        <w:gridCol w:w="1836"/>
        <w:gridCol w:w="1250"/>
        <w:gridCol w:w="1836"/>
        <w:gridCol w:w="1437"/>
        <w:gridCol w:w="1836"/>
      </w:tblGrid>
      <w:tr w:rsidR="00000000">
        <w:trPr>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455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ОКИ противоэпидемические мероприятия в очагах</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за неделю, случаев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очагов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обследовано контактных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выявлено носителей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отобрано пищевых продуктов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положительные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взято проб воды в очагах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положительные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отобрано смывов на бактерии группы кишечной палочки (БГКП)</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положительные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отобрано смывов на патогенную флору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положительные</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2491"/>
        <w:gridCol w:w="1623"/>
        <w:gridCol w:w="710"/>
        <w:gridCol w:w="925"/>
        <w:gridCol w:w="946"/>
        <w:gridCol w:w="2876"/>
      </w:tblGrid>
      <w:tr w:rsidR="00000000">
        <w:trPr>
          <w:jc w:val="center"/>
        </w:trPr>
        <w:tc>
          <w:tcPr>
            <w:tcW w:w="23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организационно-методическая работа</w:t>
            </w:r>
          </w:p>
        </w:tc>
        <w:tc>
          <w:tcPr>
            <w:tcW w:w="26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санитарно-просветительная работа</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информации на медицинские советы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информации в акиматы</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санитарные бюллетени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лекции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выступления на телевидении, радио</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18</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8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1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31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05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0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w:t>
      </w:r>
      <w:r>
        <w:rPr>
          <w:i/>
          <w:iCs/>
          <w:bdr w:val="none" w:sz="0" w:space="0" w:color="auto" w:frame="1"/>
        </w:rPr>
        <w:t xml:space="preserve">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w:t>
      </w:r>
      <w:r>
        <w:rPr>
          <w:rStyle w:val="s1"/>
        </w:rPr>
        <w:t>нных на безвозмездной основе «Мониторинг инфекционной заболеваемости</w:t>
      </w:r>
      <w:r>
        <w:rPr>
          <w:rStyle w:val="s1"/>
        </w:rPr>
        <w:br/>
        <w:t>Форма санитарно-эпидемиологического мониторинга за заболеваемостью ОКИ населения Республики Казахстан за период с _________20____ года (еженедельная, с нарастанием)»</w:t>
      </w:r>
      <w:r>
        <w:rPr>
          <w:rStyle w:val="s1"/>
        </w:rPr>
        <w:br/>
        <w:t>(индекс: 06-ИРПК и пе</w:t>
      </w:r>
      <w:r>
        <w:rPr>
          <w:rStyle w:val="s1"/>
        </w:rPr>
        <w:t>риодичность: еженедельно, ежемесячно, ежеквартально, один раз в полугодие, один раз в год по нарастающей)</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w:t>
      </w:r>
      <w:r>
        <w:t>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ОКИ населения Республики Казахстан за период с _</w:t>
      </w:r>
      <w:r>
        <w:t>________20____ года (еженедельная, с нарастанием)</w:t>
      </w:r>
      <w:r>
        <w:t>»</w:t>
      </w:r>
      <w:r>
        <w:rPr>
          <w:i/>
          <w:iCs/>
          <w:bdr w:val="none" w:sz="0" w:space="0" w:color="auto" w:frame="1"/>
        </w:rPr>
        <w:t xml:space="preserve"> (далее - Форма).</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ПХВ «НЦОЗ» Министерства здравоохранения Республики Казахстан.</w:t>
      </w:r>
    </w:p>
    <w:p w:rsidR="00000000" w:rsidRDefault="002165C2">
      <w:pPr>
        <w:pStyle w:val="pj"/>
      </w:pPr>
      <w:r>
        <w:t>3</w:t>
      </w:r>
      <w:r>
        <w:t xml:space="preserve">.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w:t>
      </w:r>
      <w:r>
        <w:t>полугодием, один раз в год к 5 числу месяца, следующего за отчетным годом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w:t>
      </w:r>
      <w:r>
        <w:t>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острые кишечные инфекции - инфекционные заболевания, вызываемые патогенными и условно-патогенными бактериями, вирусами, характеризующиеся поражением желудочно-кишечного тракта;</w:t>
      </w:r>
    </w:p>
    <w:p w:rsidR="00000000" w:rsidRDefault="002165C2">
      <w:pPr>
        <w:pStyle w:val="pj"/>
      </w:pPr>
      <w:r>
        <w:t>2) очаг инфекционного или паразитарного заболевания - место пребывания больн</w:t>
      </w:r>
      <w:r>
        <w:t>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p w:rsidR="00000000" w:rsidRDefault="002165C2">
      <w:pPr>
        <w:pStyle w:val="pj"/>
      </w:pPr>
      <w:r>
        <w:t>3) очаг инфекционного или паразитарного заболевания - место пребывания больн</w:t>
      </w:r>
      <w:r>
        <w:t>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rPr>
          <w:i/>
          <w:iCs/>
          <w:bdr w:val="none" w:sz="0" w:space="0" w:color="auto" w:frame="1"/>
        </w:rPr>
        <w:t>Таблица 1</w:t>
      </w:r>
    </w:p>
    <w:p w:rsidR="00000000" w:rsidRDefault="002165C2">
      <w:pPr>
        <w:pStyle w:val="pj"/>
      </w:pPr>
      <w:r>
        <w:t>1) в графе 1 указывае</w:t>
      </w:r>
      <w:r>
        <w:t>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p w:rsidR="00000000" w:rsidRDefault="002165C2">
      <w:pPr>
        <w:pStyle w:val="pj"/>
      </w:pPr>
      <w:r>
        <w:t>2) в графе 2 указывается всего случаев ОКИ за отчетну</w:t>
      </w:r>
      <w:r>
        <w:t>ю неделю (абсолютное число), которые зарегистрированы в районе/городе и области/городе республиканского значения;</w:t>
      </w:r>
    </w:p>
    <w:p w:rsidR="00000000" w:rsidRDefault="002165C2">
      <w:pPr>
        <w:pStyle w:val="pj"/>
      </w:pPr>
      <w:r>
        <w:t>3) в графе 3 указывается показатель на 100 тыс. взрослого населения случаев ОКИ, которые зарегистрированы за отчетную неделю;</w:t>
      </w:r>
    </w:p>
    <w:p w:rsidR="00000000" w:rsidRDefault="002165C2">
      <w:pPr>
        <w:pStyle w:val="pj"/>
      </w:pPr>
      <w:r>
        <w:t>4) в графе 4 ука</w:t>
      </w:r>
      <w:r>
        <w:t>зывается всего случаев ОКИ за отчетную неделю (абсолютное число) среди детей до 14 лет, которые зарегистрированы в районе/городе и области/городе республиканского значения;</w:t>
      </w:r>
    </w:p>
    <w:p w:rsidR="00000000" w:rsidRDefault="002165C2">
      <w:pPr>
        <w:pStyle w:val="pj"/>
      </w:pPr>
      <w:r>
        <w:t>5) в графе 5 указывается удельный вес детей до 14 лет в процентном формате, рассчит</w:t>
      </w:r>
      <w:r>
        <w:t>ывается по формуле: (4 столбец*100%)/2 столбец;</w:t>
      </w:r>
    </w:p>
    <w:p w:rsidR="00000000" w:rsidRDefault="002165C2">
      <w:pPr>
        <w:pStyle w:val="pj"/>
      </w:pPr>
      <w:r>
        <w:t>6) в графе 6 указывается всего случаев ОКИ за отчетную неделю (абсолютное число) среди детей до 1 года, которые зарегистрированы в районе/городе и области/городе республиканского значения;</w:t>
      </w:r>
    </w:p>
    <w:p w:rsidR="00000000" w:rsidRDefault="002165C2">
      <w:pPr>
        <w:pStyle w:val="pj"/>
      </w:pPr>
      <w:r>
        <w:t>7) графе 7 указывае</w:t>
      </w:r>
      <w:r>
        <w:t>тся удельный вес детей до 1 года в процентном формате, рассчитывается по формуле: (6 столбец*100%)/2 столбец;</w:t>
      </w:r>
    </w:p>
    <w:p w:rsidR="00000000" w:rsidRDefault="002165C2">
      <w:pPr>
        <w:pStyle w:val="pj"/>
      </w:pPr>
      <w:r>
        <w:t>8) в графе 8 указывается всего количество вспышек пищевых отравлений (абсолютное число) за отчетную неделю, которые зарегистрированы в районе/горо</w:t>
      </w:r>
      <w:r>
        <w:t>де и области/городе республиканского значения;</w:t>
      </w:r>
    </w:p>
    <w:p w:rsidR="00000000" w:rsidRDefault="002165C2">
      <w:pPr>
        <w:pStyle w:val="pj"/>
      </w:pPr>
      <w:r>
        <w:t>9) в графе 9 указывается всего количество вспышек пищевых отравлений (абсолютное число) среди детей до 14 лет за отчетную неделю, которые зарегистрированы в районе/городе и области/городе республиканского знач</w:t>
      </w:r>
      <w:r>
        <w:t>ения;</w:t>
      </w:r>
    </w:p>
    <w:p w:rsidR="00000000" w:rsidRDefault="002165C2">
      <w:pPr>
        <w:pStyle w:val="pj"/>
      </w:pPr>
      <w:r>
        <w:t>10) в графе 10 указывается количество пострадавших при вспышках пищевых отравлений за отчетную неделю, микробный пейзаж в очагах ОКИ;</w:t>
      </w:r>
    </w:p>
    <w:p w:rsidR="00000000" w:rsidRDefault="002165C2">
      <w:pPr>
        <w:pStyle w:val="pj"/>
      </w:pPr>
      <w:r>
        <w:t xml:space="preserve">11) в графе 11 указывается всего выделенных сальмонелл (абсолютное число) в очагах ОКИ (от больных и контактных) за </w:t>
      </w:r>
      <w:r>
        <w:t>отчетную неделю;</w:t>
      </w:r>
    </w:p>
    <w:p w:rsidR="00000000" w:rsidRDefault="002165C2">
      <w:pPr>
        <w:pStyle w:val="pj"/>
      </w:pPr>
      <w:r>
        <w:t>12) в графе 12 указывается всего выделенных шигелл (абсолютное число) в очагах ОКИ (от больных и контактных) за отчетную неделю;</w:t>
      </w:r>
    </w:p>
    <w:p w:rsidR="00000000" w:rsidRDefault="002165C2">
      <w:pPr>
        <w:pStyle w:val="pj"/>
      </w:pPr>
      <w:r>
        <w:t>13) в графе 13 указывается всего выделенных ротавирусов (абсолютное число) в очагах ОКИ (от больных и контактн</w:t>
      </w:r>
      <w:r>
        <w:t>ых) за отчетную неделю;</w:t>
      </w:r>
    </w:p>
    <w:p w:rsidR="00000000" w:rsidRDefault="002165C2">
      <w:pPr>
        <w:pStyle w:val="pj"/>
      </w:pPr>
      <w:r>
        <w:t>14) в графе 14 указывается всего выделенных условно-патогенных бактерий (абсолютное число) в очагах ОКИ (от больных и контактных) за отчетную неделю;</w:t>
      </w:r>
    </w:p>
    <w:p w:rsidR="00000000" w:rsidRDefault="002165C2">
      <w:pPr>
        <w:pStyle w:val="pj"/>
      </w:pPr>
      <w:r>
        <w:t>15) в графе 15 указывается всего выделенных сальмонелл (абсолютное число) в очагах</w:t>
      </w:r>
      <w:r>
        <w:t xml:space="preserve"> ОКИ (внешняя среда) за отчетную неделю;</w:t>
      </w:r>
    </w:p>
    <w:p w:rsidR="00000000" w:rsidRDefault="002165C2">
      <w:pPr>
        <w:pStyle w:val="pj"/>
      </w:pPr>
      <w:r>
        <w:t>16) в графе 16 указывается всего выделенных шигелл (абсолютное число) в очагах ОКИ (внешняя среда) за отчетную неделю;</w:t>
      </w:r>
    </w:p>
    <w:p w:rsidR="00000000" w:rsidRDefault="002165C2">
      <w:pPr>
        <w:pStyle w:val="pj"/>
      </w:pPr>
      <w:r>
        <w:t>17) в графе 17 указывается всего выделенных ротавирусов (абсолютное число) в очагах ОКИ (внешняя</w:t>
      </w:r>
      <w:r>
        <w:t xml:space="preserve"> среда) за отчетную неделю;</w:t>
      </w:r>
    </w:p>
    <w:p w:rsidR="00000000" w:rsidRDefault="002165C2">
      <w:pPr>
        <w:pStyle w:val="pj"/>
      </w:pPr>
      <w:r>
        <w:t>18) в графе 18 указывается всего выделенных условно-патогенных бактерий (абсолютное число) в очагах ОКИ (внешняя среда) за отчетную неделю.</w:t>
      </w:r>
    </w:p>
    <w:p w:rsidR="00000000" w:rsidRDefault="002165C2">
      <w:pPr>
        <w:pStyle w:val="pj"/>
      </w:pPr>
      <w:r>
        <w:rPr>
          <w:i/>
          <w:iCs/>
          <w:bdr w:val="none" w:sz="0" w:space="0" w:color="auto" w:frame="1"/>
        </w:rPr>
        <w:t>Таблица 2</w:t>
      </w:r>
    </w:p>
    <w:p w:rsidR="00000000" w:rsidRDefault="002165C2">
      <w:pPr>
        <w:pStyle w:val="pj"/>
      </w:pPr>
      <w:r>
        <w:t>1) в графе 1 указывается наименование территории, которая сформировала монитор</w:t>
      </w:r>
      <w:r>
        <w:t>инг (район/город (УСЭК) и область/город республиканского значения (ДСЭК), согласно Классификатору административно-территориальных объектов (КАТО), противоэпидемические мероприятия в очагах ОКИ;</w:t>
      </w:r>
    </w:p>
    <w:p w:rsidR="00000000" w:rsidRDefault="002165C2">
      <w:pPr>
        <w:pStyle w:val="pj"/>
      </w:pPr>
      <w:r>
        <w:t xml:space="preserve">2) в графе 2 указывается всего случаев ОКИ за отчетную неделю </w:t>
      </w:r>
      <w:r>
        <w:t>(абсолютное число), которые зарегистрированы в районе/городе и области/городе республиканского значения;</w:t>
      </w:r>
    </w:p>
    <w:p w:rsidR="00000000" w:rsidRDefault="002165C2">
      <w:pPr>
        <w:pStyle w:val="pj"/>
      </w:pPr>
      <w:r>
        <w:t>3) в графе 3 указывается всего количество очагов (абсолютное число) ОКИ за отчетную неделю;</w:t>
      </w:r>
    </w:p>
    <w:p w:rsidR="00000000" w:rsidRDefault="002165C2">
      <w:pPr>
        <w:pStyle w:val="pj"/>
      </w:pPr>
      <w:r>
        <w:t>4) в графе 4 указывается всего количество контактных (абсолютное число) ОКИ, которые обследованы за отчетную неделю;</w:t>
      </w:r>
    </w:p>
    <w:p w:rsidR="00000000" w:rsidRDefault="002165C2">
      <w:pPr>
        <w:pStyle w:val="pj"/>
      </w:pPr>
      <w:r>
        <w:t>5) в графе указывается 5 указывается всего выявлено носителей (абсолютное число) из контактных ОКИ, которые обследованы за отчетную неделю;</w:t>
      </w:r>
    </w:p>
    <w:p w:rsidR="00000000" w:rsidRDefault="002165C2">
      <w:pPr>
        <w:pStyle w:val="pj"/>
      </w:pPr>
      <w:r>
        <w:t>6) в графе 6 указывается всего количество отобранных пищевых продуктов (абсолютное число) из очагов ОКИ, которые зарегистрированы за отчетную неделю;</w:t>
      </w:r>
    </w:p>
    <w:p w:rsidR="00000000" w:rsidRDefault="002165C2">
      <w:pPr>
        <w:pStyle w:val="pj"/>
      </w:pPr>
      <w:r>
        <w:t>7) в графе 7 указывается всего выявленные положительные результаты (абсолютное число) из отобранных пищев</w:t>
      </w:r>
      <w:r>
        <w:t>ых продуктов из очагов ОКИ, которые зарегистрированы за отчетную неделю;</w:t>
      </w:r>
    </w:p>
    <w:p w:rsidR="00000000" w:rsidRDefault="002165C2">
      <w:pPr>
        <w:pStyle w:val="pj"/>
      </w:pPr>
      <w:r>
        <w:t>8) в графе 8 указывается всего взятых проб воды (абсолютное число) в очагах ОКИ, которые зарегистрированы за отчетную неделю;</w:t>
      </w:r>
    </w:p>
    <w:p w:rsidR="00000000" w:rsidRDefault="002165C2">
      <w:pPr>
        <w:pStyle w:val="pj"/>
      </w:pPr>
      <w:r>
        <w:t>9) в графе 9 указывается всего выявлено положительных рез</w:t>
      </w:r>
      <w:r>
        <w:t>ультатов (абсолютное число) из отобранных проб воды в очагах ОКИ, которые зарегистрированы за отчетную неделю;</w:t>
      </w:r>
    </w:p>
    <w:p w:rsidR="00000000" w:rsidRDefault="002165C2">
      <w:pPr>
        <w:pStyle w:val="pj"/>
      </w:pPr>
      <w:r>
        <w:t>10) в графе 10 указывается всего отобрано смывов на БГКП (абсолютное число) в очагах ОКИ, которые зарегистрированы за отчетную неделю;</w:t>
      </w:r>
    </w:p>
    <w:p w:rsidR="00000000" w:rsidRDefault="002165C2">
      <w:pPr>
        <w:pStyle w:val="pj"/>
      </w:pPr>
      <w:r>
        <w:t>11) в граф</w:t>
      </w:r>
      <w:r>
        <w:t>е 11 указывается всего выявлено положительных результатов (абсолютное число) из отобранных смывов на БГКП, которые зарегистрированы за отчетную неделю;</w:t>
      </w:r>
    </w:p>
    <w:p w:rsidR="00000000" w:rsidRDefault="002165C2">
      <w:pPr>
        <w:pStyle w:val="pj"/>
      </w:pPr>
      <w:r>
        <w:t>12) в графе 12 указывается всего отобрано смывов на патогенную флору (абсолютное число) в очагах ОКИ, ко</w:t>
      </w:r>
      <w:r>
        <w:t>торые зарегистрированы за отчетную неделю;</w:t>
      </w:r>
    </w:p>
    <w:p w:rsidR="00000000" w:rsidRDefault="002165C2">
      <w:pPr>
        <w:pStyle w:val="pj"/>
      </w:pPr>
      <w:r>
        <w:t>13) в графе 13 указывается всего выявлено положительных результатов (абсолютное число) из отобранных смывов на патогенную флору, которые зарегистрированы за отчетную неделю;</w:t>
      </w:r>
    </w:p>
    <w:p w:rsidR="00000000" w:rsidRDefault="002165C2">
      <w:pPr>
        <w:pStyle w:val="pj"/>
      </w:pPr>
      <w:r>
        <w:t>14) в графе 14 указывается общее количе</w:t>
      </w:r>
      <w:r>
        <w:t>ство информаций на медицинские советы (абсолютное число) по ОКИ, которые были отправлены за отчетную неделю, организационно-методическая работа;</w:t>
      </w:r>
    </w:p>
    <w:p w:rsidR="00000000" w:rsidRDefault="002165C2">
      <w:pPr>
        <w:pStyle w:val="pj"/>
      </w:pPr>
      <w:r>
        <w:t>15) в графе 15 указывается общее количество информаций в акиматы (абсолютное число) по ОКИ, которые были отправ</w:t>
      </w:r>
      <w:r>
        <w:t>лены за отчетную неделю;</w:t>
      </w:r>
    </w:p>
    <w:p w:rsidR="00000000" w:rsidRDefault="002165C2">
      <w:pPr>
        <w:pStyle w:val="pj"/>
      </w:pPr>
      <w:r>
        <w:t>16) в графе 16 указывается общее количество санитарных бюллетень (абсолютное число) по ОКИ, которые были сделаны за отчетную неделю;</w:t>
      </w:r>
    </w:p>
    <w:p w:rsidR="00000000" w:rsidRDefault="002165C2">
      <w:pPr>
        <w:pStyle w:val="pj"/>
      </w:pPr>
      <w:r>
        <w:t>17) в графе 17 указывается общее количество лекций (абсолютное число) по ОКИ, которые были прочита</w:t>
      </w:r>
      <w:r>
        <w:t>ны за отчетную неделю;</w:t>
      </w:r>
    </w:p>
    <w:p w:rsidR="00000000" w:rsidRDefault="002165C2">
      <w:pPr>
        <w:pStyle w:val="pj"/>
      </w:pPr>
      <w:r>
        <w:t>18) в графе 18 указывается общее количество выступлений на телевидении, радио (абсолютное число) по ОКИ за отчетную неделю.</w:t>
      </w:r>
    </w:p>
    <w:p w:rsidR="00000000" w:rsidRDefault="002165C2">
      <w:pPr>
        <w:pStyle w:val="pr"/>
      </w:pPr>
      <w:r>
        <w:t> </w:t>
      </w:r>
    </w:p>
    <w:p w:rsidR="00000000" w:rsidRDefault="002165C2">
      <w:pPr>
        <w:pStyle w:val="pr"/>
      </w:pPr>
      <w:r>
        <w:t xml:space="preserve">Приложение 7 к </w:t>
      </w:r>
      <w:hyperlink w:anchor="sub0" w:history="1">
        <w:r>
          <w:rPr>
            <w:rStyle w:val="a4"/>
          </w:rPr>
          <w:t>приказу</w:t>
        </w:r>
      </w:hyperlink>
    </w:p>
    <w:p w:rsidR="00000000" w:rsidRDefault="002165C2">
      <w:pPr>
        <w:pStyle w:val="pr"/>
      </w:pPr>
      <w:r>
        <w:t> </w:t>
      </w:r>
    </w:p>
    <w:p w:rsidR="00000000" w:rsidRDefault="002165C2">
      <w:pPr>
        <w:pStyle w:val="pr"/>
      </w:pPr>
      <w:r>
        <w:t>Приложение 7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 xml:space="preserve">Форма предназначенная для сбора административных данных на безвозмездной основе размещена на </w:t>
      </w:r>
      <w:r>
        <w:t>интернет - ресурсе: www.gov.kz</w:t>
      </w:r>
    </w:p>
    <w:p w:rsidR="00000000" w:rsidRDefault="002165C2">
      <w:pPr>
        <w:pStyle w:val="pj"/>
      </w:pPr>
      <w:r>
        <w:t>Наименование административной формы: «Мониторинг инфекционной заболеваемости</w:t>
      </w:r>
    </w:p>
    <w:p w:rsidR="00000000" w:rsidRDefault="002165C2">
      <w:pPr>
        <w:pStyle w:val="pj"/>
      </w:pPr>
      <w:r>
        <w:t>Форма санитарно-эпидемиологического мониторинга за заболеваемостью сальмонеллезом населения Республики Казахстан за период с _________20____ года (еженедельная, с нарастанием)»</w:t>
      </w:r>
    </w:p>
    <w:p w:rsidR="00000000" w:rsidRDefault="002165C2">
      <w:pPr>
        <w:pStyle w:val="pj"/>
      </w:pPr>
      <w:r>
        <w:t>Индекс формы предназначенной для сбора административных данных на безвозмездной</w:t>
      </w:r>
      <w:r>
        <w:t xml:space="preserve"> основе (краткое буквенно-цифровое выражение наименования формы): 07-ИРПК</w:t>
      </w:r>
    </w:p>
    <w:p w:rsidR="00000000" w:rsidRDefault="002165C2">
      <w:pPr>
        <w:pStyle w:val="pj"/>
      </w:pPr>
      <w:r>
        <w:t>Периодичность: еженедельно, ежемесячно, ежеквартально, один раз в полугодие, один раз в год по нарастающей</w:t>
      </w:r>
    </w:p>
    <w:p w:rsidR="00000000" w:rsidRDefault="002165C2">
      <w:pPr>
        <w:pStyle w:val="pj"/>
      </w:pPr>
      <w:r>
        <w:t>Отчетный период: ______________20___года</w:t>
      </w:r>
    </w:p>
    <w:p w:rsidR="00000000" w:rsidRDefault="002165C2">
      <w:pPr>
        <w:pStyle w:val="pj"/>
      </w:pPr>
      <w:r>
        <w:t>Круг лиц, представляющих форму, пр</w:t>
      </w:r>
      <w:r>
        <w:t>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w:t>
      </w:r>
    </w:p>
    <w:p w:rsidR="00000000" w:rsidRDefault="002165C2">
      <w:pPr>
        <w:pStyle w:val="pj"/>
      </w:pPr>
      <w:r>
        <w:t>Срок представления формы, предназначенной для сбора административных д</w:t>
      </w:r>
      <w:r>
        <w:t>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w:t>
      </w:r>
      <w:r>
        <w:t>годием, один раз в год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w:t>
      </w:r>
    </w:p>
    <w:p w:rsidR="00000000" w:rsidRDefault="002165C2">
      <w:pPr>
        <w:pStyle w:val="pj"/>
      </w:pPr>
      <w:r>
        <w:t>Форма санитарно-эпидемиологического мониторинга за заболеваемостью сальмонеллезом населен</w:t>
      </w:r>
      <w:r>
        <w:t>ия Республики Казахстан за период с _________20____ года (еженедельная,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1670"/>
        <w:gridCol w:w="1039"/>
        <w:gridCol w:w="1330"/>
        <w:gridCol w:w="1010"/>
        <w:gridCol w:w="1212"/>
        <w:gridCol w:w="866"/>
        <w:gridCol w:w="222"/>
        <w:gridCol w:w="1212"/>
        <w:gridCol w:w="1393"/>
        <w:gridCol w:w="2379"/>
        <w:gridCol w:w="1678"/>
        <w:gridCol w:w="1678"/>
      </w:tblGrid>
      <w:tr w:rsidR="00000000">
        <w:trPr>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4500"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сальмонеллезная инфекция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случаев за неделю, случаев</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показатель на 100 тыс.</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среди детей до 14 лет, случаев</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удельный вес детей до 14 лет, %</w:t>
            </w:r>
          </w:p>
        </w:tc>
        <w:tc>
          <w:tcPr>
            <w:tcW w:w="3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среди детей до 1 года, случаев</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удельный вес детей до 1 года, %</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вспышки и пищевых отравлений</w:t>
            </w:r>
          </w:p>
        </w:tc>
        <w:tc>
          <w:tcPr>
            <w:tcW w:w="1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организованных коллективах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популяциях населений</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вовлеченных в эпидемиологический процесс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пострадавших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пострадавших</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2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2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2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4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данных на безвозмездной основе «Мониторинг инфекционной заболев</w:t>
      </w:r>
      <w:r>
        <w:rPr>
          <w:rStyle w:val="s1"/>
        </w:rPr>
        <w:t>аемости</w:t>
      </w:r>
      <w:r>
        <w:rPr>
          <w:rStyle w:val="s1"/>
        </w:rPr>
        <w:br/>
        <w:t>Форма санитарно-эпидемиологического мониторинга за заболеваемостью сальмонеллезом населения Республики Казахстан за период с _________20____ года (еженедельная, с нарастанием)»</w:t>
      </w:r>
      <w:r>
        <w:rPr>
          <w:rStyle w:val="s1"/>
        </w:rPr>
        <w:br/>
        <w:t>(индекс: 07-ИРПК и периодичность формы: еженедельно, ежемесячно, ежеква</w:t>
      </w:r>
      <w:r>
        <w:rPr>
          <w:rStyle w:val="s1"/>
        </w:rPr>
        <w:t>ртально, один раз в полугодие, один раз в год по нарастающей)</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w:t>
      </w:r>
      <w:r>
        <w:t>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сальмонеллезом населения Республики Казахстан за период с _________20____ года (еженедельная</w:t>
      </w:r>
      <w:r>
        <w:t xml:space="preserve">, с нарастанием)» </w:t>
      </w:r>
      <w:r>
        <w:rPr>
          <w:i/>
          <w:iCs/>
          <w:bdr w:val="none" w:sz="0" w:space="0" w:color="auto" w:frame="1"/>
        </w:rPr>
        <w:t>(далее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ПХВ «НЦОЗ».</w:t>
      </w:r>
    </w:p>
    <w:p w:rsidR="00000000" w:rsidRDefault="002165C2">
      <w:pPr>
        <w:pStyle w:val="pj"/>
      </w:pPr>
      <w:r>
        <w:t>3. Заполненная Форма представляется еженедельно до 17.00 часов по пятницам, ежемесячн</w:t>
      </w:r>
      <w:r>
        <w:t>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w:t>
      </w:r>
      <w:r>
        <w:t>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w:t>
      </w:r>
      <w:r>
        <w:t>тивных данных:</w:t>
      </w:r>
    </w:p>
    <w:p w:rsidR="00000000" w:rsidRDefault="002165C2">
      <w:pPr>
        <w:pStyle w:val="pj"/>
      </w:pPr>
      <w:r>
        <w:t>1) сальмонеллез - группа полиэтиологичных острых инфекционных болезней с фекально-оральным механизмом передачи возбудителей рода сальмонелл, которые характеризуются большим полиморфизмом клинических проявлений от бессимптомного бактерионосит</w:t>
      </w:r>
      <w:r>
        <w:t>ельства до тяжелых септических вариантов. Чаще всего протекают в виде острого гастроэнтерита;</w:t>
      </w:r>
    </w:p>
    <w:p w:rsidR="00000000" w:rsidRDefault="002165C2">
      <w:pPr>
        <w:pStyle w:val="pj"/>
      </w:pPr>
      <w:r>
        <w:t>2) реконвалесцент - больной человек в стадии выздоровления;</w:t>
      </w:r>
    </w:p>
    <w:p w:rsidR="00000000" w:rsidRDefault="002165C2">
      <w:pPr>
        <w:pStyle w:val="pj"/>
      </w:pPr>
      <w:r>
        <w:t xml:space="preserve">3) декретированная группа населения - лица, работающие в сфере обслуживания населения, представляющие </w:t>
      </w:r>
      <w:r>
        <w:t>наибольшую опасность для заражения окружающих инфекционными и паразитарными заболеваниями.</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p w:rsidR="00000000" w:rsidRDefault="002165C2">
      <w:pPr>
        <w:pStyle w:val="pj"/>
      </w:pPr>
      <w:r>
        <w:t>2) в графе 2 указывается всего с</w:t>
      </w:r>
      <w:r>
        <w:t>лучаев сальмонеллезной инфекции за отчетную неделю (абсолютное число), которые зарегистрированы в районе/городе и области/городе республиканского значения;</w:t>
      </w:r>
    </w:p>
    <w:p w:rsidR="00000000" w:rsidRDefault="002165C2">
      <w:pPr>
        <w:pStyle w:val="pj"/>
      </w:pPr>
      <w:r>
        <w:t>3) в графе 3 указывается показатель на 100 тыс. взрослого населения случаев сальмонеллезной инфекции</w:t>
      </w:r>
      <w:r>
        <w:t>, которые зарегистрированы за отчетную неделю;</w:t>
      </w:r>
    </w:p>
    <w:p w:rsidR="00000000" w:rsidRDefault="002165C2">
      <w:pPr>
        <w:pStyle w:val="pj"/>
      </w:pPr>
      <w:r>
        <w:t>4) в графе 4 указывается всего случаев сальмонеллезной инфекции за отчетную неделю (абсолютное число) среди детей до 14 лет, которые зарегистрированы в районе/городе и области/городе республиканского значения;</w:t>
      </w:r>
    </w:p>
    <w:p w:rsidR="00000000" w:rsidRDefault="002165C2">
      <w:pPr>
        <w:pStyle w:val="pj"/>
      </w:pPr>
      <w:r>
        <w:t>5) в графе 5 указывается удельный вес детей до 14 лет, в процентном формате, рассчитывается по формуле: (4 столбец*100%)/2 столбец;</w:t>
      </w:r>
    </w:p>
    <w:p w:rsidR="00000000" w:rsidRDefault="002165C2">
      <w:pPr>
        <w:pStyle w:val="pj"/>
      </w:pPr>
      <w:r>
        <w:t>6) в графе 6 указывается всего случаев сальмонеллезной инфекции за отчетную неделю (абсолютное число) среди детей до 1 года, которые зарегистрированы в районе/городе и области/городе республиканского значения;</w:t>
      </w:r>
    </w:p>
    <w:p w:rsidR="00000000" w:rsidRDefault="002165C2">
      <w:pPr>
        <w:pStyle w:val="pj"/>
      </w:pPr>
      <w:r>
        <w:t>7) в графе 7 указывается удельный вес в процен</w:t>
      </w:r>
      <w:r>
        <w:t>тном формате, рассчитывается по формуле: (6 столбец*100%)/2 столбец;</w:t>
      </w:r>
    </w:p>
    <w:p w:rsidR="00000000" w:rsidRDefault="002165C2">
      <w:pPr>
        <w:pStyle w:val="pj"/>
      </w:pPr>
      <w:r>
        <w:t>8) в графе 8 указывается всего количество вспышек и пищевых отравлений (абсолютное число.), которые зарегистрированы за отчетную неделю;</w:t>
      </w:r>
    </w:p>
    <w:p w:rsidR="00000000" w:rsidRDefault="002165C2">
      <w:pPr>
        <w:pStyle w:val="pj"/>
      </w:pPr>
      <w:r>
        <w:t>9) в графе 9 указывается всего количество вовлечен</w:t>
      </w:r>
      <w:r>
        <w:t>ных (абсолютное число) в эпидемиологический процесс вне зависимости от статуса, пострадавшего в организованных коллективах. Примечание: может быть равен числу в столбце 10, но не меньше;</w:t>
      </w:r>
    </w:p>
    <w:p w:rsidR="00000000" w:rsidRDefault="002165C2">
      <w:pPr>
        <w:pStyle w:val="pj"/>
      </w:pPr>
      <w:r>
        <w:t>10) в графе 10 указывается всего количество пострадавших в организова</w:t>
      </w:r>
      <w:r>
        <w:t>нных коллективах;</w:t>
      </w:r>
    </w:p>
    <w:p w:rsidR="00000000" w:rsidRDefault="002165C2">
      <w:pPr>
        <w:pStyle w:val="pj"/>
      </w:pPr>
      <w:r>
        <w:t>11) в графе 11 указывается всего количество пострадавших в популяциях населений.</w:t>
      </w:r>
    </w:p>
    <w:p w:rsidR="00000000" w:rsidRDefault="002165C2">
      <w:pPr>
        <w:pStyle w:val="pr"/>
      </w:pPr>
      <w:r>
        <w:t> </w:t>
      </w:r>
    </w:p>
    <w:p w:rsidR="00000000" w:rsidRDefault="002165C2">
      <w:pPr>
        <w:pStyle w:val="pr"/>
      </w:pPr>
      <w:bookmarkStart w:id="2" w:name="SUB8"/>
      <w:bookmarkEnd w:id="2"/>
      <w:r>
        <w:t xml:space="preserve">Приложение 8 к </w:t>
      </w:r>
      <w:hyperlink w:anchor="sub0" w:history="1">
        <w:r>
          <w:rPr>
            <w:rStyle w:val="a4"/>
          </w:rPr>
          <w:t>приказу</w:t>
        </w:r>
      </w:hyperlink>
    </w:p>
    <w:p w:rsidR="00000000" w:rsidRDefault="002165C2">
      <w:pPr>
        <w:pStyle w:val="pr"/>
      </w:pPr>
      <w:r>
        <w:t> </w:t>
      </w:r>
    </w:p>
    <w:p w:rsidR="00000000" w:rsidRDefault="002165C2">
      <w:pPr>
        <w:pStyle w:val="pr"/>
      </w:pPr>
      <w:r>
        <w:t>Приложение 8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 xml:space="preserve">Форма, предназначенная </w:t>
      </w:r>
      <w:r>
        <w:t>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w:t>
      </w:r>
      <w:r>
        <w:t>вной формы: «Мониторинг инфекционной заболеваемости. Форма санитарно-эпидемиологического мониторинга за заболеваемостью менингококковой инфекцией населения Республики Казахстан за период с _________20____ года (еженедельная, с нарастанием)</w:t>
      </w:r>
    </w:p>
    <w:p w:rsidR="00000000" w:rsidRDefault="002165C2">
      <w:pPr>
        <w:pStyle w:val="pj"/>
      </w:pPr>
      <w:r>
        <w:t>Индекс формы пре</w:t>
      </w:r>
      <w:r>
        <w:t>дназначенной для сбора административных данных на безвозмездной основе (краткое буквенно-цифровое выражение наименования формы): 08-ИРПК</w:t>
      </w:r>
    </w:p>
    <w:p w:rsidR="00000000" w:rsidRDefault="002165C2">
      <w:pPr>
        <w:pStyle w:val="pj"/>
      </w:pPr>
      <w:r>
        <w:t>Периодичность: еженедельно, ежемесячно, ежеквартально, один раз в полугодие, один раз в год по нарастающей</w:t>
      </w:r>
    </w:p>
    <w:p w:rsidR="00000000" w:rsidRDefault="002165C2">
      <w:pPr>
        <w:pStyle w:val="pj"/>
      </w:pPr>
      <w:r>
        <w:t>Отчетный пер</w:t>
      </w:r>
      <w:r>
        <w:t>иод: ______________20___года</w:t>
      </w:r>
    </w:p>
    <w:p w:rsidR="00000000" w:rsidRDefault="002165C2">
      <w:pPr>
        <w:pStyle w:val="pj"/>
      </w:pPr>
      <w:r>
        <w:t>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w:t>
      </w:r>
    </w:p>
    <w:p w:rsidR="00000000" w:rsidRDefault="002165C2">
      <w:pPr>
        <w:pStyle w:val="pj"/>
      </w:pPr>
      <w:r>
        <w:t>Срок пр</w:t>
      </w:r>
      <w:r>
        <w:t>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w:t>
      </w:r>
      <w:r>
        <w:t>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w:t>
      </w:r>
    </w:p>
    <w:p w:rsidR="00000000" w:rsidRDefault="002165C2">
      <w:pPr>
        <w:pStyle w:val="pj"/>
      </w:pPr>
      <w:r>
        <w:t>Форма санитарно-эпидемиологического мониторинга за заболеваемостью менингококковой инфекцией населения Республики Казахстан за период с _________20____ года (еженедельная, с нарастанием)</w:t>
      </w:r>
    </w:p>
    <w:p w:rsidR="00000000" w:rsidRDefault="002165C2">
      <w:pPr>
        <w:pStyle w:val="pj"/>
      </w:pPr>
      <w:r>
        <w:t> </w:t>
      </w:r>
    </w:p>
    <w:p w:rsidR="00000000" w:rsidRDefault="002165C2">
      <w:pPr>
        <w:pStyle w:val="pj"/>
      </w:pPr>
      <w:r>
        <w:rPr>
          <w:i/>
          <w:iCs/>
          <w:bdr w:val="none" w:sz="0" w:space="0" w:color="auto" w:frame="1"/>
        </w:rPr>
        <w:t>Таблица 1</w:t>
      </w:r>
    </w:p>
    <w:tbl>
      <w:tblPr>
        <w:tblW w:w="5000" w:type="pct"/>
        <w:jc w:val="center"/>
        <w:tblCellMar>
          <w:left w:w="0" w:type="dxa"/>
          <w:right w:w="0" w:type="dxa"/>
        </w:tblCellMar>
        <w:tblLook w:val="04A0" w:firstRow="1" w:lastRow="0" w:firstColumn="1" w:lastColumn="0" w:noHBand="0" w:noVBand="1"/>
      </w:tblPr>
      <w:tblGrid>
        <w:gridCol w:w="1549"/>
        <w:gridCol w:w="1537"/>
        <w:gridCol w:w="1848"/>
        <w:gridCol w:w="1111"/>
        <w:gridCol w:w="1904"/>
        <w:gridCol w:w="1998"/>
        <w:gridCol w:w="1299"/>
        <w:gridCol w:w="1519"/>
        <w:gridCol w:w="716"/>
        <w:gridCol w:w="626"/>
        <w:gridCol w:w="1469"/>
        <w:gridCol w:w="1376"/>
        <w:gridCol w:w="626"/>
        <w:gridCol w:w="1469"/>
      </w:tblGrid>
      <w:tr w:rsidR="00000000">
        <w:trPr>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наименование территории</w:t>
            </w:r>
          </w:p>
        </w:tc>
        <w:tc>
          <w:tcPr>
            <w:tcW w:w="4550" w:type="pct"/>
            <w:gridSpan w:val="1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заболеваемость менингококков</w:t>
            </w:r>
            <w:r>
              <w:rPr>
                <w:sz w:val="22"/>
                <w:szCs w:val="22"/>
              </w:rPr>
              <w:t>ой инфекцией и летальность</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количество случаев ММ неуточненной этиологии по первичным диагнозам</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количество случаев ММ по подтвержденным диагнозам (клинически или лабораторно)</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по нозологическим формам</w:t>
            </w:r>
          </w:p>
        </w:tc>
        <w:tc>
          <w:tcPr>
            <w:tcW w:w="16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в том числе по возрастам</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менингит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менингококцемия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менингоэнцефалит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смешанные формы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назофарингит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всего</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до 1 года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в том числе имеют вакцинацию против гемофильной палочки Hib</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в том числе имеют вакцинацию против пневмо</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1-4 года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в том числе имеют вакцинацию против гемофильной палочки Hib</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14</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481"/>
        <w:gridCol w:w="1684"/>
        <w:gridCol w:w="1481"/>
        <w:gridCol w:w="1481"/>
        <w:gridCol w:w="548"/>
        <w:gridCol w:w="548"/>
        <w:gridCol w:w="946"/>
        <w:gridCol w:w="761"/>
        <w:gridCol w:w="2113"/>
        <w:gridCol w:w="1891"/>
        <w:gridCol w:w="1369"/>
        <w:gridCol w:w="1171"/>
        <w:gridCol w:w="1672"/>
        <w:gridCol w:w="1125"/>
        <w:gridCol w:w="941"/>
      </w:tblGrid>
      <w:tr w:rsidR="00000000">
        <w:trPr>
          <w:jc w:val="center"/>
        </w:trPr>
        <w:tc>
          <w:tcPr>
            <w:tcW w:w="4750" w:type="pct"/>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634917080"/>
            </w:pPr>
            <w:r>
              <w:t>заболеваемость менингококковой инфекцией и летальность</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по возрастам</w:t>
            </w:r>
          </w:p>
        </w:tc>
        <w:tc>
          <w:tcPr>
            <w:tcW w:w="28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по организованности</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имеют вакцинацию против пневмо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5-7 лет включительно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имеют вакцинацию против Hib</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имеют вакцинацию против пневмо</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8-14 лет</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15-19 лет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20 лет и старше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неорганизованные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организованных ДДО (детские дошкольные организации)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школьники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студенты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медработники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педагоги</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прочие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18</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19</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29</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w:t>
      </w:r>
    </w:p>
    <w:tbl>
      <w:tblPr>
        <w:tblW w:w="5000" w:type="pct"/>
        <w:jc w:val="center"/>
        <w:tblCellMar>
          <w:left w:w="0" w:type="dxa"/>
          <w:right w:w="0" w:type="dxa"/>
        </w:tblCellMar>
        <w:tblLook w:val="04A0" w:firstRow="1" w:lastRow="0" w:firstColumn="1" w:lastColumn="0" w:noHBand="0" w:noVBand="1"/>
      </w:tblPr>
      <w:tblGrid>
        <w:gridCol w:w="1272"/>
        <w:gridCol w:w="1116"/>
        <w:gridCol w:w="1085"/>
        <w:gridCol w:w="1212"/>
        <w:gridCol w:w="1325"/>
        <w:gridCol w:w="1212"/>
        <w:gridCol w:w="1491"/>
        <w:gridCol w:w="1010"/>
        <w:gridCol w:w="1010"/>
        <w:gridCol w:w="2004"/>
        <w:gridCol w:w="1791"/>
        <w:gridCol w:w="1675"/>
        <w:gridCol w:w="2339"/>
      </w:tblGrid>
      <w:tr w:rsidR="00000000">
        <w:trPr>
          <w:jc w:val="center"/>
        </w:trPr>
        <w:tc>
          <w:tcPr>
            <w:tcW w:w="3400" w:type="pct"/>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after="160" w:line="252" w:lineRule="auto"/>
              <w:rPr>
                <w:rFonts w:eastAsia="Times New Roman"/>
              </w:rPr>
            </w:pPr>
          </w:p>
        </w:tc>
        <w:tc>
          <w:tcPr>
            <w:tcW w:w="15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лабораторное подтверждение образцов от больных, абсолютное</w:t>
            </w:r>
          </w:p>
        </w:tc>
      </w:tr>
      <w:tr w:rsidR="00000000">
        <w:trPr>
          <w:jc w:val="center"/>
        </w:trPr>
        <w:tc>
          <w:tcPr>
            <w:tcW w:w="12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дополнительные эпидемиологические данные о случаях ММ (менингококковый менингит)</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летальность (среди учтенных за данный период случаев)</w:t>
            </w:r>
          </w:p>
        </w:tc>
        <w:tc>
          <w:tcPr>
            <w:tcW w:w="14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групповая заболеваемость в организованных коллективах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обследованных случаев лабораторно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подтверждено всего случаев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бактериологическим методом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приезжих из общего числа учтенных случаев СМ (серозный менингит)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если есть данные указать сколько больных и откуда прибыло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выезжал ли больной в течении инкуб периода за пределы страны, если да то куда?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приезжал ли в очаг лицо(а) из других регионов, стран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случаев с летальным исходом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удельный вес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групповых заболеваний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 2-3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 3 случаев и более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организаций, где введены ограничительные мероприятия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305"/>
        <w:gridCol w:w="1305"/>
        <w:gridCol w:w="1305"/>
        <w:gridCol w:w="570"/>
        <w:gridCol w:w="343"/>
        <w:gridCol w:w="4743"/>
      </w:tblGrid>
      <w:tr w:rsidR="00000000">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811024283"/>
            </w:pPr>
            <w:r>
              <w:t>лабораторное подтверждение образцов от больных, абсолютное</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характеристика выделенных/установленных возбудителей в образцах (серотипирование)</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A</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B</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C</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другие</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нетипируемые</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18</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15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6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w:t>
      </w:r>
      <w:r>
        <w:rPr>
          <w:i/>
          <w:iCs/>
          <w:bdr w:val="none" w:sz="0" w:space="0" w:color="auto" w:frame="1"/>
        </w:rPr>
        <w:t xml:space="preserve"> исключением лиц, являющихся субъектами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данных на безвозмездной основе «Мониторинг инфекционной заболева</w:t>
      </w:r>
      <w:r>
        <w:rPr>
          <w:rStyle w:val="s1"/>
        </w:rPr>
        <w:t>емости</w:t>
      </w:r>
      <w:r>
        <w:rPr>
          <w:rStyle w:val="s1"/>
        </w:rPr>
        <w:br/>
        <w:t>Форма санитарно-эпидемиологического мониторинга за заболеваемостью менингококковой инфекцией населения Республики Казахстан за период с _________20____ года (еженедельная, с нарастанием)»</w:t>
      </w:r>
      <w:r>
        <w:rPr>
          <w:rStyle w:val="s1"/>
        </w:rPr>
        <w:br/>
        <w:t>(индекс: 08-ИРПК и периодичность формы: еженедельно, ежемесяч</w:t>
      </w:r>
      <w:r>
        <w:rPr>
          <w:rStyle w:val="s1"/>
        </w:rPr>
        <w:t>но, ежеквартально, один раз в полугодие, один раз в год по нарастающей)</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w:t>
      </w:r>
      <w:r>
        <w:t>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менингококковой инфекцией населения Республики Казахстан за период с _________20__</w:t>
      </w:r>
      <w:r>
        <w:t xml:space="preserve">__ года (еженедельная, с нарастанием)»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 В «НЦОЗ».</w:t>
      </w:r>
    </w:p>
    <w:p w:rsidR="00000000" w:rsidRDefault="002165C2">
      <w:pPr>
        <w:pStyle w:val="pj"/>
      </w:pPr>
      <w:r>
        <w:t>3. Заполненная Форма представляется еженедельно до 17.00 часов</w:t>
      </w:r>
      <w:r>
        <w:t xml:space="preserve">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w:t>
      </w:r>
      <w:r>
        <w:t>четным годом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w:t>
      </w:r>
      <w:r>
        <w:t>емые в форме административных данных:</w:t>
      </w:r>
    </w:p>
    <w:p w:rsidR="00000000" w:rsidRDefault="002165C2">
      <w:pPr>
        <w:pStyle w:val="pj"/>
      </w:pPr>
      <w:r>
        <w:t>1) менингококковая инфекция - острая антропонозная инфекционная болезнь, вызываемая Neisseria meningitidis с воздушно-капельным путем передачи;</w:t>
      </w:r>
    </w:p>
    <w:p w:rsidR="00000000" w:rsidRDefault="002165C2">
      <w:pPr>
        <w:pStyle w:val="pj"/>
      </w:pPr>
      <w:r>
        <w:t>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p w:rsidR="00000000" w:rsidRDefault="002165C2">
      <w:pPr>
        <w:pStyle w:val="pj"/>
      </w:pPr>
      <w:r>
        <w:t>3) назофарингит - локализованная форма менингококковой инфекции.</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указывается наименование территории, которая сформировала мониторинг (район/город (УСЭК) и область/город республиканского значения (Д</w:t>
      </w:r>
      <w:r>
        <w:t>СЭК) согласно Классификатору административно-территориальных объектов (КАТО);</w:t>
      </w:r>
    </w:p>
    <w:p w:rsidR="00000000" w:rsidRDefault="002165C2">
      <w:pPr>
        <w:pStyle w:val="pj"/>
      </w:pPr>
      <w:r>
        <w:t>2) в графе 2 указывается количество случаев менингококковой инфекцией (абсолютное число) неуточненной этиологии по первичным диагнозам за отчетную неделю;</w:t>
      </w:r>
    </w:p>
    <w:p w:rsidR="00000000" w:rsidRDefault="002165C2">
      <w:pPr>
        <w:pStyle w:val="pj"/>
      </w:pPr>
      <w:r>
        <w:t>3) в графе 3 указываетс</w:t>
      </w:r>
      <w:r>
        <w:t>я количество случаев менингококковой инфекцией (абсолютное число) по подтвержденным диагнозам (клинически или лабораторно) за отчетную неделю;</w:t>
      </w:r>
    </w:p>
    <w:p w:rsidR="00000000" w:rsidRDefault="002165C2">
      <w:pPr>
        <w:pStyle w:val="pj"/>
      </w:pPr>
      <w:r>
        <w:t>4) в графе 4 указывается по нозологической форме менингит (абсолютное число);</w:t>
      </w:r>
    </w:p>
    <w:p w:rsidR="00000000" w:rsidRDefault="002165C2">
      <w:pPr>
        <w:pStyle w:val="pj"/>
      </w:pPr>
      <w:r>
        <w:t>5) в графе 5 указывается по нозолог</w:t>
      </w:r>
      <w:r>
        <w:t>ической форме менингококцемия (абсолютное число);</w:t>
      </w:r>
    </w:p>
    <w:p w:rsidR="00000000" w:rsidRDefault="002165C2">
      <w:pPr>
        <w:pStyle w:val="pj"/>
      </w:pPr>
      <w:r>
        <w:t>6) в графе 6 указывается по нозологической форме менингоэнцефалит (абсолютное число);</w:t>
      </w:r>
    </w:p>
    <w:p w:rsidR="00000000" w:rsidRDefault="002165C2">
      <w:pPr>
        <w:pStyle w:val="pj"/>
      </w:pPr>
      <w:r>
        <w:t>7) в графе 7 указывается по нозологической форме смешанные (абсолютное число);</w:t>
      </w:r>
    </w:p>
    <w:p w:rsidR="00000000" w:rsidRDefault="002165C2">
      <w:pPr>
        <w:pStyle w:val="pj"/>
      </w:pPr>
      <w:r>
        <w:t>8) в графе 8 указывается по нозологическо</w:t>
      </w:r>
      <w:r>
        <w:t>й форме назофарингит (абсолютное число);</w:t>
      </w:r>
    </w:p>
    <w:p w:rsidR="00000000" w:rsidRDefault="002165C2">
      <w:pPr>
        <w:pStyle w:val="pj"/>
      </w:pPr>
      <w:r>
        <w:t>9) в графе 9 указывается всего случаев менингококковой инфекцией (абсолютное число) за отчетную неделю;</w:t>
      </w:r>
    </w:p>
    <w:p w:rsidR="00000000" w:rsidRDefault="002165C2">
      <w:pPr>
        <w:pStyle w:val="pj"/>
      </w:pPr>
      <w:r>
        <w:t xml:space="preserve">10) в графе 10 указывается всего случаев менингококковой инфекцией (абсолютное число) среди детей до 1 года за </w:t>
      </w:r>
      <w:r>
        <w:t>отчетную неделю;</w:t>
      </w:r>
    </w:p>
    <w:p w:rsidR="00000000" w:rsidRDefault="002165C2">
      <w:pPr>
        <w:pStyle w:val="pj"/>
      </w:pPr>
      <w:r>
        <w:t>11) в графе 11 указывается в том числе имеют вакцинацию против гемофильной палочки (Hib) (абсолютное число) из всех случаев менингококковой инфекцией;</w:t>
      </w:r>
    </w:p>
    <w:p w:rsidR="00000000" w:rsidRDefault="002165C2">
      <w:pPr>
        <w:pStyle w:val="pj"/>
      </w:pPr>
      <w:r>
        <w:t>12) в графе 12 указывается в том числе имеют вакцинацию против пневмо (абсолютное число)</w:t>
      </w:r>
      <w:r>
        <w:t xml:space="preserve"> из всех случаев менингококковой инфекцией;</w:t>
      </w:r>
    </w:p>
    <w:p w:rsidR="00000000" w:rsidRDefault="002165C2">
      <w:pPr>
        <w:pStyle w:val="pj"/>
      </w:pPr>
      <w:r>
        <w:t>13) в графе 13 указывается в том числе имеют вакцинацию против гемофильной палочки (Hib) (абсолютное число) из случаев менингококковой инфекцией до 1 года;</w:t>
      </w:r>
    </w:p>
    <w:p w:rsidR="00000000" w:rsidRDefault="002165C2">
      <w:pPr>
        <w:pStyle w:val="pj"/>
      </w:pPr>
      <w:r>
        <w:t xml:space="preserve">14) в графе 14 указывается в том числе имеют вакцинацию </w:t>
      </w:r>
      <w:r>
        <w:t>против пневмо (абсолютное число) из случаев менингококковой инфекцией до 1 года;</w:t>
      </w:r>
    </w:p>
    <w:p w:rsidR="00000000" w:rsidRDefault="002165C2">
      <w:pPr>
        <w:pStyle w:val="pj"/>
      </w:pPr>
      <w:r>
        <w:t>15) в графе 15 указывается всего случаев менингококковой инфекцией (абсолютное число) среди детей от 5 до 7 лет за отчетную неделю;</w:t>
      </w:r>
    </w:p>
    <w:p w:rsidR="00000000" w:rsidRDefault="002165C2">
      <w:pPr>
        <w:pStyle w:val="pj"/>
      </w:pPr>
      <w:r>
        <w:t>16) в графе 16 указывается в том числе имею</w:t>
      </w:r>
      <w:r>
        <w:t>т вакцинацию против гемофильной палочки (Hib) (абсолютное число) из случаев ММ от 5 до 7 лет.</w:t>
      </w:r>
    </w:p>
    <w:p w:rsidR="00000000" w:rsidRDefault="002165C2">
      <w:pPr>
        <w:pStyle w:val="pj"/>
      </w:pPr>
      <w:r>
        <w:t>17) в графе 17 указывается в том числе имеют вакцинацию против пневмо (абсолютное число) из случаев менингококковой инфекцией от 5 до 7 лет;</w:t>
      </w:r>
    </w:p>
    <w:p w:rsidR="00000000" w:rsidRDefault="002165C2">
      <w:pPr>
        <w:pStyle w:val="pj"/>
      </w:pPr>
      <w:r>
        <w:t>18) в графе 18 указыв</w:t>
      </w:r>
      <w:r>
        <w:t>ается всего случаев менингококковой инфекцией (абсолютное число) среди детей от 8 до 14 лет за отчетную неделю;</w:t>
      </w:r>
    </w:p>
    <w:p w:rsidR="00000000" w:rsidRDefault="002165C2">
      <w:pPr>
        <w:pStyle w:val="pj"/>
      </w:pPr>
      <w:r>
        <w:t>19) в графе 19 указывается всего случаев менингококковой инфекцией (абсолютное число) среди людей от 15 до 19 лет за отчетную неделю;</w:t>
      </w:r>
    </w:p>
    <w:p w:rsidR="00000000" w:rsidRDefault="002165C2">
      <w:pPr>
        <w:pStyle w:val="pj"/>
      </w:pPr>
      <w:r>
        <w:t>20) в граф</w:t>
      </w:r>
      <w:r>
        <w:t>е 20 указывается всего случаев менингококковой инфекцией (абсолютное число) среди людей от 20 лет и старше за отчетную неделю;</w:t>
      </w:r>
    </w:p>
    <w:p w:rsidR="00000000" w:rsidRDefault="002165C2">
      <w:pPr>
        <w:pStyle w:val="pj"/>
      </w:pPr>
      <w:r>
        <w:t>21) в графе 21 указывается всего случаев менингококковой инфекцией (абсолютное число) за отчетную неделю;</w:t>
      </w:r>
    </w:p>
    <w:p w:rsidR="00000000" w:rsidRDefault="002165C2">
      <w:pPr>
        <w:pStyle w:val="pj"/>
      </w:pPr>
      <w:r>
        <w:t>22) в графе 22 указывае</w:t>
      </w:r>
      <w:r>
        <w:t>тся из всего зарегистрированных случаев количество неорганизованных детей (абсолютное число);</w:t>
      </w:r>
    </w:p>
    <w:p w:rsidR="00000000" w:rsidRDefault="002165C2">
      <w:pPr>
        <w:pStyle w:val="pj"/>
      </w:pPr>
      <w:r>
        <w:t>23) в графе 23 указывается из всего зарегистрированных случаев количество организованных детей в ДДО (абсолютное число);</w:t>
      </w:r>
    </w:p>
    <w:p w:rsidR="00000000" w:rsidRDefault="002165C2">
      <w:pPr>
        <w:pStyle w:val="pj"/>
      </w:pPr>
      <w:r>
        <w:t>24) в графе 24 указывается из всего зарегистрированных случаев количество школьников (абсолютное число);</w:t>
      </w:r>
    </w:p>
    <w:p w:rsidR="00000000" w:rsidRDefault="002165C2">
      <w:pPr>
        <w:pStyle w:val="pj"/>
      </w:pPr>
      <w:r>
        <w:t>25) в графе 25 указывается из всего зарегистрированных случаев количество студентов (абсолютное число);</w:t>
      </w:r>
    </w:p>
    <w:p w:rsidR="00000000" w:rsidRDefault="002165C2">
      <w:pPr>
        <w:pStyle w:val="pj"/>
      </w:pPr>
      <w:r>
        <w:t>26) в графе 26 указывается из всего зарегистрир</w:t>
      </w:r>
      <w:r>
        <w:t>ованных случаев количество медицинских работников (абсолютное число);</w:t>
      </w:r>
    </w:p>
    <w:p w:rsidR="00000000" w:rsidRDefault="002165C2">
      <w:pPr>
        <w:pStyle w:val="pj"/>
      </w:pPr>
      <w:r>
        <w:t>27) в графе 27 указывается из всего зарегистрированных случаев количество педагогов (абсолютное число);</w:t>
      </w:r>
    </w:p>
    <w:p w:rsidR="00000000" w:rsidRDefault="002165C2">
      <w:pPr>
        <w:pStyle w:val="pj"/>
      </w:pPr>
      <w:r>
        <w:t xml:space="preserve">28) в графе 28 указывается из всего зарегистрированных случаев количество прочего </w:t>
      </w:r>
      <w:r>
        <w:t>контингента (абсолютное число);</w:t>
      </w:r>
    </w:p>
    <w:p w:rsidR="00000000" w:rsidRDefault="002165C2">
      <w:pPr>
        <w:pStyle w:val="pj"/>
      </w:pPr>
      <w:r>
        <w:rPr>
          <w:i/>
          <w:iCs/>
          <w:bdr w:val="none" w:sz="0" w:space="0" w:color="auto" w:frame="1"/>
        </w:rPr>
        <w:t>Таблица 2</w:t>
      </w:r>
    </w:p>
    <w:p w:rsidR="00000000" w:rsidRDefault="002165C2">
      <w:pPr>
        <w:pStyle w:val="pj"/>
      </w:pPr>
      <w:r>
        <w:t>1) в графе 1 указывается количество приезжих из общего числа учтенных случаев менингококковой инфекцией (менингококковый менингит) (абсолютное число);</w:t>
      </w:r>
    </w:p>
    <w:p w:rsidR="00000000" w:rsidRDefault="002165C2">
      <w:pPr>
        <w:pStyle w:val="pj"/>
      </w:pPr>
      <w:r>
        <w:t>2) графе 2 указывается количество больных, которые прибыли (абс</w:t>
      </w:r>
      <w:r>
        <w:t>олютное число) и откуда прибыли (указать откуда);</w:t>
      </w:r>
    </w:p>
    <w:p w:rsidR="00000000" w:rsidRDefault="002165C2">
      <w:pPr>
        <w:pStyle w:val="pj"/>
      </w:pPr>
      <w:r>
        <w:t>3) в графе 3 указывается информация о выезде больного в течении инкубационного периода, ответом послужит да/нет. Если ответ «да», то нужно указать страну;</w:t>
      </w:r>
    </w:p>
    <w:p w:rsidR="00000000" w:rsidRDefault="002165C2">
      <w:pPr>
        <w:pStyle w:val="pj"/>
      </w:pPr>
      <w:r>
        <w:t>4) в графе 4 указывается информацию о приезде в оча</w:t>
      </w:r>
      <w:r>
        <w:t>г лица или лиц, из других регионов, стран. Ответом послужит да/нет. Если ответ «да», то нужно указать регион/страну;</w:t>
      </w:r>
    </w:p>
    <w:p w:rsidR="00000000" w:rsidRDefault="002165C2">
      <w:pPr>
        <w:pStyle w:val="pj"/>
      </w:pPr>
      <w:r>
        <w:t>5) в графе 5 указывается всего случаев с летальным исходом (абсолютное число);</w:t>
      </w:r>
    </w:p>
    <w:p w:rsidR="00000000" w:rsidRDefault="002165C2">
      <w:pPr>
        <w:pStyle w:val="pj"/>
      </w:pPr>
      <w:r>
        <w:t xml:space="preserve">6) в графе 6 указывается удельный вес в процентном формате, </w:t>
      </w:r>
      <w:r>
        <w:t>рассчитывается по формуле: количество случаев менингококковой инфекцией (абсолютное число) по подтвержденным диагнозам (клинически или лабораторно)/всего случаев с летальным исходом (абсолютное число);</w:t>
      </w:r>
    </w:p>
    <w:p w:rsidR="00000000" w:rsidRDefault="002165C2">
      <w:pPr>
        <w:pStyle w:val="pj"/>
      </w:pPr>
      <w:r>
        <w:t>7) в графе 7 указывается число групповых заболеваний м</w:t>
      </w:r>
      <w:r>
        <w:t>енингококковой инфекцией (абсолютное число) в организованных коллективах;</w:t>
      </w:r>
    </w:p>
    <w:p w:rsidR="00000000" w:rsidRDefault="002165C2">
      <w:pPr>
        <w:pStyle w:val="pj"/>
      </w:pPr>
      <w:r>
        <w:t>8) в графе 8 указывается число групповых заболеваний менингококковой инфекцией (абсолютное число) в организованных коллективах с 2-3 случаями;</w:t>
      </w:r>
    </w:p>
    <w:p w:rsidR="00000000" w:rsidRDefault="002165C2">
      <w:pPr>
        <w:pStyle w:val="pj"/>
      </w:pPr>
      <w:r>
        <w:t>9) в графе 9 указывается число групповы</w:t>
      </w:r>
      <w:r>
        <w:t>х заболеваний менингококковой инфекцией (абсолютное число) в организованных коллективах с 3 случаями и более;</w:t>
      </w:r>
    </w:p>
    <w:p w:rsidR="00000000" w:rsidRDefault="002165C2">
      <w:pPr>
        <w:pStyle w:val="pj"/>
      </w:pPr>
      <w:r>
        <w:t>10) в графе 10 указывается число организаций (абсолютное число), где введены ограничительные мероприятия в связи с менингококковой инфекцией;</w:t>
      </w:r>
    </w:p>
    <w:p w:rsidR="00000000" w:rsidRDefault="002165C2">
      <w:pPr>
        <w:pStyle w:val="pj"/>
      </w:pPr>
      <w:r>
        <w:t xml:space="preserve">11) </w:t>
      </w:r>
      <w:r>
        <w:t>в графе 11 указывается число обследованных случаев менингококковой инфекцией (абсолютное число) лабораторно;</w:t>
      </w:r>
    </w:p>
    <w:p w:rsidR="00000000" w:rsidRDefault="002165C2">
      <w:pPr>
        <w:pStyle w:val="pj"/>
      </w:pPr>
      <w:r>
        <w:t>12) в графе 12 указывается число подтвержденных случаев менингококковой инфекцией (абсолютное число);</w:t>
      </w:r>
    </w:p>
    <w:p w:rsidR="00000000" w:rsidRDefault="002165C2">
      <w:pPr>
        <w:pStyle w:val="pj"/>
      </w:pPr>
      <w:r>
        <w:t>13) в графе 13 указывается из них в том числе</w:t>
      </w:r>
      <w:r>
        <w:t xml:space="preserve"> бактериологическим методом (абсолютное число);</w:t>
      </w:r>
    </w:p>
    <w:p w:rsidR="00000000" w:rsidRDefault="002165C2">
      <w:pPr>
        <w:pStyle w:val="pj"/>
      </w:pPr>
      <w:r>
        <w:t>14) в графе 14 указывается выделенный серотип А (абсолютное число);</w:t>
      </w:r>
    </w:p>
    <w:p w:rsidR="00000000" w:rsidRDefault="002165C2">
      <w:pPr>
        <w:pStyle w:val="pj"/>
      </w:pPr>
      <w:r>
        <w:t>15) в графе 15 указывается выделенный серотип в (абсолютное число);</w:t>
      </w:r>
    </w:p>
    <w:p w:rsidR="00000000" w:rsidRDefault="002165C2">
      <w:pPr>
        <w:pStyle w:val="pj"/>
      </w:pPr>
      <w:r>
        <w:t>16) в графе 16 указывается выделенный серотип С (абсолютное число);</w:t>
      </w:r>
    </w:p>
    <w:p w:rsidR="00000000" w:rsidRDefault="002165C2">
      <w:pPr>
        <w:pStyle w:val="pj"/>
      </w:pPr>
      <w:r>
        <w:t xml:space="preserve">17) </w:t>
      </w:r>
      <w:r>
        <w:t>в графе 17 указывается выделенные другие серотипы (абсолютное число);</w:t>
      </w:r>
    </w:p>
    <w:p w:rsidR="00000000" w:rsidRDefault="002165C2">
      <w:pPr>
        <w:pStyle w:val="pj"/>
      </w:pPr>
      <w:r>
        <w:t>18) в графе 18 указывается нетипируемые серотипы (абсолютное число).</w:t>
      </w:r>
    </w:p>
    <w:p w:rsidR="00000000" w:rsidRDefault="002165C2">
      <w:pPr>
        <w:pStyle w:val="pr"/>
      </w:pPr>
      <w:r>
        <w:t> </w:t>
      </w:r>
    </w:p>
    <w:p w:rsidR="00000000" w:rsidRDefault="002165C2">
      <w:pPr>
        <w:pStyle w:val="pr"/>
      </w:pPr>
      <w:r>
        <w:t xml:space="preserve">Приложение 9 к </w:t>
      </w:r>
      <w:hyperlink w:anchor="sub0" w:history="1">
        <w:r>
          <w:rPr>
            <w:rStyle w:val="a4"/>
          </w:rPr>
          <w:t>приказу</w:t>
        </w:r>
      </w:hyperlink>
    </w:p>
    <w:p w:rsidR="00000000" w:rsidRDefault="002165C2">
      <w:pPr>
        <w:pStyle w:val="pr"/>
      </w:pPr>
      <w:r>
        <w:t> </w:t>
      </w:r>
    </w:p>
    <w:p w:rsidR="00000000" w:rsidRDefault="002165C2">
      <w:pPr>
        <w:pStyle w:val="pr"/>
      </w:pPr>
      <w:r>
        <w:t>Приложение 9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w:t>
      </w:r>
      <w:r>
        <w:t xml:space="preserve"> интернет - ресурсе: www.gov.kz</w:t>
      </w:r>
    </w:p>
    <w:p w:rsidR="00000000" w:rsidRDefault="002165C2">
      <w:pPr>
        <w:pStyle w:val="pj"/>
      </w:pPr>
      <w:r>
        <w:t>Наименование административной формы: «Мониторинг инфекционной заболеваемости</w:t>
      </w:r>
    </w:p>
    <w:p w:rsidR="00000000" w:rsidRDefault="002165C2">
      <w:pPr>
        <w:pStyle w:val="pj"/>
      </w:pPr>
      <w:r>
        <w:t>Форма санитарно-эпидемиологического мониторинга за заболеваемостью серозными менингитами населения Республики Казахстан за период с _________20____</w:t>
      </w:r>
      <w:r>
        <w:t xml:space="preserve"> года (еженедельная, с нарастанием)»</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 наименования формы): 09-ИРПК</w:t>
      </w:r>
    </w:p>
    <w:p w:rsidR="00000000" w:rsidRDefault="002165C2">
      <w:pPr>
        <w:pStyle w:val="pj"/>
      </w:pPr>
      <w:r>
        <w:t xml:space="preserve">Периодичность: еженедельно, ежемесячно, ежеквартально, один раз в </w:t>
      </w:r>
      <w:r>
        <w:t>полугодие, один раз в год по нарастающей</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w:t>
      </w:r>
      <w:r>
        <w:t>мкент и Филиалом «НПЦСЭиМ» РГП на ПХ В «НЦОЗ»</w:t>
      </w:r>
    </w:p>
    <w:p w:rsidR="00000000" w:rsidRDefault="002165C2">
      <w:pPr>
        <w:pStyle w:val="pj"/>
      </w:pPr>
      <w:r>
        <w:t xml:space="preserve">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w:t>
      </w:r>
      <w:r>
        <w:t>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w:t>
      </w:r>
      <w:r>
        <w:t>нфекционной заболеваемости</w:t>
      </w:r>
    </w:p>
    <w:p w:rsidR="00000000" w:rsidRDefault="002165C2">
      <w:pPr>
        <w:pStyle w:val="pj"/>
      </w:pPr>
      <w:r>
        <w:t>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w:t>
      </w:r>
    </w:p>
    <w:p w:rsidR="00000000" w:rsidRDefault="002165C2">
      <w:pPr>
        <w:pStyle w:val="pj"/>
      </w:pPr>
      <w:r>
        <w:rPr>
          <w:i/>
          <w:iCs/>
          <w:bdr w:val="none" w:sz="0" w:space="0" w:color="auto" w:frame="1"/>
        </w:rPr>
        <w:t> </w:t>
      </w:r>
    </w:p>
    <w:p w:rsidR="00000000" w:rsidRDefault="002165C2">
      <w:pPr>
        <w:pStyle w:val="pj"/>
      </w:pPr>
      <w:r>
        <w:rPr>
          <w:i/>
          <w:iCs/>
          <w:bdr w:val="none" w:sz="0" w:space="0" w:color="auto" w:frame="1"/>
        </w:rPr>
        <w:t>Таблица 1</w:t>
      </w:r>
    </w:p>
    <w:tbl>
      <w:tblPr>
        <w:tblW w:w="5000" w:type="pct"/>
        <w:jc w:val="center"/>
        <w:tblCellMar>
          <w:left w:w="0" w:type="dxa"/>
          <w:right w:w="0" w:type="dxa"/>
        </w:tblCellMar>
        <w:tblLook w:val="04A0" w:firstRow="1" w:lastRow="0" w:firstColumn="1" w:lastColumn="0" w:noHBand="0" w:noVBand="1"/>
      </w:tblPr>
      <w:tblGrid>
        <w:gridCol w:w="1670"/>
        <w:gridCol w:w="1657"/>
        <w:gridCol w:w="761"/>
        <w:gridCol w:w="1505"/>
        <w:gridCol w:w="1417"/>
        <w:gridCol w:w="761"/>
        <w:gridCol w:w="664"/>
        <w:gridCol w:w="1481"/>
        <w:gridCol w:w="1481"/>
        <w:gridCol w:w="664"/>
        <w:gridCol w:w="1481"/>
        <w:gridCol w:w="1481"/>
        <w:gridCol w:w="1684"/>
        <w:gridCol w:w="1481"/>
        <w:gridCol w:w="276"/>
      </w:tblGrid>
      <w:tr w:rsidR="00000000">
        <w:trPr>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4500" w:type="pct"/>
            <w:gridSpan w:val="1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заболеваемость серозными менингитами</w:t>
            </w: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pStyle w:val="p"/>
            </w:pPr>
            <w:r>
              <w:t> </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случаев СМ неуточненной этиологии по первичным диагнозам</w:t>
            </w:r>
          </w:p>
        </w:tc>
        <w:tc>
          <w:tcPr>
            <w:tcW w:w="1000"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случаев СМ по подтвержденным диагнозам (клинически/лабораторно)</w:t>
            </w:r>
          </w:p>
        </w:tc>
        <w:tc>
          <w:tcPr>
            <w:tcW w:w="305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по возрастам</w:t>
            </w: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pStyle w:val="p"/>
            </w:pPr>
            <w:r>
              <w:t> </w:t>
            </w:r>
          </w:p>
        </w:tc>
      </w:tr>
      <w:tr w:rsidR="00000000">
        <w:trPr>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3"/>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до 1 года</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имеют вакцинацию против Hib</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имеют вакцинацию против пневмо</w:t>
            </w:r>
          </w:p>
        </w:tc>
        <w:tc>
          <w:tcPr>
            <w:tcW w:w="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 года</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имеют вакцинацию против Hib</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имеют вакцинацию против пневмо</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5-7 лет включительно</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имеют вакцинацию против Hib</w:t>
            </w: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лабораторно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клинически</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pStyle w:val="p"/>
            </w:pPr>
            <w:r>
              <w:t> </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pStyle w:val="p"/>
            </w:pPr>
            <w:r>
              <w:t> </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pStyle w:val="p"/>
            </w:pPr>
            <w:r>
              <w:t> </w:t>
            </w: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481"/>
        <w:gridCol w:w="548"/>
        <w:gridCol w:w="548"/>
        <w:gridCol w:w="946"/>
        <w:gridCol w:w="761"/>
        <w:gridCol w:w="2113"/>
        <w:gridCol w:w="1878"/>
        <w:gridCol w:w="1369"/>
        <w:gridCol w:w="1171"/>
        <w:gridCol w:w="1672"/>
        <w:gridCol w:w="1125"/>
        <w:gridCol w:w="941"/>
      </w:tblGrid>
      <w:tr w:rsidR="00000000">
        <w:trPr>
          <w:jc w:val="center"/>
        </w:trPr>
        <w:tc>
          <w:tcPr>
            <w:tcW w:w="5000"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1909993680"/>
            </w:pPr>
            <w:r>
              <w:t>заболеваемость серозными менингитами</w:t>
            </w:r>
          </w:p>
        </w:tc>
      </w:tr>
      <w:tr w:rsidR="00000000">
        <w:trPr>
          <w:jc w:val="center"/>
        </w:trPr>
        <w:tc>
          <w:tcPr>
            <w:tcW w:w="18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по возрастам</w:t>
            </w:r>
          </w:p>
        </w:tc>
        <w:tc>
          <w:tcPr>
            <w:tcW w:w="31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по организованности</w:t>
            </w:r>
          </w:p>
        </w:tc>
      </w:tr>
      <w:tr w:rsidR="00000000">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имеют вакцинацию против пневмо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8-14 лет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15-19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20 лет и старше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неорганизованные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организованные ДДО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школьники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студенты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медработники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педагоги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прочие</w:t>
            </w:r>
          </w:p>
        </w:tc>
      </w:tr>
      <w:tr w:rsidR="00000000">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26</w:t>
            </w:r>
          </w:p>
        </w:tc>
      </w:tr>
      <w:tr w:rsidR="00000000">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w:t>
      </w:r>
    </w:p>
    <w:tbl>
      <w:tblPr>
        <w:tblW w:w="5000" w:type="pct"/>
        <w:jc w:val="center"/>
        <w:tblCellMar>
          <w:left w:w="0" w:type="dxa"/>
          <w:right w:w="0" w:type="dxa"/>
        </w:tblCellMar>
        <w:tblLook w:val="04A0" w:firstRow="1" w:lastRow="0" w:firstColumn="1" w:lastColumn="0" w:noHBand="0" w:noVBand="1"/>
      </w:tblPr>
      <w:tblGrid>
        <w:gridCol w:w="1444"/>
        <w:gridCol w:w="1735"/>
        <w:gridCol w:w="2024"/>
        <w:gridCol w:w="1831"/>
        <w:gridCol w:w="1325"/>
        <w:gridCol w:w="1212"/>
      </w:tblGrid>
      <w:tr w:rsidR="00000000">
        <w:trPr>
          <w:jc w:val="center"/>
        </w:trPr>
        <w:tc>
          <w:tcPr>
            <w:tcW w:w="385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дополнительные эпидданные о случаях СМ</w:t>
            </w:r>
          </w:p>
        </w:tc>
        <w:tc>
          <w:tcPr>
            <w:tcW w:w="11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летальность (среди учтенных за данный период случаев)</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приезжих из общего числа учтенных случаев СМ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если есть данные указать сколько больных и откуда прибыло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выезжал ли больной в теч инкуб периода за пределы страны, если да куда?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приезжал ли в очаг лицо/а из других регионов/стран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случаев с летальным исходом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удельный вес</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491"/>
        <w:gridCol w:w="1010"/>
        <w:gridCol w:w="1010"/>
        <w:gridCol w:w="2004"/>
        <w:gridCol w:w="1024"/>
        <w:gridCol w:w="768"/>
        <w:gridCol w:w="1675"/>
        <w:gridCol w:w="1621"/>
        <w:gridCol w:w="2122"/>
      </w:tblGrid>
      <w:tr w:rsidR="00000000">
        <w:trPr>
          <w:jc w:val="center"/>
        </w:trPr>
        <w:tc>
          <w:tcPr>
            <w:tcW w:w="215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групповая заболеваемость в организованных коллективах</w:t>
            </w:r>
          </w:p>
        </w:tc>
        <w:tc>
          <w:tcPr>
            <w:tcW w:w="28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лабораторное подтверждение в пробах от больных (фекалии, ликвор, мазок из зева и носа), абс</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групповых заболеваний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 2-3 случаев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 3 и более случаев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организаций, где введены ограничительные мероприятия</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обследованных случаев лабораторно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подтверждено всего случаев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ПЦР (полимеразно - цепная реакция)</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вирусологическим методом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0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1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данных на безвозмездной основе «Мониторинг инфекционной забол</w:t>
      </w:r>
      <w:r>
        <w:rPr>
          <w:rStyle w:val="s1"/>
        </w:rPr>
        <w:t>еваемости</w:t>
      </w:r>
      <w:r>
        <w:rPr>
          <w:rStyle w:val="s1"/>
        </w:rPr>
        <w:br/>
        <w:t>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w:t>
      </w:r>
      <w:r>
        <w:rPr>
          <w:rStyle w:val="s1"/>
        </w:rPr>
        <w:br/>
        <w:t>(индекс: 09-ИРПК и периодичность формы: еженедельно, ежемесячн</w:t>
      </w:r>
      <w:r>
        <w:rPr>
          <w:rStyle w:val="s1"/>
        </w:rPr>
        <w:t>о, ежеквартально, один раз в полугодие, один раз в год по нарастающей)</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w:t>
      </w:r>
    </w:p>
    <w:p w:rsidR="00000000" w:rsidRDefault="002165C2">
      <w:pPr>
        <w:pStyle w:val="pj"/>
      </w:pPr>
      <w:r>
        <w:t>«Мониторинг инфекционной заболеваемос</w:t>
      </w:r>
      <w:r>
        <w:t xml:space="preserve">ти.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 </w:t>
      </w:r>
      <w:r>
        <w:rPr>
          <w:i/>
          <w:iCs/>
          <w:bdr w:val="none" w:sz="0" w:space="0" w:color="auto" w:frame="1"/>
        </w:rPr>
        <w:t>(далее - Форма).</w:t>
      </w:r>
    </w:p>
    <w:p w:rsidR="00000000" w:rsidRDefault="002165C2">
      <w:pPr>
        <w:pStyle w:val="pj"/>
      </w:pPr>
      <w:r>
        <w:t>2. Форма заполняется территориальными подразделения</w:t>
      </w:r>
      <w:r>
        <w:t>ми областей и городов Астана, Алматы, Шымкент и Филиалом «НПЦСЭиМ» РГП на ПХВ «НЦОЗ».</w:t>
      </w:r>
    </w:p>
    <w:p w:rsidR="00000000" w:rsidRDefault="002165C2">
      <w:pPr>
        <w:pStyle w:val="pj"/>
      </w:pPr>
      <w:r>
        <w:t>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w:t>
      </w:r>
      <w:r>
        <w:t>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 xml:space="preserve">4. Форма подписывается руководителем, либо лицом, исполняющим его обязанности, </w:t>
      </w:r>
      <w:r>
        <w:t>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серозные менингиты - инфекция вирусного происхождения вызываются эн</w:t>
      </w:r>
      <w:r>
        <w:t>теровирусами и некоторыми другими видами вирусов. Вирус передается через воду, овощи, фрукты, пищевые продукты, грязные руки. Заражение чаще происходит при купании в водоёмах и плавательных бассейнах;</w:t>
      </w:r>
    </w:p>
    <w:p w:rsidR="00000000" w:rsidRDefault="002165C2">
      <w:pPr>
        <w:pStyle w:val="pj"/>
      </w:pPr>
      <w:r>
        <w:t>2) очаг инфекционного или паразитарного заболевания - м</w:t>
      </w:r>
      <w:r>
        <w:t>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p w:rsidR="00000000" w:rsidRDefault="002165C2">
      <w:pPr>
        <w:pStyle w:val="pj"/>
      </w:pPr>
      <w:r>
        <w:t>3) инкубационный период - отрезок времени от момента по</w:t>
      </w:r>
      <w:r>
        <w:t>падания возбудителя инфекции в организм до проявления первых симптомов болезни;</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rPr>
          <w:i/>
          <w:iCs/>
          <w:bdr w:val="none" w:sz="0" w:space="0" w:color="auto" w:frame="1"/>
        </w:rPr>
        <w:t>Таблица 1</w:t>
      </w:r>
    </w:p>
    <w:p w:rsidR="00000000" w:rsidRDefault="002165C2">
      <w:pPr>
        <w:pStyle w:val="pj"/>
      </w:pPr>
      <w:r>
        <w:t>1) в графе 1 указывается наименование территории, которая сформировала мониторинг (район/город (УСЭК) и область/город рес</w:t>
      </w:r>
      <w:r>
        <w:t>публиканского значения (ДСЭК) согласно Классификатору административно-территориальных объектов (КАТО);</w:t>
      </w:r>
    </w:p>
    <w:p w:rsidR="00000000" w:rsidRDefault="002165C2">
      <w:pPr>
        <w:pStyle w:val="pj"/>
      </w:pPr>
      <w:r>
        <w:t>2) в графе 2 указывается количество случаев серозными менингитами (абсолютное число) неуточненной этиологии по первичным диагнозам за отчетную неделю;</w:t>
      </w:r>
    </w:p>
    <w:p w:rsidR="00000000" w:rsidRDefault="002165C2">
      <w:pPr>
        <w:pStyle w:val="pj"/>
      </w:pPr>
      <w:r>
        <w:t>3)</w:t>
      </w:r>
      <w:r>
        <w:t xml:space="preserve"> в графе 3 указывается всего количество случаев серозными менингитами (абсолютное число) по подтвержденным диагнозам за отчетную неделю (сумма 4 и 5 столбцов);</w:t>
      </w:r>
    </w:p>
    <w:p w:rsidR="00000000" w:rsidRDefault="002165C2">
      <w:pPr>
        <w:pStyle w:val="pj"/>
      </w:pPr>
      <w:r>
        <w:t>4) в графе 4 указывается всего количество случаев серозными менингитами лабораторно подтвержденных (абсолютное число) за отчетную неделю;</w:t>
      </w:r>
    </w:p>
    <w:p w:rsidR="00000000" w:rsidRDefault="002165C2">
      <w:pPr>
        <w:pStyle w:val="pj"/>
      </w:pPr>
      <w:r>
        <w:t>5) в графе 5 указывается всего количество случаев серозными менингитами клинически подтвержденных (абсолютное число) з</w:t>
      </w:r>
      <w:r>
        <w:t>а отчетную неделю;</w:t>
      </w:r>
    </w:p>
    <w:p w:rsidR="00000000" w:rsidRDefault="002165C2">
      <w:pPr>
        <w:pStyle w:val="pj"/>
      </w:pPr>
      <w:r>
        <w:t>6) в графе 6 указывается всего случаев серозными менингитами (абсолютное число) за отчетную неделю;</w:t>
      </w:r>
    </w:p>
    <w:p w:rsidR="00000000" w:rsidRDefault="002165C2">
      <w:pPr>
        <w:pStyle w:val="pj"/>
      </w:pPr>
      <w:r>
        <w:t>7) в графе 7 указывается всего случаев серозными менингитами (абсолютное число) среди детей до 1 года за отчетную неделю;</w:t>
      </w:r>
    </w:p>
    <w:p w:rsidR="00000000" w:rsidRDefault="002165C2">
      <w:pPr>
        <w:pStyle w:val="pj"/>
      </w:pPr>
      <w:r>
        <w:t>8) в графе 8 ук</w:t>
      </w:r>
      <w:r>
        <w:t>азывается среди всего зарегистрированных случаев, сколько заболевших имеют вакцинацию против гемофильной палочки (Hib) (абсолютное число) из случаев серозными менингитами до 1 года;</w:t>
      </w:r>
    </w:p>
    <w:p w:rsidR="00000000" w:rsidRDefault="002165C2">
      <w:pPr>
        <w:pStyle w:val="pj"/>
      </w:pPr>
      <w:r>
        <w:t>9) в графе 9 указывается среди всего зарегистрированных случаев, сколько з</w:t>
      </w:r>
      <w:r>
        <w:t>аболевших имеют вакцинацию против пневмо (абсолютное число) из случаев серозными менингитами до 1 года;</w:t>
      </w:r>
    </w:p>
    <w:p w:rsidR="00000000" w:rsidRDefault="002165C2">
      <w:pPr>
        <w:pStyle w:val="pj"/>
      </w:pPr>
      <w:r>
        <w:t>10) в графе 10 указывается всего случаев серозными менингитами (абсолютное число) среди детей 1-4 лет за отчетную неделю;</w:t>
      </w:r>
    </w:p>
    <w:p w:rsidR="00000000" w:rsidRDefault="002165C2">
      <w:pPr>
        <w:pStyle w:val="pj"/>
      </w:pPr>
      <w:r>
        <w:t>11) в графе 11 указывается сре</w:t>
      </w:r>
      <w:r>
        <w:t>ди всего зарегистрированных случаев, сколько заболевших имеют вакцинацию против гемофильной палочки (Hib) (абсолютное число) из случаев серозными менингитами от 1-4 лет;</w:t>
      </w:r>
    </w:p>
    <w:p w:rsidR="00000000" w:rsidRDefault="002165C2">
      <w:pPr>
        <w:pStyle w:val="pj"/>
      </w:pPr>
      <w:r>
        <w:t xml:space="preserve">12) в графе 12 указывается среди всего зарегистрированных случаев, сколько заболевших </w:t>
      </w:r>
      <w:r>
        <w:t>имеют вакцинацию против пневмо (абсолютное число) из случаев серозными менингитами от 1-4 лет;</w:t>
      </w:r>
    </w:p>
    <w:p w:rsidR="00000000" w:rsidRDefault="002165C2">
      <w:pPr>
        <w:pStyle w:val="pj"/>
      </w:pPr>
      <w:r>
        <w:t>13) в графе 13 указывается всего случаев серозными менингитами (абсолютное число) среди детей 5-7 лет за отчетную неделю;</w:t>
      </w:r>
    </w:p>
    <w:p w:rsidR="00000000" w:rsidRDefault="002165C2">
      <w:pPr>
        <w:pStyle w:val="pj"/>
      </w:pPr>
      <w:r>
        <w:t xml:space="preserve">14) в графе 14 указывается среди всего </w:t>
      </w:r>
      <w:r>
        <w:t>зарегистрированных случаев, сколько заболевших имеют вакцинацию против гемофильной палочки (Hib) (абсолютное число) из случаев серозными менингитами от 5-7 лет;</w:t>
      </w:r>
    </w:p>
    <w:p w:rsidR="00000000" w:rsidRDefault="002165C2">
      <w:pPr>
        <w:pStyle w:val="pj"/>
      </w:pPr>
      <w:r>
        <w:t>15) в графе 15 указывается среди всего зарегистрированных случаев, сколько заболевших имеют вак</w:t>
      </w:r>
      <w:r>
        <w:t>цинацию против пневмо (абсолютное число) из случаев серозными менингитами от 5-7 лет;</w:t>
      </w:r>
    </w:p>
    <w:p w:rsidR="00000000" w:rsidRDefault="002165C2">
      <w:pPr>
        <w:pStyle w:val="pj"/>
      </w:pPr>
      <w:r>
        <w:t>16) в графе 16 указывается всего случаев серозными менингитами (абсолютное число) среди детей 8-14 лет за отчетную неделю;</w:t>
      </w:r>
    </w:p>
    <w:p w:rsidR="00000000" w:rsidRDefault="002165C2">
      <w:pPr>
        <w:pStyle w:val="pj"/>
      </w:pPr>
      <w:r>
        <w:t>17) в графе 17 указывается всего случаев серозн</w:t>
      </w:r>
      <w:r>
        <w:t>ыми менингитами (абсолютное число) среди людей 15-19 лет за отчетную неделю;</w:t>
      </w:r>
    </w:p>
    <w:p w:rsidR="00000000" w:rsidRDefault="002165C2">
      <w:pPr>
        <w:pStyle w:val="pj"/>
      </w:pPr>
      <w:r>
        <w:t>18) в графе 18 указывается всего случаев серозными менингитами (абсолютное число) среди людей от 20 лет и старше за отчетную неделю;</w:t>
      </w:r>
    </w:p>
    <w:p w:rsidR="00000000" w:rsidRDefault="002165C2">
      <w:pPr>
        <w:pStyle w:val="pj"/>
      </w:pPr>
      <w:r>
        <w:t>19) в графе 19 указывается всего случаев сероз</w:t>
      </w:r>
      <w:r>
        <w:t>ными менингитами (абсолютное число) за отчетную неделю;</w:t>
      </w:r>
    </w:p>
    <w:p w:rsidR="00000000" w:rsidRDefault="002165C2">
      <w:pPr>
        <w:pStyle w:val="pj"/>
      </w:pPr>
      <w:r>
        <w:t>20) в графе 20 указывается из всего зарегистрированных случаев неорганизованных детей (абсолютное число).</w:t>
      </w:r>
    </w:p>
    <w:p w:rsidR="00000000" w:rsidRDefault="002165C2">
      <w:pPr>
        <w:pStyle w:val="pj"/>
      </w:pPr>
      <w:r>
        <w:t>21) в графе 21 указывается из всего зарегистрированных случаев организованных детей в ДДО (абс</w:t>
      </w:r>
      <w:r>
        <w:t>олютное число);</w:t>
      </w:r>
    </w:p>
    <w:p w:rsidR="00000000" w:rsidRDefault="002165C2">
      <w:pPr>
        <w:pStyle w:val="pj"/>
      </w:pPr>
      <w:r>
        <w:t>22) в графе 22 указывается из всего зарегистрированных случаев школьников (абсолютное число);</w:t>
      </w:r>
    </w:p>
    <w:p w:rsidR="00000000" w:rsidRDefault="002165C2">
      <w:pPr>
        <w:pStyle w:val="pj"/>
      </w:pPr>
      <w:r>
        <w:t>23) в графе 23 указывается из всего зарегистрированных случаев студентов (абсолютное число);</w:t>
      </w:r>
    </w:p>
    <w:p w:rsidR="00000000" w:rsidRDefault="002165C2">
      <w:pPr>
        <w:pStyle w:val="pj"/>
      </w:pPr>
      <w:r>
        <w:t>24) в графе 24 указывается из всего зарегистрированны</w:t>
      </w:r>
      <w:r>
        <w:t>х случаев медицинских работников (абсолютное число);</w:t>
      </w:r>
    </w:p>
    <w:p w:rsidR="00000000" w:rsidRDefault="002165C2">
      <w:pPr>
        <w:pStyle w:val="pj"/>
      </w:pPr>
      <w:r>
        <w:t>25) в графе 25 указывается из всего зарегистрированных случаев педагогов (абсолютное число);</w:t>
      </w:r>
    </w:p>
    <w:p w:rsidR="00000000" w:rsidRDefault="002165C2">
      <w:pPr>
        <w:pStyle w:val="pj"/>
      </w:pPr>
      <w:r>
        <w:t>26) в графе 26 указывается из всего зарегистрированных случаев прочий контингент (абсолютное число).</w:t>
      </w:r>
    </w:p>
    <w:p w:rsidR="00000000" w:rsidRDefault="002165C2">
      <w:pPr>
        <w:pStyle w:val="pj"/>
      </w:pPr>
      <w:r>
        <w:rPr>
          <w:i/>
          <w:iCs/>
          <w:bdr w:val="none" w:sz="0" w:space="0" w:color="auto" w:frame="1"/>
        </w:rPr>
        <w:t>Таблица 2</w:t>
      </w:r>
    </w:p>
    <w:p w:rsidR="00000000" w:rsidRDefault="002165C2">
      <w:pPr>
        <w:pStyle w:val="pj"/>
      </w:pPr>
      <w:r>
        <w:t>1) в графе 1 указывается количество приезжих из общего числа учтенных случаев серозными менингитами (серозный менингит) (абсолютное число);</w:t>
      </w:r>
    </w:p>
    <w:p w:rsidR="00000000" w:rsidRDefault="002165C2">
      <w:pPr>
        <w:pStyle w:val="pj"/>
      </w:pPr>
      <w:r>
        <w:t>2) в графе 2 указывается количество больных, которые прибыли (абсолютное число) и откуда прибыли (указать откуда);</w:t>
      </w:r>
    </w:p>
    <w:p w:rsidR="00000000" w:rsidRDefault="002165C2">
      <w:pPr>
        <w:pStyle w:val="pj"/>
      </w:pPr>
      <w:r>
        <w:t>3) в графе 3 указывается информацию о выезде больного в течении инкубационного периода, ответом послужит да/нет. Если ответ «да», то нужно указать страну;</w:t>
      </w:r>
    </w:p>
    <w:p w:rsidR="00000000" w:rsidRDefault="002165C2">
      <w:pPr>
        <w:pStyle w:val="pj"/>
      </w:pPr>
      <w:r>
        <w:t>4) в графе 4 указывается информацию о приезде в очаг лица или лиц, из других регионов, стран. Ответом</w:t>
      </w:r>
      <w:r>
        <w:t xml:space="preserve"> послужит да/нет. Если ответ «да», то нужно указать регион/страну;</w:t>
      </w:r>
    </w:p>
    <w:p w:rsidR="00000000" w:rsidRDefault="002165C2">
      <w:pPr>
        <w:pStyle w:val="pj"/>
      </w:pPr>
      <w:r>
        <w:t>5) в графе 5 указывается всего случаев с летальным исходом (абсолютное число);</w:t>
      </w:r>
    </w:p>
    <w:p w:rsidR="00000000" w:rsidRDefault="002165C2">
      <w:pPr>
        <w:pStyle w:val="pj"/>
      </w:pPr>
      <w:r>
        <w:t>6) в графе 6 указывается удельный вес в процентном формате, рассчитывается по формуле: количество случаев серозными менингитами (абсолютное число) по подтвержденным диагнозам (клинически или лабораторно)/всего случаев с летальным исходом (абсолютное число)</w:t>
      </w:r>
      <w:r>
        <w:t>;</w:t>
      </w:r>
    </w:p>
    <w:p w:rsidR="00000000" w:rsidRDefault="002165C2">
      <w:pPr>
        <w:pStyle w:val="pj"/>
      </w:pPr>
      <w:r>
        <w:t>7) в графе 7 указывается число групповых заболеваний серозными менингитами (абсолютное число) в организованных коллективах;</w:t>
      </w:r>
    </w:p>
    <w:p w:rsidR="00000000" w:rsidRDefault="002165C2">
      <w:pPr>
        <w:pStyle w:val="pj"/>
      </w:pPr>
      <w:r>
        <w:t>8) в графе 8 указывается число групповых заболеваний серозными менингитами (абсолютное число) в организованных коллективах с 2-3 с</w:t>
      </w:r>
      <w:r>
        <w:t>лучаями;</w:t>
      </w:r>
    </w:p>
    <w:p w:rsidR="00000000" w:rsidRDefault="002165C2">
      <w:pPr>
        <w:pStyle w:val="pj"/>
      </w:pPr>
      <w:r>
        <w:t>9) в графе 9 указывается число групповых заболеваний серозными менингитами (абсолютное число) в организованных коллективах с 3 случаями и более;</w:t>
      </w:r>
    </w:p>
    <w:p w:rsidR="00000000" w:rsidRDefault="002165C2">
      <w:pPr>
        <w:pStyle w:val="pj"/>
      </w:pPr>
      <w:r>
        <w:t>10) в графе 10 указывается число организаций (абсолютное число), где введены ограничительные мероприят</w:t>
      </w:r>
      <w:r>
        <w:t>ия в связи с серозными менингитами;</w:t>
      </w:r>
    </w:p>
    <w:p w:rsidR="00000000" w:rsidRDefault="002165C2">
      <w:pPr>
        <w:pStyle w:val="pj"/>
      </w:pPr>
      <w:r>
        <w:t>11) в графе 11 указывается число обследованных случаев серозными менингитами (абсолютное число) лабораторно;</w:t>
      </w:r>
    </w:p>
    <w:p w:rsidR="00000000" w:rsidRDefault="002165C2">
      <w:pPr>
        <w:pStyle w:val="pj"/>
      </w:pPr>
      <w:r>
        <w:t>12) в графе 12 указывается число подтвержденных случаев серозными менингитами (абсолютное число);</w:t>
      </w:r>
    </w:p>
    <w:p w:rsidR="00000000" w:rsidRDefault="002165C2">
      <w:pPr>
        <w:pStyle w:val="pj"/>
      </w:pPr>
      <w:r>
        <w:t>13) в графе 1</w:t>
      </w:r>
      <w:r>
        <w:t>3 указывается число подтвержденных случаев, исследованных ПЦР методом (абсолютное число);</w:t>
      </w:r>
    </w:p>
    <w:p w:rsidR="00000000" w:rsidRDefault="002165C2">
      <w:pPr>
        <w:pStyle w:val="pj"/>
      </w:pPr>
      <w:r>
        <w:t>14) в графе 14 указывается число подтвержденных случаев вирусологическим метода (абсолютное число).</w:t>
      </w:r>
    </w:p>
    <w:p w:rsidR="00000000" w:rsidRDefault="002165C2">
      <w:pPr>
        <w:pStyle w:val="pr"/>
      </w:pPr>
      <w:r>
        <w:t> </w:t>
      </w:r>
    </w:p>
    <w:p w:rsidR="00000000" w:rsidRDefault="002165C2">
      <w:pPr>
        <w:pStyle w:val="pr"/>
      </w:pPr>
      <w:r>
        <w:t xml:space="preserve">Приложение 10 к </w:t>
      </w:r>
      <w:hyperlink w:anchor="sub0" w:history="1">
        <w:r>
          <w:rPr>
            <w:rStyle w:val="a4"/>
          </w:rPr>
          <w:t>приказу</w:t>
        </w:r>
      </w:hyperlink>
    </w:p>
    <w:p w:rsidR="00000000" w:rsidRDefault="002165C2">
      <w:pPr>
        <w:pStyle w:val="pr"/>
      </w:pPr>
      <w:r>
        <w:t> </w:t>
      </w:r>
    </w:p>
    <w:p w:rsidR="00000000" w:rsidRDefault="002165C2">
      <w:pPr>
        <w:pStyle w:val="pr"/>
      </w:pPr>
      <w:r>
        <w:t xml:space="preserve">Приложение </w:t>
      </w:r>
      <w:r>
        <w:t>10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 xml:space="preserve">Форма, предназначенная для сбора административных данных </w:t>
      </w:r>
      <w:r>
        <w:t>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инфекционной заболеваемости</w:t>
      </w:r>
    </w:p>
    <w:p w:rsidR="00000000" w:rsidRDefault="002165C2">
      <w:pPr>
        <w:pStyle w:val="pj"/>
      </w:pPr>
      <w:r>
        <w:t>Форма санитарно-эпидемиологического мониторинга за заболеваемостью серозными менингитами населения Республики К</w:t>
      </w:r>
      <w:r>
        <w:t>азахстан за период с _________20____ года (еженедельная, с нарастанием)»</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 наименования формы): 010-ИРПК</w:t>
      </w:r>
    </w:p>
    <w:p w:rsidR="00000000" w:rsidRDefault="002165C2">
      <w:pPr>
        <w:pStyle w:val="pj"/>
      </w:pPr>
      <w:r>
        <w:t>Периодичность: еженедельно, е</w:t>
      </w:r>
      <w:r>
        <w:t>жемесячно, ежеквартально, один раз в полугодие, один раз в год по нарастающей</w:t>
      </w:r>
    </w:p>
    <w:p w:rsidR="00000000" w:rsidRDefault="002165C2">
      <w:pPr>
        <w:pStyle w:val="pj"/>
      </w:pPr>
      <w:r>
        <w:t>Отчетный период: ______________20___года</w:t>
      </w:r>
    </w:p>
    <w:p w:rsidR="00000000" w:rsidRDefault="002165C2">
      <w:pPr>
        <w:pStyle w:val="pj"/>
      </w:pPr>
      <w:r>
        <w:t xml:space="preserve">Круг лиц, представляющих форму, предназначенную для сбора административных данных на безвозмездной основе: территориальные подразделения </w:t>
      </w:r>
      <w:r>
        <w:t>областей и городов Астана, Алматы, Шымкент и Филиалом «НПЦСЭиМ» РГП на ПХВ «НЦОЗ»</w:t>
      </w:r>
    </w:p>
    <w:p w:rsidR="00000000" w:rsidRDefault="002165C2">
      <w:pPr>
        <w:pStyle w:val="pj"/>
      </w:pPr>
      <w:r>
        <w:t>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w:t>
      </w:r>
      <w:r>
        <w:t>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w:t>
      </w:r>
    </w:p>
    <w:p w:rsidR="00000000" w:rsidRDefault="002165C2">
      <w:pPr>
        <w:pStyle w:val="pj"/>
      </w:pPr>
      <w:r>
        <w:t>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1491"/>
        <w:gridCol w:w="1505"/>
        <w:gridCol w:w="1266"/>
        <w:gridCol w:w="1266"/>
        <w:gridCol w:w="1325"/>
        <w:gridCol w:w="1395"/>
        <w:gridCol w:w="1902"/>
      </w:tblGrid>
      <w:tr w:rsidR="0000000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1488090590"/>
            </w:pPr>
            <w:r>
              <w:t>организация профилактических мероприятий в очагах</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установлено всего контактных</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обследовано лабораторно контактных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выявлено носителей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 вес носителей</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подлежало санации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 санировано</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использованных антибиотиков для санации контактных</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225"/>
        <w:gridCol w:w="1248"/>
        <w:gridCol w:w="1553"/>
        <w:gridCol w:w="1727"/>
        <w:gridCol w:w="1129"/>
        <w:gridCol w:w="1289"/>
        <w:gridCol w:w="1628"/>
        <w:gridCol w:w="1135"/>
      </w:tblGrid>
      <w:tr w:rsidR="00000000">
        <w:trPr>
          <w:jc w:val="center"/>
        </w:trPr>
        <w:tc>
          <w:tcPr>
            <w:tcW w:w="50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divId w:val="253705228"/>
            </w:pPr>
            <w:r>
              <w:t>эпидемиологические факторы передачи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купание в открытых водоемах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купание в бассейнах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купание в фонтанчиках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использование воды из открытых водоемов для питья и мытья овощей и фруктов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контакт с больным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контакт с носителем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употребление сырой воды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другое (указать)</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078"/>
        <w:gridCol w:w="1693"/>
        <w:gridCol w:w="1225"/>
        <w:gridCol w:w="1693"/>
        <w:gridCol w:w="1315"/>
        <w:gridCol w:w="1693"/>
        <w:gridCol w:w="1777"/>
        <w:gridCol w:w="2398"/>
        <w:gridCol w:w="1059"/>
        <w:gridCol w:w="1569"/>
        <w:gridCol w:w="1513"/>
      </w:tblGrid>
      <w:tr w:rsidR="00000000">
        <w:trPr>
          <w:jc w:val="center"/>
        </w:trPr>
        <w:tc>
          <w:tcPr>
            <w:tcW w:w="255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лабораторный мониторинг</w:t>
            </w:r>
          </w:p>
        </w:tc>
        <w:tc>
          <w:tcPr>
            <w:tcW w:w="24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организационно-методическая работа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пробы со сточных вод</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результат (метод исследования)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пробы с открытых водоемов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результат (метод исследования)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пробы с бассейнов, фонтанов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результат (метод исследования)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семинары для медработников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семинары/совещания для работников других ведомств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круглые столы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медицинские советы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информации в акиматы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26</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394"/>
        <w:gridCol w:w="1190"/>
        <w:gridCol w:w="1570"/>
        <w:gridCol w:w="928"/>
        <w:gridCol w:w="696"/>
        <w:gridCol w:w="954"/>
        <w:gridCol w:w="1384"/>
        <w:gridCol w:w="1429"/>
        <w:gridCol w:w="1003"/>
      </w:tblGrid>
      <w:tr w:rsidR="00000000">
        <w:trPr>
          <w:jc w:val="center"/>
        </w:trPr>
        <w:tc>
          <w:tcPr>
            <w:tcW w:w="46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1020467338"/>
            </w:pPr>
            <w:r>
              <w:t>санитарно-просветительная работа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роздано наглядных материалов (штук)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диктанты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выступления на телевидении, радио</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размещена информация на официальных сайтах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статьи в газетах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беседы с педагогами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беседы с родителями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горячая линия</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28</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29</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34</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5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4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2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w:t>
      </w:r>
      <w:r>
        <w:rPr>
          <w:rStyle w:val="s1"/>
        </w:rPr>
        <w:t>снение по заполнению формы, предназначенной для сбора административных данных на безвозмездной основе «Мониторинг инфекционной заболеваемости</w:t>
      </w:r>
      <w:r>
        <w:rPr>
          <w:rStyle w:val="s1"/>
        </w:rPr>
        <w:br/>
        <w:t>Форма санитарно-эпидемиологического мониторинга за заболеваемостью серозными менингитами населения Республики Каза</w:t>
      </w:r>
      <w:r>
        <w:rPr>
          <w:rStyle w:val="s1"/>
        </w:rPr>
        <w:t>хстан за период с _________20____ года (еженедельная, с нарастанием)»</w:t>
      </w:r>
      <w:r>
        <w:rPr>
          <w:rStyle w:val="s1"/>
        </w:rPr>
        <w:br/>
        <w:t>(индекс: 010-ИРПК и периодичность формы: еженедельно, ежемесячно, ежеквартально, один раз в полугодие, один раз в год по нарастающей)</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w:t>
      </w:r>
      <w:r>
        <w:t>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w:t>
      </w:r>
      <w:r>
        <w:t xml:space="preserve">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 </w:t>
      </w:r>
      <w:r>
        <w:rPr>
          <w:i/>
          <w:iCs/>
          <w:bdr w:val="none" w:sz="0" w:space="0" w:color="auto" w:frame="1"/>
        </w:rPr>
        <w:t>(далее - Форма).</w:t>
      </w:r>
    </w:p>
    <w:p w:rsidR="00000000" w:rsidRDefault="002165C2">
      <w:pPr>
        <w:pStyle w:val="pj"/>
      </w:pPr>
      <w:r>
        <w:t>2. Форма заполняется территориальными подразделениями областей и городов</w:t>
      </w:r>
      <w:r>
        <w:t xml:space="preserve"> Астана, Алматы, Шымкент и Филиалом «НПЦСЭиМ» РГП на ПХВ «НЦОЗ».</w:t>
      </w:r>
    </w:p>
    <w:p w:rsidR="00000000" w:rsidRDefault="002165C2">
      <w:pPr>
        <w:pStyle w:val="pj"/>
      </w:pPr>
      <w:r>
        <w:t>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w:t>
      </w:r>
      <w:r>
        <w:t>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w:t>
      </w:r>
      <w:r>
        <w:t>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санация - проведение целенаправленных лечебно-профилактических мер по оздоровлению орган</w:t>
      </w:r>
      <w:r>
        <w:t>изма;</w:t>
      </w:r>
    </w:p>
    <w:p w:rsidR="00000000" w:rsidRDefault="002165C2">
      <w:pPr>
        <w:pStyle w:val="pj"/>
      </w:pPr>
      <w:r>
        <w:t>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w:t>
      </w:r>
      <w:r>
        <w:t>юдям;</w:t>
      </w:r>
    </w:p>
    <w:p w:rsidR="00000000" w:rsidRDefault="002165C2">
      <w:pPr>
        <w:pStyle w:val="pj"/>
      </w:pPr>
      <w:r>
        <w:t>3) 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w:t>
      </w:r>
      <w:r>
        <w:rPr>
          <w:rStyle w:val="s1"/>
        </w:rPr>
        <w:t>яснение по заполнению Формы</w:t>
      </w:r>
    </w:p>
    <w:p w:rsidR="00000000" w:rsidRDefault="002165C2">
      <w:pPr>
        <w:pStyle w:val="pc"/>
      </w:pPr>
      <w:r>
        <w:rPr>
          <w:rStyle w:val="s1"/>
        </w:rPr>
        <w:t> </w:t>
      </w:r>
    </w:p>
    <w:p w:rsidR="00000000" w:rsidRDefault="002165C2">
      <w:pPr>
        <w:pStyle w:val="pj"/>
      </w:pPr>
      <w:r>
        <w:t>1) в графе 1 указывается количество установленных контактных в очагах серозного менингита (абсолютное число) за отчетную неделю;</w:t>
      </w:r>
    </w:p>
    <w:p w:rsidR="00000000" w:rsidRDefault="002165C2">
      <w:pPr>
        <w:pStyle w:val="pj"/>
      </w:pPr>
      <w:r>
        <w:t>2) в графе 2 указывается количество обследованных лабораторным методом (абсолютное число);</w:t>
      </w:r>
    </w:p>
    <w:p w:rsidR="00000000" w:rsidRDefault="002165C2">
      <w:pPr>
        <w:pStyle w:val="pj"/>
      </w:pPr>
      <w:r>
        <w:t>3) в г</w:t>
      </w:r>
      <w:r>
        <w:t>рафе 3 указывается количество выявленных носителей из числа лабораторно обследованных контактных;</w:t>
      </w:r>
    </w:p>
    <w:p w:rsidR="00000000" w:rsidRDefault="002165C2">
      <w:pPr>
        <w:pStyle w:val="pj"/>
      </w:pPr>
      <w:r>
        <w:t>4) в графе 4 указывается удельный вес в процентном формате, рассчитывается по формуле: (3 столбец*100%)/1 столбец;</w:t>
      </w:r>
    </w:p>
    <w:p w:rsidR="00000000" w:rsidRDefault="002165C2">
      <w:pPr>
        <w:pStyle w:val="pj"/>
      </w:pPr>
      <w:r>
        <w:t>5) в графе 5 указывается количество контактных (абсолютное число), которые подлежат санации;</w:t>
      </w:r>
    </w:p>
    <w:p w:rsidR="00000000" w:rsidRDefault="002165C2">
      <w:pPr>
        <w:pStyle w:val="pj"/>
      </w:pPr>
      <w:r>
        <w:t>6) в графе 6 указывается количество контактных (абсолютное число) которые просанированы;</w:t>
      </w:r>
    </w:p>
    <w:p w:rsidR="00000000" w:rsidRDefault="002165C2">
      <w:pPr>
        <w:pStyle w:val="pj"/>
      </w:pPr>
      <w:r>
        <w:t>7) в графе 7 указывается наименование использованных антибиотиков для сана</w:t>
      </w:r>
      <w:r>
        <w:t>ции контактных;</w:t>
      </w:r>
    </w:p>
    <w:p w:rsidR="00000000" w:rsidRDefault="002165C2">
      <w:pPr>
        <w:pStyle w:val="pj"/>
      </w:pPr>
      <w:r>
        <w:t>8) в графе 8 указывается купание в открытых водоемах как фактор передачи (абсолютное число);</w:t>
      </w:r>
    </w:p>
    <w:p w:rsidR="00000000" w:rsidRDefault="002165C2">
      <w:pPr>
        <w:pStyle w:val="pj"/>
      </w:pPr>
      <w:r>
        <w:t>9) в графе 9 указывается купание в бассейнах как фактор передачи (абсолютное число);</w:t>
      </w:r>
    </w:p>
    <w:p w:rsidR="00000000" w:rsidRDefault="002165C2">
      <w:pPr>
        <w:pStyle w:val="pj"/>
      </w:pPr>
      <w:r>
        <w:t>10) в графе 10 указывается купание в фонтанчиках как фактор пе</w:t>
      </w:r>
      <w:r>
        <w:t>редачи (абсолютное число);</w:t>
      </w:r>
    </w:p>
    <w:p w:rsidR="00000000" w:rsidRDefault="002165C2">
      <w:pPr>
        <w:pStyle w:val="pj"/>
      </w:pPr>
      <w:r>
        <w:t>11) в графе 11 указывается использование воды из открытых водоемов для питья и мытья овощей и фруктов как фактор передачи (абсолютное число);</w:t>
      </w:r>
    </w:p>
    <w:p w:rsidR="00000000" w:rsidRDefault="002165C2">
      <w:pPr>
        <w:pStyle w:val="pj"/>
      </w:pPr>
      <w:r>
        <w:t>12) в графе 12 указывается контакт с больным как фактор передачи (абсолютное число);</w:t>
      </w:r>
    </w:p>
    <w:p w:rsidR="00000000" w:rsidRDefault="002165C2">
      <w:pPr>
        <w:pStyle w:val="pj"/>
      </w:pPr>
      <w:r>
        <w:t>14</w:t>
      </w:r>
      <w:r>
        <w:t>) в графе 13 указывается контакт с носителем как фактор передачи (абсолютное число);</w:t>
      </w:r>
    </w:p>
    <w:p w:rsidR="00000000" w:rsidRDefault="002165C2">
      <w:pPr>
        <w:pStyle w:val="pj"/>
      </w:pPr>
      <w:r>
        <w:t>14) в графе 14 указывается употребление сырой воды как фактор передачи (абсолютное число);</w:t>
      </w:r>
    </w:p>
    <w:p w:rsidR="00000000" w:rsidRDefault="002165C2">
      <w:pPr>
        <w:pStyle w:val="pj"/>
      </w:pPr>
      <w:r>
        <w:t>15) в графе 15 указывается другое (указать) факторы передачи (абсолютное число);</w:t>
      </w:r>
    </w:p>
    <w:p w:rsidR="00000000" w:rsidRDefault="002165C2">
      <w:pPr>
        <w:pStyle w:val="pj"/>
      </w:pPr>
      <w:r>
        <w:t>16) в графе 16 указывается количество отобранных проб (абсолютное число) со сточных вод;</w:t>
      </w:r>
    </w:p>
    <w:p w:rsidR="00000000" w:rsidRDefault="002165C2">
      <w:pPr>
        <w:pStyle w:val="pj"/>
      </w:pPr>
      <w:r>
        <w:t>17) в графе 17 указывается результаты (метод исследования) проб со сточных вод;</w:t>
      </w:r>
    </w:p>
    <w:p w:rsidR="00000000" w:rsidRDefault="002165C2">
      <w:pPr>
        <w:pStyle w:val="pj"/>
      </w:pPr>
      <w:r>
        <w:t>18) в графе 18 указывается количество отобранных проб (абсолютное число) с открытых во</w:t>
      </w:r>
      <w:r>
        <w:t>доемов;</w:t>
      </w:r>
    </w:p>
    <w:p w:rsidR="00000000" w:rsidRDefault="002165C2">
      <w:pPr>
        <w:pStyle w:val="pj"/>
      </w:pPr>
      <w:r>
        <w:t>19) в графе 19 указывается результат (метод исследования) проб с открытых водоемов;</w:t>
      </w:r>
    </w:p>
    <w:p w:rsidR="00000000" w:rsidRDefault="002165C2">
      <w:pPr>
        <w:pStyle w:val="pj"/>
      </w:pPr>
      <w:r>
        <w:t>20) в графе 20 указывается количество отобранных проб (абсолютное число) с бассейнов, фонтанов;</w:t>
      </w:r>
    </w:p>
    <w:p w:rsidR="00000000" w:rsidRDefault="002165C2">
      <w:pPr>
        <w:pStyle w:val="pj"/>
      </w:pPr>
      <w:r>
        <w:t>21) в графе 21 указывается результат (метод исследования) проб с бас</w:t>
      </w:r>
      <w:r>
        <w:t>сейнов, фонтанов;</w:t>
      </w:r>
    </w:p>
    <w:p w:rsidR="00000000" w:rsidRDefault="002165C2">
      <w:pPr>
        <w:pStyle w:val="pj"/>
      </w:pPr>
      <w:r>
        <w:t>22) в графе 22 указывается количество проведенных семинаров (абсолютное число) для медработников на тему серозный менингит;</w:t>
      </w:r>
    </w:p>
    <w:p w:rsidR="00000000" w:rsidRDefault="002165C2">
      <w:pPr>
        <w:pStyle w:val="pj"/>
      </w:pPr>
      <w:r>
        <w:t>23) в графе 23 указывается количество проведенных семинаров/совещаний (абсолютное число) для работников других вед</w:t>
      </w:r>
      <w:r>
        <w:t>омств на тему серозный менингит;</w:t>
      </w:r>
    </w:p>
    <w:p w:rsidR="00000000" w:rsidRDefault="002165C2">
      <w:pPr>
        <w:pStyle w:val="pj"/>
      </w:pPr>
      <w:r>
        <w:t>24) в графе 24 указывается количество проведенных круглых столов (абсолютное число) на тему серозный менингит;</w:t>
      </w:r>
    </w:p>
    <w:p w:rsidR="00000000" w:rsidRDefault="002165C2">
      <w:pPr>
        <w:pStyle w:val="pj"/>
      </w:pPr>
      <w:r>
        <w:t>25) в графе 25 указывается количество проведенных медицинских советов (абсолютное число) на тему серозный менинг</w:t>
      </w:r>
      <w:r>
        <w:t>ит;</w:t>
      </w:r>
    </w:p>
    <w:p w:rsidR="00000000" w:rsidRDefault="002165C2">
      <w:pPr>
        <w:pStyle w:val="pj"/>
      </w:pPr>
      <w:r>
        <w:t>26) в графе 26 указывается количество информаций (абсолютное число) в акиматы на тему серозный менингит;</w:t>
      </w:r>
    </w:p>
    <w:p w:rsidR="00000000" w:rsidRDefault="002165C2">
      <w:pPr>
        <w:pStyle w:val="pj"/>
      </w:pPr>
      <w:r>
        <w:t>27) в графе 27 указывается количество розданных наглядных материалов (абсолютное число) на тему серозный менингит;</w:t>
      </w:r>
    </w:p>
    <w:p w:rsidR="00000000" w:rsidRDefault="002165C2">
      <w:pPr>
        <w:pStyle w:val="pj"/>
      </w:pPr>
      <w:r>
        <w:t>28) в графе 28 указывается колич</w:t>
      </w:r>
      <w:r>
        <w:t>ество проведенных диктантов (абсолютное число) на тему серозный менингит;</w:t>
      </w:r>
    </w:p>
    <w:p w:rsidR="00000000" w:rsidRDefault="002165C2">
      <w:pPr>
        <w:pStyle w:val="pj"/>
      </w:pPr>
      <w:r>
        <w:t>29) в графе 29 указывается количество выступлений на телевидении, радио (абсолютное число) на тему серозный менингит;</w:t>
      </w:r>
    </w:p>
    <w:p w:rsidR="00000000" w:rsidRDefault="002165C2">
      <w:pPr>
        <w:pStyle w:val="pj"/>
      </w:pPr>
      <w:r>
        <w:t xml:space="preserve">30) в графе 30 указывается количество размещенной информации на </w:t>
      </w:r>
      <w:r>
        <w:t>официальных сайтах (абсолютное число) на тему серозный менингит;</w:t>
      </w:r>
    </w:p>
    <w:p w:rsidR="00000000" w:rsidRDefault="002165C2">
      <w:pPr>
        <w:pStyle w:val="pj"/>
      </w:pPr>
      <w:r>
        <w:t>31) в графе 31 указывается количество статей в газетах (абсолютное число) на тему серозный менингит;</w:t>
      </w:r>
    </w:p>
    <w:p w:rsidR="00000000" w:rsidRDefault="002165C2">
      <w:pPr>
        <w:pStyle w:val="pj"/>
      </w:pPr>
      <w:r>
        <w:t>32) в графе 32 указывается количество бесед с педагогами (абсолютное число) на тему серозн</w:t>
      </w:r>
      <w:r>
        <w:t>ый менингит;</w:t>
      </w:r>
    </w:p>
    <w:p w:rsidR="00000000" w:rsidRDefault="002165C2">
      <w:pPr>
        <w:pStyle w:val="pj"/>
      </w:pPr>
      <w:r>
        <w:t>33) в графе 33 указывается количество бесед с родителями (абсолютное число) на тему серозный менингит;</w:t>
      </w:r>
    </w:p>
    <w:p w:rsidR="00000000" w:rsidRDefault="002165C2">
      <w:pPr>
        <w:pStyle w:val="pj"/>
      </w:pPr>
      <w:r>
        <w:t>34) в графе 34 указывается количество организованных горячих линий (абсолютное число) на тему серозный менингит.</w:t>
      </w:r>
    </w:p>
    <w:p w:rsidR="00000000" w:rsidRDefault="002165C2">
      <w:pPr>
        <w:pStyle w:val="pr"/>
      </w:pPr>
      <w:r>
        <w:t> </w:t>
      </w:r>
    </w:p>
    <w:p w:rsidR="00000000" w:rsidRDefault="002165C2">
      <w:pPr>
        <w:pStyle w:val="pr"/>
      </w:pPr>
      <w:r>
        <w:t xml:space="preserve">Приложение 11 к </w:t>
      </w:r>
      <w:hyperlink w:anchor="sub0" w:history="1">
        <w:r>
          <w:rPr>
            <w:rStyle w:val="a4"/>
          </w:rPr>
          <w:t>приказу</w:t>
        </w:r>
      </w:hyperlink>
    </w:p>
    <w:p w:rsidR="00000000" w:rsidRDefault="002165C2">
      <w:pPr>
        <w:pStyle w:val="pr"/>
      </w:pPr>
      <w:r>
        <w:t> </w:t>
      </w:r>
    </w:p>
    <w:p w:rsidR="00000000" w:rsidRDefault="002165C2">
      <w:pPr>
        <w:pStyle w:val="pr"/>
      </w:pPr>
      <w:r>
        <w:t>Приложение 11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w:t>
      </w:r>
      <w:r>
        <w:t>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инфекционной заболеваемости по возрастным категориям</w:t>
      </w:r>
    </w:p>
    <w:p w:rsidR="00000000" w:rsidRDefault="002165C2">
      <w:pPr>
        <w:pStyle w:val="pj"/>
      </w:pPr>
      <w:r>
        <w:t>Форма санитарно-эпидемиологического мо</w:t>
      </w:r>
      <w:r>
        <w:t>ниторинга за инфекционной заболеваемостью населения Республики Казахстан за период _________ 20 ___год (ежемесячная, с нарастанием)»</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w:t>
      </w:r>
      <w:r>
        <w:t xml:space="preserve"> наименования формы): 011-ИРПК</w:t>
      </w:r>
    </w:p>
    <w:p w:rsidR="00000000" w:rsidRDefault="002165C2">
      <w:pPr>
        <w:pStyle w:val="pj"/>
      </w:pPr>
      <w:r>
        <w:t>Периодичность: ежемесячно, ежеквартально,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для сбора административных данных на безвозмездн</w:t>
      </w:r>
      <w:r>
        <w:t>ой основе: территориальные подразделения областей и городов Астана, Алматы, Шымкент и Филиал «НПЦСЭиМ» РГП на ПХ В «НЦОЗ» Министерства здравоохранения Республики Казахстан</w:t>
      </w:r>
    </w:p>
    <w:p w:rsidR="00000000" w:rsidRDefault="002165C2">
      <w:pPr>
        <w:pStyle w:val="pj"/>
      </w:pPr>
      <w:r>
        <w:t>Срок представления формы, предназначенной для сбора административных данных на безво</w:t>
      </w:r>
      <w:r>
        <w:t>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w:t>
      </w:r>
      <w:r>
        <w:t>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 по возрастным категориям</w:t>
      </w:r>
    </w:p>
    <w:p w:rsidR="00000000" w:rsidRDefault="002165C2">
      <w:pPr>
        <w:pStyle w:val="pj"/>
      </w:pPr>
      <w:r>
        <w:t>Форма санитарно-эпидемиологического мониторинга за инфекционной заболеваемостью насе</w:t>
      </w:r>
      <w:r>
        <w:t>ления Республики Казахстан за период _________ 20 ___год (ежемесячная,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1670"/>
        <w:gridCol w:w="761"/>
        <w:gridCol w:w="678"/>
        <w:gridCol w:w="1283"/>
        <w:gridCol w:w="648"/>
        <w:gridCol w:w="678"/>
        <w:gridCol w:w="1283"/>
        <w:gridCol w:w="648"/>
        <w:gridCol w:w="542"/>
        <w:gridCol w:w="223"/>
        <w:gridCol w:w="1283"/>
        <w:gridCol w:w="648"/>
        <w:gridCol w:w="678"/>
        <w:gridCol w:w="1283"/>
        <w:gridCol w:w="648"/>
        <w:gridCol w:w="678"/>
        <w:gridCol w:w="1283"/>
      </w:tblGrid>
      <w:tr w:rsidR="00000000">
        <w:trPr>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4400" w:type="pct"/>
            <w:gridSpan w:val="1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название заболевания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_____год</w:t>
            </w:r>
          </w:p>
        </w:tc>
        <w:tc>
          <w:tcPr>
            <w:tcW w:w="19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______год</w:t>
            </w:r>
          </w:p>
        </w:tc>
        <w:tc>
          <w:tcPr>
            <w:tcW w:w="6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______ к _____(+,-)</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9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абсолютные</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показатель</w:t>
            </w:r>
          </w:p>
        </w:tc>
        <w:tc>
          <w:tcPr>
            <w:tcW w:w="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абсолютные</w:t>
            </w:r>
          </w:p>
        </w:tc>
        <w:tc>
          <w:tcPr>
            <w:tcW w:w="1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показатель</w:t>
            </w: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дети до 14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подростки 15 - 17 лет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дети до 14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подростки 15 - 17 лет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дети до 14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подростки 15 - 17 лет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дети до 14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подростки 15 - 17 лет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дети до 14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подростки 15 - 17 лет</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6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3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2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2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2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2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2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данных на безвозмездной основе «Мониторинг инфекционной забол</w:t>
      </w:r>
      <w:r>
        <w:rPr>
          <w:rStyle w:val="s1"/>
        </w:rPr>
        <w:t>еваемости по возрастным категориям</w:t>
      </w:r>
      <w:r>
        <w:rPr>
          <w:rStyle w:val="s1"/>
        </w:rPr>
        <w:br/>
        <w:t>Форма санитарно-эпидемиологического мониторинга за инфекционной заболеваемостью населения Республики Казахстан за период _________ 20 ___год (ежемесячная, с нарастанием)»</w:t>
      </w:r>
      <w:r>
        <w:rPr>
          <w:rStyle w:val="s1"/>
        </w:rPr>
        <w:br/>
        <w:t>(индекс: 011-ИРПК и периодичность формы: ежемесячн</w:t>
      </w:r>
      <w:r>
        <w:rPr>
          <w:rStyle w:val="s1"/>
        </w:rPr>
        <w:t>о, ежеквартально, один раз в полугодие, один раз в год)</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w:t>
      </w:r>
      <w:r>
        <w:t xml:space="preserve">а административных данных на безвозмездной основе «Пояснение по заполнению формы административных данных «мониторинга за инфекционной заболеваемостью населения Республики Казахстан за период _________ 20 ___год (ежемесячная, с нарастанием)»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 «НПЦСЭиМ» РГП на ПХ В «НЦОЗ»</w:t>
      </w:r>
    </w:p>
    <w:p w:rsidR="00000000" w:rsidRDefault="002165C2">
      <w:pPr>
        <w:pStyle w:val="pj"/>
      </w:pPr>
      <w:r>
        <w:t>3. Заполненная Форма представляется ежемесячно к 1 числу месяца, следующего за отчетным, ежеквартально к 5 числу месяца</w:t>
      </w:r>
      <w:r>
        <w:t>,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4. Форма подписывается руководител</w:t>
      </w:r>
      <w:r>
        <w:t>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абсолютное число - исходные данные, получаемые при регистрации наблюдения и в результате сводки.</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указывается наименование территории согласно Классификатору административно-территориальных объект</w:t>
      </w:r>
      <w:r>
        <w:t>ов (КАТО);</w:t>
      </w:r>
    </w:p>
    <w:p w:rsidR="00000000" w:rsidRDefault="002165C2">
      <w:pPr>
        <w:pStyle w:val="pj"/>
      </w:pPr>
      <w:r>
        <w:t>2) в графе 2 указывается название заболевания, год, абсолютные, всего;</w:t>
      </w:r>
    </w:p>
    <w:p w:rsidR="00000000" w:rsidRDefault="002165C2">
      <w:pPr>
        <w:pStyle w:val="pj"/>
      </w:pPr>
      <w:r>
        <w:t>3) в графе 3 указывается название заболевания, год, абсолютные, дети до 14 лет;</w:t>
      </w:r>
    </w:p>
    <w:p w:rsidR="00000000" w:rsidRDefault="002165C2">
      <w:pPr>
        <w:pStyle w:val="pj"/>
      </w:pPr>
      <w:r>
        <w:t>4) в графе 4 указывается название заболевания, год, абсолютные, подростки 15 - 17 лет;</w:t>
      </w:r>
    </w:p>
    <w:p w:rsidR="00000000" w:rsidRDefault="002165C2">
      <w:pPr>
        <w:pStyle w:val="pj"/>
      </w:pPr>
      <w:r>
        <w:t>5) в гр</w:t>
      </w:r>
      <w:r>
        <w:t>афе 5 указывается название заболевания, год, показатель, всего;</w:t>
      </w:r>
    </w:p>
    <w:p w:rsidR="00000000" w:rsidRDefault="002165C2">
      <w:pPr>
        <w:pStyle w:val="pj"/>
      </w:pPr>
      <w:r>
        <w:t>6) в графе 6 указывается название заболевания, год, показатель, дети до 14 лет;</w:t>
      </w:r>
    </w:p>
    <w:p w:rsidR="00000000" w:rsidRDefault="002165C2">
      <w:pPr>
        <w:pStyle w:val="pj"/>
      </w:pPr>
      <w:r>
        <w:t>7) в графе 7 указывается название заболевания, год, показатель, подростки 15 - 17 лет;</w:t>
      </w:r>
    </w:p>
    <w:p w:rsidR="00000000" w:rsidRDefault="002165C2">
      <w:pPr>
        <w:pStyle w:val="pj"/>
      </w:pPr>
      <w:r>
        <w:t xml:space="preserve">8) в графе 8 указывается </w:t>
      </w:r>
      <w:r>
        <w:t>название заболевания, год, абсолютные, всего;</w:t>
      </w:r>
    </w:p>
    <w:p w:rsidR="00000000" w:rsidRDefault="002165C2">
      <w:pPr>
        <w:pStyle w:val="pj"/>
      </w:pPr>
      <w:r>
        <w:t>9) в графе 9 указывается название заболевания, год, абсолютные, дети до 14 лет;</w:t>
      </w:r>
    </w:p>
    <w:p w:rsidR="00000000" w:rsidRDefault="002165C2">
      <w:pPr>
        <w:pStyle w:val="pj"/>
      </w:pPr>
      <w:r>
        <w:t>10) в графе 10 указывается название заболевания, год, абсолютные, подростки 15 - 17 лет;</w:t>
      </w:r>
    </w:p>
    <w:p w:rsidR="00000000" w:rsidRDefault="002165C2">
      <w:pPr>
        <w:pStyle w:val="pj"/>
      </w:pPr>
      <w:r>
        <w:t>11) в графе 11 указывается название забол</w:t>
      </w:r>
      <w:r>
        <w:t>евания, год, показатель, всего;</w:t>
      </w:r>
    </w:p>
    <w:p w:rsidR="00000000" w:rsidRDefault="002165C2">
      <w:pPr>
        <w:pStyle w:val="pj"/>
      </w:pPr>
      <w:r>
        <w:t>12) в графе 12 указывается название заболевания, год, показатель, дети до 14 лет;</w:t>
      </w:r>
    </w:p>
    <w:p w:rsidR="00000000" w:rsidRDefault="002165C2">
      <w:pPr>
        <w:pStyle w:val="pj"/>
      </w:pPr>
      <w:r>
        <w:t>13) в графе 13 указывается название заболевания, год, показатель, подростки 15 - 17 лет;</w:t>
      </w:r>
    </w:p>
    <w:p w:rsidR="00000000" w:rsidRDefault="002165C2">
      <w:pPr>
        <w:pStyle w:val="pj"/>
      </w:pPr>
      <w:r>
        <w:t>14) в графе 14 указывается название заболевания, год,</w:t>
      </w:r>
      <w:r>
        <w:t xml:space="preserve"> показатель, всего;</w:t>
      </w:r>
    </w:p>
    <w:p w:rsidR="00000000" w:rsidRDefault="002165C2">
      <w:pPr>
        <w:pStyle w:val="pj"/>
      </w:pPr>
      <w:r>
        <w:t>15) в графе 15 указывается к (+,-) дети до 14 лет;</w:t>
      </w:r>
    </w:p>
    <w:p w:rsidR="00000000" w:rsidRDefault="002165C2">
      <w:pPr>
        <w:pStyle w:val="pj"/>
      </w:pPr>
      <w:r>
        <w:t>16) в графе 16 указывается к (+,-) подростки 15 - 17 лет.</w:t>
      </w:r>
    </w:p>
    <w:p w:rsidR="00000000" w:rsidRDefault="002165C2">
      <w:pPr>
        <w:pStyle w:val="pr"/>
      </w:pPr>
      <w:r>
        <w:t> </w:t>
      </w:r>
    </w:p>
    <w:p w:rsidR="00000000" w:rsidRDefault="002165C2">
      <w:pPr>
        <w:pStyle w:val="pr"/>
      </w:pPr>
      <w:r>
        <w:t xml:space="preserve">Приложение 12 к </w:t>
      </w:r>
      <w:hyperlink w:anchor="sub0" w:history="1">
        <w:r>
          <w:rPr>
            <w:rStyle w:val="a4"/>
          </w:rPr>
          <w:t>приказу</w:t>
        </w:r>
      </w:hyperlink>
    </w:p>
    <w:p w:rsidR="00000000" w:rsidRDefault="002165C2">
      <w:pPr>
        <w:pStyle w:val="pr"/>
      </w:pPr>
      <w:r>
        <w:t> </w:t>
      </w:r>
    </w:p>
    <w:p w:rsidR="00000000" w:rsidRDefault="002165C2">
      <w:pPr>
        <w:pStyle w:val="pr"/>
      </w:pPr>
      <w:r>
        <w:t>Приложение 12 к правилам</w:t>
      </w:r>
    </w:p>
    <w:p w:rsidR="00000000" w:rsidRDefault="002165C2">
      <w:pPr>
        <w:pStyle w:val="pr"/>
      </w:pPr>
      <w:r>
        <w:t>проведения санитарно-</w:t>
      </w:r>
    </w:p>
    <w:p w:rsidR="00000000" w:rsidRDefault="002165C2">
      <w:pPr>
        <w:pStyle w:val="pr"/>
      </w:pPr>
      <w:r>
        <w:t>эпидемиологического монит</w:t>
      </w:r>
      <w:r>
        <w:t>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инфекционной заболеваемости по возрастным категориям</w:t>
      </w:r>
    </w:p>
    <w:p w:rsidR="00000000" w:rsidRDefault="002165C2">
      <w:pPr>
        <w:pStyle w:val="pj"/>
      </w:pPr>
      <w:r>
        <w:t>Форма санитарно-эпидемиологич</w:t>
      </w:r>
      <w:r>
        <w:t>еского мониторинга за заболеваемостью корью населения Республики Казахстан за период _________ 20___года (ежемесячная, с нарастанием)»</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w:t>
      </w:r>
      <w:r>
        <w:t>ние наименования формы): 012-ИРПК</w:t>
      </w:r>
    </w:p>
    <w:p w:rsidR="00000000" w:rsidRDefault="002165C2">
      <w:pPr>
        <w:pStyle w:val="pj"/>
      </w:pPr>
      <w:r>
        <w:t>Периодичность: ежемесячно, ежеквартально,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для сбора административных данных на безвозме</w:t>
      </w:r>
      <w:r>
        <w:t>здной основе: территориальные подразделения областей и городов Астана, Алматы, Шымкент и Филиал «НПЦСЭиМ» РГП на ПХ В «НЦОЗ»</w:t>
      </w:r>
    </w:p>
    <w:p w:rsidR="00000000" w:rsidRDefault="002165C2">
      <w:pPr>
        <w:pStyle w:val="pj"/>
      </w:pPr>
      <w:r>
        <w:t>Срок представления формы, предназначенной для сбора административных данных на безвозмездной основе: ежемесячно к 1 числу месяца, с</w:t>
      </w:r>
      <w:r>
        <w:t>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w:t>
      </w:r>
      <w:r>
        <w:t>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 по возрастным категориям</w:t>
      </w:r>
    </w:p>
    <w:p w:rsidR="00000000" w:rsidRDefault="002165C2">
      <w:pPr>
        <w:pStyle w:val="pj"/>
      </w:pPr>
      <w:r>
        <w:t>Форма санитарно-эпидемиологического мониторинга за заболеваемостью корью населения Республики Казахстан за период _________ 20___го</w:t>
      </w:r>
      <w:r>
        <w:t>да (ежемесячная,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2479"/>
        <w:gridCol w:w="664"/>
        <w:gridCol w:w="664"/>
        <w:gridCol w:w="274"/>
        <w:gridCol w:w="274"/>
        <w:gridCol w:w="548"/>
        <w:gridCol w:w="222"/>
        <w:gridCol w:w="1918"/>
        <w:gridCol w:w="548"/>
        <w:gridCol w:w="592"/>
        <w:gridCol w:w="1341"/>
        <w:gridCol w:w="76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идентификационные данные</w:t>
            </w:r>
          </w:p>
        </w:tc>
        <w:tc>
          <w:tcPr>
            <w:tcW w:w="6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7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отчетность</w:t>
            </w:r>
          </w:p>
        </w:tc>
        <w:tc>
          <w:tcPr>
            <w:tcW w:w="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месячная</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региона</w:t>
            </w:r>
          </w:p>
        </w:tc>
        <w:tc>
          <w:tcPr>
            <w:tcW w:w="6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7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год подачи отчета</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Ф.И.О. (при наличии) ответственного</w:t>
            </w:r>
          </w:p>
        </w:tc>
        <w:tc>
          <w:tcPr>
            <w:tcW w:w="6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7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месяц подачи отчета</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электронной почты</w:t>
            </w:r>
          </w:p>
        </w:tc>
        <w:tc>
          <w:tcPr>
            <w:tcW w:w="6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7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зарегистрированных подозрительных случаев за отчетный период</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415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зарегистрированных подозрительных случаев кори с забором образцов на проведение лабораторных исследований на корь ( в том числе в регионах)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телефон</w:t>
            </w:r>
          </w:p>
        </w:tc>
        <w:tc>
          <w:tcPr>
            <w:tcW w:w="2750" w:type="pct"/>
            <w:gridSpan w:val="9"/>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районов, предоставляющих отчеты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дата</w:t>
            </w:r>
          </w:p>
        </w:tc>
        <w:tc>
          <w:tcPr>
            <w:tcW w:w="0" w:type="auto"/>
            <w:gridSpan w:val="9"/>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415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окончательная классификация случаев кори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75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возрастные группы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&lt;1 года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1 - 4 года года</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5 - 9 лет</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10 - 14 лет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15-19 лет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20-29 лет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возраст неизвестен</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0 доз</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 доза</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 дозы</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неизвестное число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лабораторно подтвержденных случаев</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эпидемически связанных случаев лабораторно подтвержденным случаем</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госпитализированных</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умерших</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4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4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Место для печат</w:t>
      </w:r>
      <w:r>
        <w:t>и</w:t>
      </w:r>
      <w:r>
        <w:rPr>
          <w:i/>
          <w:iCs/>
          <w:bdr w:val="none" w:sz="0" w:space="0" w:color="auto" w:frame="1"/>
        </w:rPr>
        <w:t xml:space="preserve"> (за исключением лиц, являющихся субъе</w:t>
      </w:r>
      <w:r>
        <w:rPr>
          <w:i/>
          <w:iCs/>
          <w:bdr w:val="none" w:sz="0" w:space="0" w:color="auto" w:frame="1"/>
        </w:rPr>
        <w:t>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данных на безвозмездной основе «Мониторинг инфекционной заболеваемости по возрастным категориям</w:t>
      </w:r>
      <w:r>
        <w:rPr>
          <w:rStyle w:val="s1"/>
        </w:rPr>
        <w:br/>
        <w:t>Фо</w:t>
      </w:r>
      <w:r>
        <w:rPr>
          <w:rStyle w:val="s1"/>
        </w:rPr>
        <w:t>рма санитарно-эпидемиологического мониторинга за заболеваемостью корью населения Республики Казахстан за период _________ 20___года (ежемесячная, с нарастанием)</w:t>
      </w:r>
      <w:r>
        <w:rPr>
          <w:rStyle w:val="s1"/>
        </w:rPr>
        <w:br/>
        <w:t xml:space="preserve">(индекс: 012-ИРПК и периодичность формы: ежемесячно, ежеквартально, один раз в полугодие, один </w:t>
      </w:r>
      <w:r>
        <w:rPr>
          <w:rStyle w:val="s1"/>
        </w:rPr>
        <w:t>раз в год)</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w:t>
      </w:r>
      <w:r>
        <w:t>нове «Мониторинг инфекционной заболеваемости по возрастным категориям. Форма санитарно-эпидемиологического мониторинга за заболеваемостью корью населения Республики Казахстан за период _________ 20___года (ежемесячная, с нарастанием)».</w:t>
      </w:r>
    </w:p>
    <w:p w:rsidR="00000000" w:rsidRDefault="002165C2">
      <w:pPr>
        <w:pStyle w:val="pj"/>
      </w:pPr>
      <w:r>
        <w:t>2. Форма заполняется</w:t>
      </w:r>
      <w:r>
        <w:t xml:space="preserve"> территориальными подразделениями областей и городов Астана, Алматы, Шымкент и Филиал «НПЦСЭиМ» РГП на ПХ В «НЦОЗ»</w:t>
      </w:r>
    </w:p>
    <w:p w:rsidR="00000000" w:rsidRDefault="002165C2">
      <w:pPr>
        <w:pStyle w:val="pj"/>
      </w:pPr>
      <w:r>
        <w:t>3. Заполненная Форма представляется ежемесячно к 1 числу месяца, следующего за отчетным, ежеквартально к 5 числу месяца, следующего за отчетн</w:t>
      </w:r>
      <w:r>
        <w:t>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4. Форма подписывается руководителем, либо лицом, исполн</w:t>
      </w:r>
      <w:r>
        <w:t>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идентификационные данные - совокупность данных, представляющих какой-либо субъект или объект;</w:t>
      </w:r>
    </w:p>
    <w:p w:rsidR="00000000" w:rsidRDefault="002165C2">
      <w:pPr>
        <w:pStyle w:val="pj"/>
      </w:pPr>
      <w:r>
        <w:t>2) классификация - система группировки объектов исследования или наблюдения в соответствии с их общими признаками;</w:t>
      </w:r>
    </w:p>
    <w:p w:rsidR="00000000" w:rsidRDefault="002165C2">
      <w:pPr>
        <w:pStyle w:val="pj"/>
      </w:pPr>
      <w:r>
        <w:t>3) доза - количество действующего вещества л</w:t>
      </w:r>
      <w:r>
        <w:t>екарства на одно применение.</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указывается идентификационные данные, отчетность, месячная;</w:t>
      </w:r>
    </w:p>
    <w:p w:rsidR="00000000" w:rsidRDefault="002165C2">
      <w:pPr>
        <w:pStyle w:val="pj"/>
      </w:pPr>
      <w:r>
        <w:t>2) в графе 2 указывается наименование региона согласно Классификатору административно-территориальных объекто</w:t>
      </w:r>
      <w:r>
        <w:t>в (КАТО) и год подачи отчета;</w:t>
      </w:r>
    </w:p>
    <w:p w:rsidR="00000000" w:rsidRDefault="002165C2">
      <w:pPr>
        <w:pStyle w:val="pj"/>
      </w:pPr>
      <w:r>
        <w:t>3) в графе 3 указывается Ф.И.О. (при наличии) ответственного и месяц подачи отчета;</w:t>
      </w:r>
    </w:p>
    <w:p w:rsidR="00000000" w:rsidRDefault="002165C2">
      <w:pPr>
        <w:pStyle w:val="pj"/>
      </w:pPr>
      <w:r>
        <w:t>4) в графе 4 указывается адрес электронной почты и количество зарегистрированных подозрительных случаев за отчетный период;</w:t>
      </w:r>
    </w:p>
    <w:p w:rsidR="00000000" w:rsidRDefault="002165C2">
      <w:pPr>
        <w:pStyle w:val="pj"/>
      </w:pPr>
      <w:r>
        <w:t>5) в графе 5 указы</w:t>
      </w:r>
      <w:r>
        <w:t>вается количество зарегистрированных подозрительных случаев кори с забором образцов на проведение лабораторных исследований на корь (в том числе в регионах);</w:t>
      </w:r>
    </w:p>
    <w:p w:rsidR="00000000" w:rsidRDefault="002165C2">
      <w:pPr>
        <w:pStyle w:val="pj"/>
      </w:pPr>
      <w:r>
        <w:t>6) в графе 6 указывается телефон и количество районов, предоставляющих отчеты;</w:t>
      </w:r>
    </w:p>
    <w:p w:rsidR="00000000" w:rsidRDefault="002165C2">
      <w:pPr>
        <w:pStyle w:val="pj"/>
      </w:pPr>
      <w:r>
        <w:t>7) в графе 7 указыв</w:t>
      </w:r>
      <w:r>
        <w:t>ается дата;</w:t>
      </w:r>
    </w:p>
    <w:p w:rsidR="00000000" w:rsidRDefault="002165C2">
      <w:pPr>
        <w:pStyle w:val="pj"/>
      </w:pPr>
      <w:r>
        <w:t>8) в графе 8 указывается окончательная классификация случаев кори;</w:t>
      </w:r>
    </w:p>
    <w:p w:rsidR="00000000" w:rsidRDefault="002165C2">
      <w:pPr>
        <w:pStyle w:val="pj"/>
      </w:pPr>
      <w:r>
        <w:t>9) в графе 9 указывается возрастные группы;</w:t>
      </w:r>
    </w:p>
    <w:p w:rsidR="00000000" w:rsidRDefault="002165C2">
      <w:pPr>
        <w:pStyle w:val="pj"/>
      </w:pPr>
      <w:r>
        <w:t>10) в графе 10 указывается: до 1 года,1 - 4 года, 5 - 9 лет, 10 - 14 лет, 15-19 лет, 20-29 лет, 30 и старше, возраст неизвестен и все</w:t>
      </w:r>
      <w:r>
        <w:t>го;</w:t>
      </w:r>
    </w:p>
    <w:p w:rsidR="00000000" w:rsidRDefault="002165C2">
      <w:pPr>
        <w:pStyle w:val="pj"/>
      </w:pPr>
      <w:r>
        <w:t>11) в графе 11 указывается 0 доз;</w:t>
      </w:r>
    </w:p>
    <w:p w:rsidR="00000000" w:rsidRDefault="002165C2">
      <w:pPr>
        <w:pStyle w:val="pj"/>
      </w:pPr>
      <w:r>
        <w:t>12) в графе 12 указывается 1 доза;</w:t>
      </w:r>
    </w:p>
    <w:p w:rsidR="00000000" w:rsidRDefault="002165C2">
      <w:pPr>
        <w:pStyle w:val="pj"/>
      </w:pPr>
      <w:r>
        <w:t>13) в графе 13 указывается 2 дозы;</w:t>
      </w:r>
    </w:p>
    <w:p w:rsidR="00000000" w:rsidRDefault="002165C2">
      <w:pPr>
        <w:pStyle w:val="pj"/>
      </w:pPr>
      <w:r>
        <w:t>14) в графе 14 указывается неизвестное число;</w:t>
      </w:r>
    </w:p>
    <w:p w:rsidR="00000000" w:rsidRDefault="002165C2">
      <w:pPr>
        <w:pStyle w:val="pj"/>
      </w:pPr>
      <w:r>
        <w:t>15) в графе 15 указывается всего;</w:t>
      </w:r>
    </w:p>
    <w:p w:rsidR="00000000" w:rsidRDefault="002165C2">
      <w:pPr>
        <w:pStyle w:val="pj"/>
      </w:pPr>
      <w:r>
        <w:t>16) в графе 16 указывается число лабораторно подтвержденных случаев;</w:t>
      </w:r>
    </w:p>
    <w:p w:rsidR="00000000" w:rsidRDefault="002165C2">
      <w:pPr>
        <w:pStyle w:val="pj"/>
      </w:pPr>
      <w:r>
        <w:t>17) в графе 17 указывается число эпидемически связанных случаев лабораторно подтвержденным случаем;</w:t>
      </w:r>
    </w:p>
    <w:p w:rsidR="00000000" w:rsidRDefault="002165C2">
      <w:pPr>
        <w:pStyle w:val="pj"/>
      </w:pPr>
      <w:r>
        <w:t>18) в графе 18 указывается число госпитализированных;</w:t>
      </w:r>
    </w:p>
    <w:p w:rsidR="00000000" w:rsidRDefault="002165C2">
      <w:pPr>
        <w:pStyle w:val="pj"/>
      </w:pPr>
      <w:r>
        <w:t>19) в графе 19 указывается число умерших.</w:t>
      </w:r>
    </w:p>
    <w:p w:rsidR="00000000" w:rsidRDefault="002165C2">
      <w:pPr>
        <w:pStyle w:val="pr"/>
      </w:pPr>
      <w:r>
        <w:t> </w:t>
      </w:r>
    </w:p>
    <w:p w:rsidR="00000000" w:rsidRDefault="002165C2">
      <w:pPr>
        <w:pStyle w:val="pr"/>
      </w:pPr>
      <w:r>
        <w:t xml:space="preserve">Приложение 13 к </w:t>
      </w:r>
      <w:hyperlink w:anchor="sub0" w:history="1">
        <w:r>
          <w:rPr>
            <w:rStyle w:val="a4"/>
          </w:rPr>
          <w:t>приказу</w:t>
        </w:r>
      </w:hyperlink>
    </w:p>
    <w:p w:rsidR="00000000" w:rsidRDefault="002165C2">
      <w:pPr>
        <w:pStyle w:val="pr"/>
      </w:pPr>
      <w:r>
        <w:t> </w:t>
      </w:r>
    </w:p>
    <w:p w:rsidR="00000000" w:rsidRDefault="002165C2">
      <w:pPr>
        <w:pStyle w:val="pr"/>
      </w:pPr>
      <w:r>
        <w:t>Приложение 13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w:t>
      </w:r>
      <w:r>
        <w:t>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инфекционной заболеваемости по возрастным категориям</w:t>
      </w:r>
    </w:p>
    <w:p w:rsidR="00000000" w:rsidRDefault="002165C2">
      <w:pPr>
        <w:pStyle w:val="pj"/>
      </w:pPr>
      <w:r>
        <w:t>Форма санитарно-эпидемиологического мониторинга за заболеваемостью краснухо</w:t>
      </w:r>
      <w:r>
        <w:t>й населения Республики Казахстан за период _________ 20___года (ежемесячная, с нарастанием)»</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 наименования формы): 013-ИРПК</w:t>
      </w:r>
    </w:p>
    <w:p w:rsidR="00000000" w:rsidRDefault="002165C2">
      <w:pPr>
        <w:pStyle w:val="pj"/>
      </w:pPr>
      <w:r>
        <w:t>Периодичн</w:t>
      </w:r>
      <w:r>
        <w:t>ость: ежемесячно, ежеквартально,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для сбора административных данных на безвозмездной основе: территориальные подразделения</w:t>
      </w:r>
      <w:r>
        <w:t xml:space="preserve"> областей и городов Астана, Алматы, Шымкент и Филиал «НПЦСЭиМ» РГП на ПХ В «НЦОЗ»</w:t>
      </w:r>
    </w:p>
    <w:p w:rsidR="00000000" w:rsidRDefault="002165C2">
      <w:pPr>
        <w:pStyle w:val="pj"/>
      </w:pPr>
      <w:r>
        <w:t>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w:t>
      </w:r>
      <w:r>
        <w:t>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w:t>
      </w:r>
      <w:r>
        <w:t>лектронном виде</w:t>
      </w:r>
    </w:p>
    <w:p w:rsidR="00000000" w:rsidRDefault="002165C2">
      <w:pPr>
        <w:pStyle w:val="pj"/>
      </w:pPr>
      <w:r>
        <w:t> </w:t>
      </w:r>
    </w:p>
    <w:p w:rsidR="00000000" w:rsidRDefault="002165C2">
      <w:pPr>
        <w:pStyle w:val="pj"/>
      </w:pPr>
      <w:r>
        <w:t>Мониторинг инфекционной заболеваемости по возрастным категориям</w:t>
      </w:r>
    </w:p>
    <w:p w:rsidR="00000000" w:rsidRDefault="002165C2">
      <w:pPr>
        <w:pStyle w:val="pj"/>
      </w:pPr>
      <w:r>
        <w:t>Форма санитарно-эпидемиологического мониторинга за заболеваемостью краснухой населения Республики Казахстан за период _________ 20___года (ежемесячная,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2539"/>
        <w:gridCol w:w="664"/>
        <w:gridCol w:w="399"/>
        <w:gridCol w:w="266"/>
        <w:gridCol w:w="438"/>
        <w:gridCol w:w="223"/>
        <w:gridCol w:w="707"/>
        <w:gridCol w:w="637"/>
        <w:gridCol w:w="548"/>
        <w:gridCol w:w="592"/>
        <w:gridCol w:w="1341"/>
        <w:gridCol w:w="76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идентификационные данные</w:t>
            </w:r>
          </w:p>
        </w:tc>
        <w:tc>
          <w:tcPr>
            <w:tcW w:w="7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отчетность</w:t>
            </w:r>
          </w:p>
        </w:tc>
        <w:tc>
          <w:tcPr>
            <w:tcW w:w="7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месячная</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региона</w:t>
            </w:r>
          </w:p>
        </w:tc>
        <w:tc>
          <w:tcPr>
            <w:tcW w:w="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год подачи отчета</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Ф.И.О. (при наличии) ответственного</w:t>
            </w:r>
          </w:p>
        </w:tc>
        <w:tc>
          <w:tcPr>
            <w:tcW w:w="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месяц подачи отчета</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электронной почты</w:t>
            </w:r>
          </w:p>
        </w:tc>
        <w:tc>
          <w:tcPr>
            <w:tcW w:w="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зарегистрированных подозрительных случаев за отчетный период</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41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зарегистрированных подозрительных случаев краснухи с забором образцов на проведение лабораторных исследований на краснуху (в том числе в регионах)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телефон</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50" w:type="pct"/>
            <w:gridSpan w:val="7"/>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районов, предоставляющих отчеты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дата</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0" w:type="auto"/>
            <w:gridSpan w:val="7"/>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41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окончательная классификация случаев краснухи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4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возрастные группы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возраст неизвестен</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&lt;1 года</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1 - 4 года</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5 - 9 лет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10 - 14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15-19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20-29 лет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0 доз</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 доза</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 дозы</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неизвестное число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лабораторно подтвержденных случаев</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эпидемически связанных случаев лабораторно подтвержденным случаем</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госпитализированных</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умерших</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4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4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w:t>
      </w:r>
      <w:r>
        <w:rPr>
          <w:i/>
          <w:iCs/>
          <w:bdr w:val="none" w:sz="0" w:space="0" w:color="auto" w:frame="1"/>
        </w:rPr>
        <w:t xml:space="preserve">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w:t>
      </w:r>
      <w:r>
        <w:rPr>
          <w:rStyle w:val="s1"/>
        </w:rPr>
        <w:t>нных на безвозмездной основе «Мониторинг инфекционной заболеваемости по возрастным категориям Форма санитарно-эпидемиологического мониторинга за заболеваемостью краснухой населения Республики Казахстан за период _________ 20___года (ежемесячная, с нарастан</w:t>
      </w:r>
      <w:r>
        <w:rPr>
          <w:rStyle w:val="s1"/>
        </w:rPr>
        <w:t>ием)»</w:t>
      </w:r>
      <w:r>
        <w:rPr>
          <w:rStyle w:val="s1"/>
        </w:rPr>
        <w:br/>
        <w:t>(индекс: 013-ИРПК и периодичность формы: ежемесячно, ежеквартально, один раз в полугодие, один раз в год)</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 xml:space="preserve">1. Настоящее пояснение по заполнению формы, предназначенной для сбора административных данных, определяет единые </w:t>
      </w:r>
      <w:r>
        <w:t>требования по заполнению формы, предназначенной для сбора административных данных «Пояснение по заполнению формы административных данных «Мониторинг инфекционной заболеваемости по возрастным категориям. Форма санитарно-эпидемиологического мониторинга за за</w:t>
      </w:r>
      <w:r>
        <w:t>болеваемостью краснухой населения Республики Казахстан за период _________ 20___года (ежемесячная, с нарастанием)».</w:t>
      </w:r>
    </w:p>
    <w:p w:rsidR="00000000" w:rsidRDefault="002165C2">
      <w:pPr>
        <w:pStyle w:val="pj"/>
      </w:pPr>
      <w:r>
        <w:t>2. Форма заполняется территориальными подразделениями областей и городов Астана, Алматы, Шымкент и Филиал «НПЦСЭиМ» РГП на ПХ В «НЦОЗ».</w:t>
      </w:r>
    </w:p>
    <w:p w:rsidR="00000000" w:rsidRDefault="002165C2">
      <w:pPr>
        <w:pStyle w:val="pj"/>
      </w:pPr>
      <w:r>
        <w:t>3. З</w:t>
      </w:r>
      <w:r>
        <w:t>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w:t>
      </w:r>
      <w:r>
        <w:t>м, один раз в год к 5 числу месяца, следующего за отчетным годом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 xml:space="preserve">5. Форма заполняется на казахском </w:t>
      </w:r>
      <w:r>
        <w:t>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населения - совокупность людей, живущих в пределах конкретной территории;</w:t>
      </w:r>
    </w:p>
    <w:p w:rsidR="00000000" w:rsidRDefault="002165C2">
      <w:pPr>
        <w:pStyle w:val="pj"/>
      </w:pPr>
      <w:r>
        <w:t>2) лабораторное исследование - специальные процедуры и анализы, проводимые в лаборатории с использованием биологических и других материалов;</w:t>
      </w:r>
    </w:p>
    <w:p w:rsidR="00000000" w:rsidRDefault="002165C2">
      <w:pPr>
        <w:pStyle w:val="pj"/>
      </w:pPr>
      <w:r>
        <w:t>3) вакцины - лекарственные препараты для специфической профилактики инфекционных заболеваний, оказывающие профилакт</w:t>
      </w:r>
      <w:r>
        <w:t>ический эффект через иммунную систему.</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указывается идентификационные данные, отчетность, месячная;</w:t>
      </w:r>
    </w:p>
    <w:p w:rsidR="00000000" w:rsidRDefault="002165C2">
      <w:pPr>
        <w:pStyle w:val="pj"/>
      </w:pPr>
      <w:r>
        <w:t>2) в графе 2 указывается наименование региона согласно Классификатору административно-территориальн</w:t>
      </w:r>
      <w:r>
        <w:t>ых объектов (КАТО) и год подачи отчета;</w:t>
      </w:r>
    </w:p>
    <w:p w:rsidR="00000000" w:rsidRDefault="002165C2">
      <w:pPr>
        <w:pStyle w:val="pj"/>
      </w:pPr>
      <w:r>
        <w:t>3) в графе 3 указывается Ф.И.О. (при наличии) ответственного и месяц подачи отчета;</w:t>
      </w:r>
    </w:p>
    <w:p w:rsidR="00000000" w:rsidRDefault="002165C2">
      <w:pPr>
        <w:pStyle w:val="pj"/>
      </w:pPr>
      <w:r>
        <w:t>4) в графе 4 указывается адрес электронной почты и количество зарегистрированных подозрительных случаев за отчетный период;</w:t>
      </w:r>
    </w:p>
    <w:p w:rsidR="00000000" w:rsidRDefault="002165C2">
      <w:pPr>
        <w:pStyle w:val="pj"/>
      </w:pPr>
      <w:r>
        <w:t>5) в гра</w:t>
      </w:r>
      <w:r>
        <w:t>фе 5 указывается количество зарегистрированных подозрительных случаев кори с забором образцов на проведение лабораторных исследований на корь (в том числе в регионах);</w:t>
      </w:r>
    </w:p>
    <w:p w:rsidR="00000000" w:rsidRDefault="002165C2">
      <w:pPr>
        <w:pStyle w:val="pj"/>
      </w:pPr>
      <w:r>
        <w:t>6) в графе 6 указывается телефон и количество районов, предоставляющих отчеты;</w:t>
      </w:r>
    </w:p>
    <w:p w:rsidR="00000000" w:rsidRDefault="002165C2">
      <w:pPr>
        <w:pStyle w:val="pj"/>
      </w:pPr>
      <w:r>
        <w:t>7) в граф</w:t>
      </w:r>
      <w:r>
        <w:t>е 7 указывается дата;</w:t>
      </w:r>
    </w:p>
    <w:p w:rsidR="00000000" w:rsidRDefault="002165C2">
      <w:pPr>
        <w:pStyle w:val="pj"/>
      </w:pPr>
      <w:r>
        <w:t>8) в графе 8 указывается окончательная классификация случаев кори;</w:t>
      </w:r>
    </w:p>
    <w:p w:rsidR="00000000" w:rsidRDefault="002165C2">
      <w:pPr>
        <w:pStyle w:val="pj"/>
      </w:pPr>
      <w:r>
        <w:t>9) в графе 9 указывается возрастные группы;</w:t>
      </w:r>
    </w:p>
    <w:p w:rsidR="00000000" w:rsidRDefault="002165C2">
      <w:pPr>
        <w:pStyle w:val="pj"/>
      </w:pPr>
      <w:r>
        <w:t>10) в графе 10 указывается: до 1 года,1 - 4 года, 5 - 9 лет, 10 - 14 лет, 15-19 лет, 20-29 лет, 30 и старше, возраст неизве</w:t>
      </w:r>
      <w:r>
        <w:t>стен и всего;</w:t>
      </w:r>
    </w:p>
    <w:p w:rsidR="00000000" w:rsidRDefault="002165C2">
      <w:pPr>
        <w:pStyle w:val="pj"/>
      </w:pPr>
      <w:r>
        <w:t>11) в графе 11 указывается 0 доз;</w:t>
      </w:r>
    </w:p>
    <w:p w:rsidR="00000000" w:rsidRDefault="002165C2">
      <w:pPr>
        <w:pStyle w:val="pj"/>
      </w:pPr>
      <w:r>
        <w:t>12) в графе 12 указывается 1 доза;</w:t>
      </w:r>
    </w:p>
    <w:p w:rsidR="00000000" w:rsidRDefault="002165C2">
      <w:pPr>
        <w:pStyle w:val="pj"/>
      </w:pPr>
      <w:r>
        <w:t>13) в графе 13 указывается 2 дозы;</w:t>
      </w:r>
    </w:p>
    <w:p w:rsidR="00000000" w:rsidRDefault="002165C2">
      <w:pPr>
        <w:pStyle w:val="pj"/>
      </w:pPr>
      <w:r>
        <w:t>14) в графе 14 указывается неизвестное число;</w:t>
      </w:r>
    </w:p>
    <w:p w:rsidR="00000000" w:rsidRDefault="002165C2">
      <w:pPr>
        <w:pStyle w:val="pj"/>
      </w:pPr>
      <w:r>
        <w:t>15) в графе 15 указывается всего;</w:t>
      </w:r>
    </w:p>
    <w:p w:rsidR="00000000" w:rsidRDefault="002165C2">
      <w:pPr>
        <w:pStyle w:val="pj"/>
      </w:pPr>
      <w:r>
        <w:t>16) в графе 16 указывается число лабораторно подтвержденны</w:t>
      </w:r>
      <w:r>
        <w:t>х случаев;</w:t>
      </w:r>
    </w:p>
    <w:p w:rsidR="00000000" w:rsidRDefault="002165C2">
      <w:pPr>
        <w:pStyle w:val="pj"/>
      </w:pPr>
      <w:r>
        <w:t>17) в графе 17 указывается число эпидемически связанных случаев лабораторно подтвержденным случаем;</w:t>
      </w:r>
    </w:p>
    <w:p w:rsidR="00000000" w:rsidRDefault="002165C2">
      <w:pPr>
        <w:pStyle w:val="pj"/>
      </w:pPr>
      <w:r>
        <w:t>18) в графе 18 указывается число госпитализированных;</w:t>
      </w:r>
    </w:p>
    <w:p w:rsidR="00000000" w:rsidRDefault="002165C2">
      <w:pPr>
        <w:pStyle w:val="pj"/>
      </w:pPr>
      <w:r>
        <w:t>19) в графе 19 указывается число умерших.</w:t>
      </w:r>
    </w:p>
    <w:p w:rsidR="00000000" w:rsidRDefault="002165C2">
      <w:pPr>
        <w:pStyle w:val="pr"/>
      </w:pPr>
      <w:r>
        <w:rPr>
          <w:rStyle w:val="s0"/>
        </w:rPr>
        <w:t> </w:t>
      </w:r>
    </w:p>
    <w:p w:rsidR="00000000" w:rsidRDefault="002165C2">
      <w:pPr>
        <w:pStyle w:val="pr"/>
      </w:pPr>
      <w:r>
        <w:rPr>
          <w:rStyle w:val="s0"/>
        </w:rPr>
        <w:t xml:space="preserve">Приложение 14 к </w:t>
      </w:r>
      <w:hyperlink w:anchor="sub0" w:history="1">
        <w:r>
          <w:rPr>
            <w:rStyle w:val="a4"/>
          </w:rPr>
          <w:t>прик</w:t>
        </w:r>
        <w:r>
          <w:rPr>
            <w:rStyle w:val="a4"/>
          </w:rPr>
          <w:t>азу</w:t>
        </w:r>
      </w:hyperlink>
    </w:p>
    <w:p w:rsidR="00000000" w:rsidRDefault="002165C2">
      <w:pPr>
        <w:pStyle w:val="pr"/>
      </w:pPr>
      <w:r>
        <w:rPr>
          <w:rStyle w:val="s0"/>
        </w:rPr>
        <w:t> </w:t>
      </w:r>
    </w:p>
    <w:p w:rsidR="00000000" w:rsidRDefault="002165C2">
      <w:pPr>
        <w:pStyle w:val="pr"/>
      </w:pPr>
      <w:r>
        <w:rPr>
          <w:rStyle w:val="s0"/>
        </w:rPr>
        <w:t>Приложение 14 к правилам</w:t>
      </w:r>
    </w:p>
    <w:p w:rsidR="00000000" w:rsidRDefault="002165C2">
      <w:pPr>
        <w:pStyle w:val="pr"/>
      </w:pPr>
      <w:r>
        <w:rPr>
          <w:rStyle w:val="s0"/>
        </w:rPr>
        <w:t>проведения санитарно-</w:t>
      </w:r>
    </w:p>
    <w:p w:rsidR="00000000" w:rsidRDefault="002165C2">
      <w:pPr>
        <w:pStyle w:val="pr"/>
      </w:pPr>
      <w:r>
        <w:rPr>
          <w:rStyle w:val="s0"/>
        </w:rPr>
        <w:t>эпидемиологического мониторинга</w:t>
      </w:r>
    </w:p>
    <w:p w:rsidR="00000000" w:rsidRDefault="002165C2">
      <w:pPr>
        <w:pStyle w:val="pr"/>
      </w:pPr>
      <w:r>
        <w:rPr>
          <w:rStyle w:val="s0"/>
        </w:rPr>
        <w:t> </w:t>
      </w:r>
    </w:p>
    <w:p w:rsidR="00000000" w:rsidRDefault="002165C2">
      <w:pPr>
        <w:pStyle w:val="pr"/>
      </w:pPr>
      <w:r>
        <w:rPr>
          <w:rStyle w:val="s0"/>
        </w:rPr>
        <w:t>Форма, предназначенная для</w:t>
      </w:r>
    </w:p>
    <w:p w:rsidR="00000000" w:rsidRDefault="002165C2">
      <w:pPr>
        <w:pStyle w:val="pr"/>
      </w:pPr>
      <w:r>
        <w:rPr>
          <w:rStyle w:val="s0"/>
        </w:rPr>
        <w:t>сбора административных данных</w:t>
      </w:r>
    </w:p>
    <w:p w:rsidR="00000000" w:rsidRDefault="002165C2">
      <w:pPr>
        <w:pStyle w:val="pr"/>
      </w:pPr>
      <w:r>
        <w:rPr>
          <w:rStyle w:val="s0"/>
        </w:rPr>
        <w:t> </w:t>
      </w:r>
    </w:p>
    <w:p w:rsidR="00000000" w:rsidRDefault="002165C2">
      <w:pPr>
        <w:pStyle w:val="pr"/>
      </w:pPr>
      <w:r>
        <w:rPr>
          <w:rStyle w:val="s0"/>
        </w:rP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инфекционной заболеваемости по возрастным категориям</w:t>
      </w:r>
    </w:p>
    <w:p w:rsidR="00000000" w:rsidRDefault="002165C2">
      <w:pPr>
        <w:pStyle w:val="pj"/>
      </w:pPr>
      <w:r>
        <w:t>Форма санитарно-эпидемиологич</w:t>
      </w:r>
      <w:r>
        <w:t>еского мониторинга за заболеваемостью эпидпаротитом населения Республики Казахстан на период _________ 20___года (ежемесячная, с нарастанием)»</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w:t>
      </w:r>
      <w:r>
        <w:t xml:space="preserve"> выражение наименования формы): 014-ИРПК</w:t>
      </w:r>
    </w:p>
    <w:p w:rsidR="00000000" w:rsidRDefault="002165C2">
      <w:pPr>
        <w:pStyle w:val="pj"/>
      </w:pPr>
      <w:r>
        <w:t>Периодичность: ежемесячно, ежеквартально,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для сбора административных данных на б</w:t>
      </w:r>
      <w:r>
        <w:t>езвозмездной основе: территориальные подразделения областей и городов Астана, Алматы, Шымкент и Филиал «НПЦСЭиМ» РГП на ПХВ «НЦОЗ»</w:t>
      </w:r>
    </w:p>
    <w:p w:rsidR="00000000" w:rsidRDefault="002165C2">
      <w:pPr>
        <w:pStyle w:val="pj"/>
      </w:pPr>
      <w:r>
        <w:t>Срок представления формы, предназначенной для сбора административных данных на безвозмездной основе: ежемесячно к 1 числу мес</w:t>
      </w:r>
      <w:r>
        <w:t>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w:t>
      </w:r>
      <w:r>
        <w:t>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 по возрастным категориям</w:t>
      </w:r>
    </w:p>
    <w:p w:rsidR="00000000" w:rsidRDefault="002165C2">
      <w:pPr>
        <w:pStyle w:val="pj"/>
      </w:pPr>
      <w:r>
        <w:t xml:space="preserve">Форма санитарно-эпидемиологического мониторинга за заболеваемостью эпидемическим паротитом населения Республики Казахстан на </w:t>
      </w:r>
      <w:r>
        <w:t>период _________ 20___года (ежемесячная,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2479"/>
        <w:gridCol w:w="664"/>
        <w:gridCol w:w="399"/>
        <w:gridCol w:w="266"/>
        <w:gridCol w:w="548"/>
        <w:gridCol w:w="365"/>
        <w:gridCol w:w="223"/>
        <w:gridCol w:w="1576"/>
        <w:gridCol w:w="274"/>
        <w:gridCol w:w="274"/>
        <w:gridCol w:w="592"/>
        <w:gridCol w:w="1341"/>
        <w:gridCol w:w="76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идентификационные данные</w:t>
            </w:r>
          </w:p>
        </w:tc>
        <w:tc>
          <w:tcPr>
            <w:tcW w:w="950"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2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отчетность</w:t>
            </w:r>
          </w:p>
        </w:tc>
        <w:tc>
          <w:tcPr>
            <w:tcW w:w="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Месячная</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региона</w:t>
            </w:r>
          </w:p>
        </w:tc>
        <w:tc>
          <w:tcPr>
            <w:tcW w:w="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год подачи отчета</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Ф.И.О. (при наличии) ответственного</w:t>
            </w:r>
          </w:p>
        </w:tc>
        <w:tc>
          <w:tcPr>
            <w:tcW w:w="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месяц подачи отчета</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электронной почты</w:t>
            </w:r>
          </w:p>
        </w:tc>
        <w:tc>
          <w:tcPr>
            <w:tcW w:w="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7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зарегистрированных подозрительных случаев за отчетный период</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415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зарегистрированных подозрительных случаев паротита с забором образцов на проведение лабораторных исследований на паротит ( в том числе в регионах)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телефон</w:t>
            </w:r>
          </w:p>
        </w:tc>
        <w:tc>
          <w:tcPr>
            <w:tcW w:w="3000" w:type="pct"/>
            <w:gridSpan w:val="10"/>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районов, предоставляющих отчеты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дата</w:t>
            </w:r>
          </w:p>
        </w:tc>
        <w:tc>
          <w:tcPr>
            <w:tcW w:w="0" w:type="auto"/>
            <w:gridSpan w:val="10"/>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415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окончательная классификация случаев эпидпаротита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65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Возрастные группы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возраст неизвестен</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&lt;1 года</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1 - 4 года</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5 - 9 лет</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10 - 14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15-19 лет</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20-29 лет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0 доз</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 доза</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 дозы</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неизвестное число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16</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лабораторно подтвержденных случаев</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17</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эпидемически, связанных случаев лабораторно подтвержденным случаем</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18</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госпитализированных</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19</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число умерших</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4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4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1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9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Место для печат</w:t>
      </w:r>
      <w:r>
        <w:t>и</w:t>
      </w:r>
      <w:r>
        <w:rPr>
          <w:i/>
          <w:iCs/>
          <w:bdr w:val="none" w:sz="0" w:space="0" w:color="auto" w:frame="1"/>
        </w:rPr>
        <w:t xml:space="preserve"> (за исключением лиц, являющихся субъе</w:t>
      </w:r>
      <w:r>
        <w:rPr>
          <w:i/>
          <w:iCs/>
          <w:bdr w:val="none" w:sz="0" w:space="0" w:color="auto" w:frame="1"/>
        </w:rPr>
        <w:t>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 xml:space="preserve">Пояснение по заполнению формы, предназначенной для сбора административных данных на безвозмездной основе «Мониторинг инфекционной заболеваемости по возрастным категориям </w:t>
      </w:r>
    </w:p>
    <w:p w:rsidR="00000000" w:rsidRDefault="002165C2">
      <w:pPr>
        <w:pStyle w:val="pc"/>
      </w:pPr>
      <w:r>
        <w:rPr>
          <w:rStyle w:val="s1"/>
        </w:rPr>
        <w:t> </w:t>
      </w:r>
    </w:p>
    <w:p w:rsidR="00000000" w:rsidRDefault="002165C2">
      <w:pPr>
        <w:pStyle w:val="pc"/>
        <w:spacing w:after="240"/>
      </w:pPr>
      <w:r>
        <w:rPr>
          <w:rStyle w:val="s1"/>
        </w:rPr>
        <w:t>Форма санитарно-эпидемиологического мониторинга за заболеваемостью эпидпаротитом населения Республики Казахстан за период _________ 20___года (ежемесячная, с нарастанием)</w:t>
      </w:r>
      <w:r>
        <w:rPr>
          <w:rStyle w:val="s1"/>
        </w:rPr>
        <w:br/>
        <w:t>(индекс: 014-ИРПК и периодичность формы: ежемесячно, ежеквартально, один раз в полуг</w:t>
      </w:r>
      <w:r>
        <w:rPr>
          <w:rStyle w:val="s1"/>
        </w:rPr>
        <w:t>одие, один раз в год)</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«Пояснен</w:t>
      </w:r>
      <w:r>
        <w:t>ие по заполнению формы административных данных «Мониторинг инфекционной заболеваемости по возрастным категориям. Форма санитарно-эпидемиологического мониторинга за заболеваемостью эпидпаротитом населения Республики Казахстан за период _________ 20___года (</w:t>
      </w:r>
      <w:r>
        <w:t>ежемесячная, с нарастанием)».</w:t>
      </w:r>
    </w:p>
    <w:p w:rsidR="00000000" w:rsidRDefault="002165C2">
      <w:pPr>
        <w:pStyle w:val="pj"/>
      </w:pPr>
      <w:r>
        <w:t>2. Форма заполняется территориальными подразделениями областей и городов Астана, Алматы, Шымкент и Филиал «НПЦСЭиМ» РГП на ПХВ «НЦОЗ».</w:t>
      </w:r>
    </w:p>
    <w:p w:rsidR="00000000" w:rsidRDefault="002165C2">
      <w:pPr>
        <w:pStyle w:val="pj"/>
      </w:pPr>
      <w:r>
        <w:t>3. Заполненная Форма представляется ежемесячно к 1 числу месяца, следующего за отчетным, еж</w:t>
      </w:r>
      <w:r>
        <w:t>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4. Фор</w:t>
      </w:r>
      <w:r>
        <w:t>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возрастные группы - перечень классификации физических лиц в зависимости от возраста;</w:t>
      </w:r>
    </w:p>
    <w:p w:rsidR="00000000" w:rsidRDefault="002165C2">
      <w:pPr>
        <w:pStyle w:val="pj"/>
      </w:pPr>
      <w:r>
        <w:t>2) заболеваемость - медико-статистический показатель, определяющий число заболеваний, впервые за</w:t>
      </w:r>
      <w:r>
        <w:t>регистрированных за календарный год среди населения, проживающего на какой-то конкретной территории;</w:t>
      </w:r>
    </w:p>
    <w:p w:rsidR="00000000" w:rsidRDefault="002165C2">
      <w:pPr>
        <w:pStyle w:val="pj"/>
      </w:pPr>
      <w:r>
        <w:t>3) мониторинг - система постоянного наблюдения за явлениями и процессами, проходящими в окружающей среде и обществе, результаты которого служат для обоснов</w:t>
      </w:r>
      <w:r>
        <w:t>ания управленческих решений по обеспечению безопасности людей и объектов экономики.</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указывается идентификационные данные, отчетность, месячная;</w:t>
      </w:r>
    </w:p>
    <w:p w:rsidR="00000000" w:rsidRDefault="002165C2">
      <w:pPr>
        <w:pStyle w:val="pj"/>
      </w:pPr>
      <w:r>
        <w:t>2) в графе 2 указывается наименование региона согласно</w:t>
      </w:r>
      <w:r>
        <w:t xml:space="preserve"> Классификатору административно-территориальных объектов (КАТО) и год подачи отчета;</w:t>
      </w:r>
    </w:p>
    <w:p w:rsidR="00000000" w:rsidRDefault="002165C2">
      <w:pPr>
        <w:pStyle w:val="pj"/>
      </w:pPr>
      <w:r>
        <w:t>3) в графе 3 указывается Ф.И.О. (при наличии) ответственного и месяц подачи отчета;</w:t>
      </w:r>
    </w:p>
    <w:p w:rsidR="00000000" w:rsidRDefault="002165C2">
      <w:pPr>
        <w:pStyle w:val="pj"/>
      </w:pPr>
      <w:r>
        <w:t>4) в графе 4 указывается адрес электронной почты и количество зарегистрированных подозр</w:t>
      </w:r>
      <w:r>
        <w:t>ительных случаев за отчетный период;</w:t>
      </w:r>
    </w:p>
    <w:p w:rsidR="00000000" w:rsidRDefault="002165C2">
      <w:pPr>
        <w:pStyle w:val="pj"/>
      </w:pPr>
      <w:r>
        <w:t>5) в графе 5 указывается количество зарегистрированных подозрительных случаев кори с забором образцов на проведение лабораторных исследований на корь (в том числе в регионах);</w:t>
      </w:r>
    </w:p>
    <w:p w:rsidR="00000000" w:rsidRDefault="002165C2">
      <w:pPr>
        <w:pStyle w:val="pj"/>
      </w:pPr>
      <w:r>
        <w:t>6) в графе 6 указывается телефон и количест</w:t>
      </w:r>
      <w:r>
        <w:t>во районов, предоставляющих отчеты;</w:t>
      </w:r>
    </w:p>
    <w:p w:rsidR="00000000" w:rsidRDefault="002165C2">
      <w:pPr>
        <w:pStyle w:val="pj"/>
      </w:pPr>
      <w:r>
        <w:t>7) в графе 7 указывается дата;</w:t>
      </w:r>
    </w:p>
    <w:p w:rsidR="00000000" w:rsidRDefault="002165C2">
      <w:pPr>
        <w:pStyle w:val="pj"/>
      </w:pPr>
      <w:r>
        <w:t>8) в графе 8 указывается окончательная классификация случаев кори;</w:t>
      </w:r>
    </w:p>
    <w:p w:rsidR="00000000" w:rsidRDefault="002165C2">
      <w:pPr>
        <w:pStyle w:val="pj"/>
      </w:pPr>
      <w:r>
        <w:t>9) графе 9 указывается возрастные группы;</w:t>
      </w:r>
    </w:p>
    <w:p w:rsidR="00000000" w:rsidRDefault="002165C2">
      <w:pPr>
        <w:pStyle w:val="pj"/>
      </w:pPr>
      <w:r>
        <w:t xml:space="preserve">10) в графе 10 указывается: до 1 года,1 - 4 года, 5 - 9 лет, 10 - 14 лет, 15-19 </w:t>
      </w:r>
      <w:r>
        <w:t>лет, 20-29 лет, 30 и старше, возраст неизвестен и всего;</w:t>
      </w:r>
    </w:p>
    <w:p w:rsidR="00000000" w:rsidRDefault="002165C2">
      <w:pPr>
        <w:pStyle w:val="pj"/>
      </w:pPr>
      <w:r>
        <w:t>11) в графе 11 указывается 0 доз;</w:t>
      </w:r>
    </w:p>
    <w:p w:rsidR="00000000" w:rsidRDefault="002165C2">
      <w:pPr>
        <w:pStyle w:val="pj"/>
      </w:pPr>
      <w:r>
        <w:t>12) в графе 12 указывается 1 доза;</w:t>
      </w:r>
    </w:p>
    <w:p w:rsidR="00000000" w:rsidRDefault="002165C2">
      <w:pPr>
        <w:pStyle w:val="pj"/>
      </w:pPr>
      <w:r>
        <w:t>13) в графе 13 указывается 2 дозы;</w:t>
      </w:r>
    </w:p>
    <w:p w:rsidR="00000000" w:rsidRDefault="002165C2">
      <w:pPr>
        <w:pStyle w:val="pj"/>
      </w:pPr>
      <w:r>
        <w:t>14) в графе 14 указывается неизвестное число;</w:t>
      </w:r>
    </w:p>
    <w:p w:rsidR="00000000" w:rsidRDefault="002165C2">
      <w:pPr>
        <w:pStyle w:val="pj"/>
      </w:pPr>
      <w:r>
        <w:t>15) в графе 15 указывается всего;</w:t>
      </w:r>
    </w:p>
    <w:p w:rsidR="00000000" w:rsidRDefault="002165C2">
      <w:pPr>
        <w:pStyle w:val="pj"/>
      </w:pPr>
      <w:r>
        <w:t xml:space="preserve">16) в графе 16 </w:t>
      </w:r>
      <w:r>
        <w:t>указывается число лабораторно подтвержденных случаев;</w:t>
      </w:r>
    </w:p>
    <w:p w:rsidR="00000000" w:rsidRDefault="002165C2">
      <w:pPr>
        <w:pStyle w:val="pj"/>
      </w:pPr>
      <w:r>
        <w:t>17) в графе 17 указывается число эпидемически связанных случаев лабораторно подтвержденным случаем;</w:t>
      </w:r>
    </w:p>
    <w:p w:rsidR="00000000" w:rsidRDefault="002165C2">
      <w:pPr>
        <w:pStyle w:val="pj"/>
      </w:pPr>
      <w:r>
        <w:t>18) в графе 18 указывается число госпитализированных;</w:t>
      </w:r>
    </w:p>
    <w:p w:rsidR="00000000" w:rsidRDefault="002165C2">
      <w:pPr>
        <w:pStyle w:val="pj"/>
      </w:pPr>
      <w:r>
        <w:t>19) в графе 19 указывается число умерших.</w:t>
      </w:r>
    </w:p>
    <w:p w:rsidR="00000000" w:rsidRDefault="002165C2">
      <w:pPr>
        <w:pStyle w:val="pr"/>
      </w:pPr>
      <w:r>
        <w:rPr>
          <w:rStyle w:val="s0"/>
        </w:rPr>
        <w:t> </w:t>
      </w:r>
    </w:p>
    <w:p w:rsidR="00000000" w:rsidRDefault="002165C2">
      <w:pPr>
        <w:pStyle w:val="pr"/>
      </w:pPr>
      <w:r>
        <w:rPr>
          <w:rStyle w:val="s0"/>
        </w:rPr>
        <w:t xml:space="preserve">Приложение 15 к </w:t>
      </w:r>
      <w:hyperlink w:anchor="sub0" w:history="1">
        <w:r>
          <w:rPr>
            <w:rStyle w:val="a4"/>
          </w:rPr>
          <w:t>приказу</w:t>
        </w:r>
      </w:hyperlink>
    </w:p>
    <w:p w:rsidR="00000000" w:rsidRDefault="002165C2">
      <w:pPr>
        <w:pStyle w:val="pr"/>
      </w:pPr>
      <w:r>
        <w:rPr>
          <w:rStyle w:val="s0"/>
        </w:rPr>
        <w:t> </w:t>
      </w:r>
    </w:p>
    <w:p w:rsidR="00000000" w:rsidRDefault="002165C2">
      <w:pPr>
        <w:pStyle w:val="pr"/>
      </w:pPr>
      <w:r>
        <w:rPr>
          <w:rStyle w:val="s0"/>
        </w:rPr>
        <w:t>Приложение 15 к правилам</w:t>
      </w:r>
    </w:p>
    <w:p w:rsidR="00000000" w:rsidRDefault="002165C2">
      <w:pPr>
        <w:pStyle w:val="pr"/>
      </w:pPr>
      <w:r>
        <w:rPr>
          <w:rStyle w:val="s0"/>
        </w:rPr>
        <w:t>проведения санитарно-</w:t>
      </w:r>
    </w:p>
    <w:p w:rsidR="00000000" w:rsidRDefault="002165C2">
      <w:pPr>
        <w:pStyle w:val="pr"/>
      </w:pPr>
      <w:r>
        <w:rPr>
          <w:rStyle w:val="s0"/>
        </w:rPr>
        <w:t>эпидемиологического мониторинга</w:t>
      </w:r>
    </w:p>
    <w:p w:rsidR="00000000" w:rsidRDefault="002165C2">
      <w:pPr>
        <w:pStyle w:val="pr"/>
      </w:pPr>
      <w:r>
        <w:rPr>
          <w:rStyle w:val="s0"/>
        </w:rPr>
        <w:t> </w:t>
      </w:r>
    </w:p>
    <w:p w:rsidR="00000000" w:rsidRDefault="002165C2">
      <w:pPr>
        <w:pStyle w:val="pr"/>
      </w:pPr>
      <w:r>
        <w:rPr>
          <w:rStyle w:val="s0"/>
        </w:rPr>
        <w:t>Форма, предназначенная для</w:t>
      </w:r>
    </w:p>
    <w:p w:rsidR="00000000" w:rsidRDefault="002165C2">
      <w:pPr>
        <w:pStyle w:val="pr"/>
      </w:pPr>
      <w:r>
        <w:rPr>
          <w:rStyle w:val="s0"/>
        </w:rPr>
        <w:t>сбора административных данных</w:t>
      </w:r>
    </w:p>
    <w:p w:rsidR="00000000" w:rsidRDefault="002165C2">
      <w:pPr>
        <w:pStyle w:val="pr"/>
      </w:pPr>
      <w:r>
        <w:rPr>
          <w:rStyle w:val="s0"/>
        </w:rPr>
        <w:t> </w:t>
      </w:r>
    </w:p>
    <w:p w:rsidR="00000000" w:rsidRDefault="002165C2">
      <w:pPr>
        <w:pStyle w:val="pr"/>
      </w:pPr>
      <w:r>
        <w:rPr>
          <w:rStyle w:val="s0"/>
        </w:rP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инфекционной з</w:t>
      </w:r>
      <w:r>
        <w:t>аболеваемости по возрастным категориям</w:t>
      </w:r>
    </w:p>
    <w:p w:rsidR="00000000" w:rsidRDefault="002165C2">
      <w:pPr>
        <w:pStyle w:val="pj"/>
      </w:pPr>
      <w:r>
        <w:t>Форма санитарно-эпидемиологического мониторинга за иммунизацией против вирусного гепатита «А» (ВГА) населения Республики Казахстан период _________ 20___года (ежемесячная, с нарастанием)»</w:t>
      </w:r>
    </w:p>
    <w:p w:rsidR="00000000" w:rsidRDefault="002165C2">
      <w:pPr>
        <w:pStyle w:val="pj"/>
      </w:pPr>
      <w:r>
        <w:t xml:space="preserve">Индекс формы предназначенной </w:t>
      </w:r>
      <w:r>
        <w:t>для сбора административных данных на безвозмездной основе (краткое буквенно-цифровое выражение наименования формы): 015-ИРПК</w:t>
      </w:r>
    </w:p>
    <w:p w:rsidR="00000000" w:rsidRDefault="002165C2">
      <w:pPr>
        <w:pStyle w:val="pj"/>
      </w:pPr>
      <w:r>
        <w:t>Периодичность: ежемесячно, ежеквартально,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w:t>
      </w:r>
      <w:r>
        <w:t>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w:t>
      </w:r>
    </w:p>
    <w:p w:rsidR="00000000" w:rsidRDefault="002165C2">
      <w:pPr>
        <w:pStyle w:val="pj"/>
      </w:pPr>
      <w:r>
        <w:t>Срок представления формы, предназначенно</w:t>
      </w:r>
      <w:r>
        <w:t>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w:t>
      </w:r>
      <w:r>
        <w:t>дующего за отчетным полугодием, один раз в год к 5 числу месяца,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 по возрастным категориям</w:t>
      </w:r>
    </w:p>
    <w:p w:rsidR="00000000" w:rsidRDefault="002165C2">
      <w:pPr>
        <w:pStyle w:val="pj"/>
      </w:pPr>
      <w:r>
        <w:t>Форма санитарно-эпидемиологического мони</w:t>
      </w:r>
      <w:r>
        <w:t>торинга за иммунизацией против вирусного гепатита «А» (ВГА) населения Республики Казахстан период _________ 20___года (ежемесячная,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1670"/>
        <w:gridCol w:w="1474"/>
        <w:gridCol w:w="1612"/>
        <w:gridCol w:w="1612"/>
        <w:gridCol w:w="222"/>
        <w:gridCol w:w="1509"/>
        <w:gridCol w:w="1373"/>
        <w:gridCol w:w="1060"/>
      </w:tblGrid>
      <w:tr w:rsidR="0000000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выделено средств из местного бюджета на вакцину ВГА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закуплено вакцины, доз</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подлежало иммунизации</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привито</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детей 2-х лет</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привито детей 2-х лет</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подлежало иммунизации школьников</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привито школьников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подлежало иммунизации контактных в очагах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привито контактных в очагах</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подлежало детей до 14 лет, больные хроническим гепатитом»В» и»С» (ХВГ В и ХВГС)</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привито детей до 14 лет, больные ХВ-Г В и ХВ-ГС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привито другие</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w:t>
      </w:r>
      <w:r>
        <w:rPr>
          <w:i/>
          <w:iCs/>
          <w:bdr w:val="none" w:sz="0" w:space="0" w:color="auto" w:frame="1"/>
        </w:rPr>
        <w:t>ктами частного 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 xml:space="preserve">Пояснение по заполнению формы, предназначенной для сбора административных данных на безвозмездной основе «Мониторинг инфекционной заболеваемости по возрастным категориям </w:t>
      </w:r>
    </w:p>
    <w:p w:rsidR="00000000" w:rsidRDefault="002165C2">
      <w:pPr>
        <w:pStyle w:val="pc"/>
        <w:spacing w:after="240"/>
      </w:pPr>
      <w:r>
        <w:rPr>
          <w:rStyle w:val="s1"/>
        </w:rPr>
        <w:t>Ф</w:t>
      </w:r>
      <w:r>
        <w:rPr>
          <w:rStyle w:val="s1"/>
        </w:rPr>
        <w:t>орма санитарно-эпидемиологического мониторинга за иммунизацией против вирусного гепатита «А» (ВГА) населения Республики Казахстан период _________ 20___года (ежемесячная, с нарастанием)»</w:t>
      </w:r>
      <w:r>
        <w:rPr>
          <w:rStyle w:val="s1"/>
        </w:rPr>
        <w:br/>
        <w:t>(индекс: 015-ИРПК и периодичность формы: ежемесячно, ежеквартально, о</w:t>
      </w:r>
      <w:r>
        <w:rPr>
          <w:rStyle w:val="s1"/>
        </w:rPr>
        <w:t>дин раз в полугодие, один раз в год)</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 xml:space="preserve">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w:t>
      </w:r>
      <w:r>
        <w:t>данных на безвозмездной основе «Мониторинг инфекционной заболеваемости по возрастным категориям. Форма санитарно-эпидемиологического мониторинга за иммунизацией против вирусного гепатита «А» (ВГА) населения Республики Казахстан период _________ 20___года (</w:t>
      </w:r>
      <w:r>
        <w:t>ежемесячная, с нарастанием</w:t>
      </w:r>
      <w:r>
        <w:t>)</w:t>
      </w:r>
      <w:r>
        <w:rPr>
          <w:i/>
          <w:iCs/>
          <w:bdr w:val="none" w:sz="0" w:space="0" w:color="auto" w:frame="1"/>
        </w:rPr>
        <w:t xml:space="preserve"> (далее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 «НПЦСЭиМ» РГП на ПХ В «НЦОЗ».</w:t>
      </w:r>
    </w:p>
    <w:p w:rsidR="00000000" w:rsidRDefault="002165C2">
      <w:pPr>
        <w:pStyle w:val="pj"/>
      </w:pPr>
      <w:r>
        <w:t>3. Заполненная Форма представляется ежемесячно к 1 числу месяца, следующего</w:t>
      </w:r>
      <w:r>
        <w:t xml:space="preserve">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w:t>
      </w:r>
      <w:r>
        <w:t>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w:t>
      </w:r>
      <w:r>
        <w:t>стративных данных:</w:t>
      </w:r>
    </w:p>
    <w:p w:rsidR="00000000" w:rsidRDefault="002165C2">
      <w:pPr>
        <w:pStyle w:val="pj"/>
      </w:pPr>
      <w:r>
        <w:t>1) острый вирусный гепатит (А, В, С, Д, Е) - острое воспаление печени с длительностью меньше шести месяцев, при наличии специфических маркеров;</w:t>
      </w:r>
    </w:p>
    <w:p w:rsidR="00000000" w:rsidRDefault="002165C2">
      <w:pPr>
        <w:pStyle w:val="pj"/>
      </w:pPr>
      <w:r>
        <w:t>2) очаг инфекционного заболевания - место пребывания больного инфекционным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p w:rsidR="00000000" w:rsidRDefault="002165C2">
      <w:pPr>
        <w:pStyle w:val="pj"/>
      </w:pPr>
      <w:r>
        <w:t>3) контактное лицо - человек, котор</w:t>
      </w:r>
      <w:r>
        <w:t>ый находится и (или) находился в контакте с источником возбудителя инфекции.</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указывается наименование территории согласно Классификатору административно-территориальных объектов (КАТО);</w:t>
      </w:r>
    </w:p>
    <w:p w:rsidR="00000000" w:rsidRDefault="002165C2">
      <w:pPr>
        <w:pStyle w:val="pj"/>
      </w:pPr>
      <w:r>
        <w:t>2) в графе 2</w:t>
      </w:r>
      <w:r>
        <w:t xml:space="preserve"> указывается сумма выделенных средств из местного бюджета на вакцину ВГА;</w:t>
      </w:r>
    </w:p>
    <w:p w:rsidR="00000000" w:rsidRDefault="002165C2">
      <w:pPr>
        <w:pStyle w:val="pj"/>
      </w:pPr>
      <w:r>
        <w:t>3) в графе 3 указывается закупленная вакцина, в дозах;</w:t>
      </w:r>
    </w:p>
    <w:p w:rsidR="00000000" w:rsidRDefault="002165C2">
      <w:pPr>
        <w:pStyle w:val="pj"/>
      </w:pPr>
      <w:r>
        <w:t>4) в графе 4 указывается количество всего подлежащих иммунизации;</w:t>
      </w:r>
    </w:p>
    <w:p w:rsidR="00000000" w:rsidRDefault="002165C2">
      <w:pPr>
        <w:pStyle w:val="pj"/>
      </w:pPr>
      <w:r>
        <w:t>5) в графе 5 указывается количество всего привитых;</w:t>
      </w:r>
    </w:p>
    <w:p w:rsidR="00000000" w:rsidRDefault="002165C2">
      <w:pPr>
        <w:pStyle w:val="pj"/>
      </w:pPr>
      <w:r>
        <w:t>6) в граф</w:t>
      </w:r>
      <w:r>
        <w:t>е 6 указывается количество детей в возрасте 2-х лет;</w:t>
      </w:r>
    </w:p>
    <w:p w:rsidR="00000000" w:rsidRDefault="002165C2">
      <w:pPr>
        <w:pStyle w:val="pj"/>
      </w:pPr>
      <w:r>
        <w:t>7) в графе 7 указывается количество привитых детей в возрасте 2-х лет;</w:t>
      </w:r>
    </w:p>
    <w:p w:rsidR="00000000" w:rsidRDefault="002165C2">
      <w:pPr>
        <w:pStyle w:val="pj"/>
      </w:pPr>
      <w:r>
        <w:t>8) в графе 8 указывается количество, подлежащих иммунизации школьников;</w:t>
      </w:r>
    </w:p>
    <w:p w:rsidR="00000000" w:rsidRDefault="002165C2">
      <w:pPr>
        <w:pStyle w:val="pj"/>
      </w:pPr>
      <w:r>
        <w:t>9) в графе 9 указывается количество привитых школьников;</w:t>
      </w:r>
    </w:p>
    <w:p w:rsidR="00000000" w:rsidRDefault="002165C2">
      <w:pPr>
        <w:pStyle w:val="pj"/>
      </w:pPr>
      <w:r>
        <w:t>10)</w:t>
      </w:r>
      <w:r>
        <w:t xml:space="preserve"> в графе 10 указывается количество, подлежащих иммунизации контактных в очагах;</w:t>
      </w:r>
    </w:p>
    <w:p w:rsidR="00000000" w:rsidRDefault="002165C2">
      <w:pPr>
        <w:pStyle w:val="pj"/>
      </w:pPr>
      <w:r>
        <w:t>11) в графе 11 указывается количество привитых контактных в очагах;</w:t>
      </w:r>
    </w:p>
    <w:p w:rsidR="00000000" w:rsidRDefault="002165C2">
      <w:pPr>
        <w:pStyle w:val="pj"/>
      </w:pPr>
      <w:r>
        <w:t xml:space="preserve">12) в графе 12 указывается количество, подлежащих детей в возрасте до 14 лет, больные хроническим гепатитом </w:t>
      </w:r>
      <w:r>
        <w:t>«В» и С» (ХВГ В и ХВГС);</w:t>
      </w:r>
    </w:p>
    <w:p w:rsidR="00000000" w:rsidRDefault="002165C2">
      <w:pPr>
        <w:pStyle w:val="pj"/>
      </w:pPr>
      <w:r>
        <w:t>13) в графе 13 указывается количество привитых детей в возрасте до 14 лет, больные ХВ-Г В и ХВ-ГС;</w:t>
      </w:r>
    </w:p>
    <w:p w:rsidR="00000000" w:rsidRDefault="002165C2">
      <w:pPr>
        <w:pStyle w:val="pj"/>
      </w:pPr>
      <w:r>
        <w:t>14) в графе 14 указывается количество привитых, другие.</w:t>
      </w:r>
    </w:p>
    <w:p w:rsidR="00000000" w:rsidRDefault="002165C2">
      <w:pPr>
        <w:pStyle w:val="pr"/>
      </w:pPr>
      <w:r>
        <w:t> </w:t>
      </w:r>
    </w:p>
    <w:p w:rsidR="00000000" w:rsidRDefault="002165C2">
      <w:pPr>
        <w:pStyle w:val="pr"/>
      </w:pPr>
      <w:r>
        <w:t xml:space="preserve">Приложение 16 к </w:t>
      </w:r>
      <w:hyperlink w:anchor="sub0" w:history="1">
        <w:r>
          <w:rPr>
            <w:rStyle w:val="a4"/>
          </w:rPr>
          <w:t>приказу</w:t>
        </w:r>
      </w:hyperlink>
    </w:p>
    <w:p w:rsidR="00000000" w:rsidRDefault="002165C2">
      <w:pPr>
        <w:pStyle w:val="pr"/>
      </w:pPr>
      <w:r>
        <w:t> </w:t>
      </w:r>
    </w:p>
    <w:p w:rsidR="00000000" w:rsidRDefault="002165C2">
      <w:pPr>
        <w:pStyle w:val="pr"/>
      </w:pPr>
      <w:r>
        <w:t>Приложение 16 к прави</w:t>
      </w:r>
      <w:r>
        <w:t>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инфекционной заболеваемости по возрастным категориям</w:t>
      </w:r>
    </w:p>
    <w:p w:rsidR="00000000" w:rsidRDefault="002165C2">
      <w:pPr>
        <w:pStyle w:val="pj"/>
      </w:pPr>
      <w:r>
        <w:t>Форма санитарно-эпидемиологич</w:t>
      </w:r>
      <w:r>
        <w:t>еского мониторинга за иммунизацией против вирусного гепатита «В» (ВГВ) населения Республики Казахстан на период _________ 20___года (ежемесячная, с нарастанием)»</w:t>
      </w:r>
    </w:p>
    <w:p w:rsidR="00000000" w:rsidRDefault="002165C2">
      <w:pPr>
        <w:pStyle w:val="pj"/>
      </w:pPr>
      <w:r>
        <w:t>Индекс формы предназначенной для сбора административных данных на безвозмездной основе (кратко</w:t>
      </w:r>
      <w:r>
        <w:t>е буквенно-цифровое выражение наименования формы): 016-ИРПК</w:t>
      </w:r>
    </w:p>
    <w:p w:rsidR="00000000" w:rsidRDefault="002165C2">
      <w:pPr>
        <w:pStyle w:val="pj"/>
      </w:pPr>
      <w:r>
        <w:t>Периодичность: ежемесячно, ежеквартально,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для сбора администр</w:t>
      </w:r>
      <w:r>
        <w:t>ативных данных на безвозмездной основе: территориальные подразделения областей и городов Астана, Алматы, Шымкент и Филиалом «НПЦСЭиМ» РГП на ПХВ «НЦОЗ»</w:t>
      </w:r>
    </w:p>
    <w:p w:rsidR="00000000" w:rsidRDefault="002165C2">
      <w:pPr>
        <w:pStyle w:val="pj"/>
      </w:pPr>
      <w:r>
        <w:t>Срок представления формы, предназначенной для сбора административных данных на безвозмездной основе: еже</w:t>
      </w:r>
      <w:r>
        <w:t>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w:t>
      </w:r>
      <w:r>
        <w:t xml:space="preserve"> следующего за отчетным годом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инфекционной заболеваемости по возрастным категориям</w:t>
      </w:r>
    </w:p>
    <w:p w:rsidR="00000000" w:rsidRDefault="002165C2">
      <w:pPr>
        <w:pStyle w:val="pj"/>
      </w:pPr>
      <w:r>
        <w:t>Форма санитарно-эпидемиологического мониторинга за иммунизацией против вирусного гепатита «В» (ВГВ) насе</w:t>
      </w:r>
      <w:r>
        <w:t>ления Республики Казахстан на период _________ 20___года (ежемесячная, с нарастанием)</w:t>
      </w:r>
    </w:p>
    <w:p w:rsidR="00000000" w:rsidRDefault="002165C2">
      <w:pPr>
        <w:pStyle w:val="pj"/>
      </w:pPr>
      <w:r>
        <w:t> </w:t>
      </w:r>
    </w:p>
    <w:p w:rsidR="00000000" w:rsidRDefault="002165C2">
      <w:pPr>
        <w:pStyle w:val="pj"/>
      </w:pPr>
      <w:r>
        <w:rPr>
          <w:i/>
          <w:iCs/>
          <w:bdr w:val="none" w:sz="0" w:space="0" w:color="auto" w:frame="1"/>
        </w:rPr>
        <w:t>Таблица 1</w:t>
      </w:r>
    </w:p>
    <w:tbl>
      <w:tblPr>
        <w:tblW w:w="5000" w:type="pct"/>
        <w:jc w:val="center"/>
        <w:tblCellMar>
          <w:left w:w="0" w:type="dxa"/>
          <w:right w:w="0" w:type="dxa"/>
        </w:tblCellMar>
        <w:tblLook w:val="04A0" w:firstRow="1" w:lastRow="0" w:firstColumn="1" w:lastColumn="0" w:noHBand="0" w:noVBand="1"/>
      </w:tblPr>
      <w:tblGrid>
        <w:gridCol w:w="1278"/>
        <w:gridCol w:w="1159"/>
        <w:gridCol w:w="678"/>
        <w:gridCol w:w="896"/>
        <w:gridCol w:w="3002"/>
        <w:gridCol w:w="1088"/>
        <w:gridCol w:w="1470"/>
      </w:tblGrid>
      <w:tr w:rsidR="0000000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1597325694"/>
            </w:pPr>
            <w:r>
              <w:t>ВГ В - 1</w:t>
            </w:r>
          </w:p>
        </w:tc>
      </w:tr>
      <w:tr w:rsidR="00000000">
        <w:trPr>
          <w:jc w:val="center"/>
        </w:trPr>
        <w:tc>
          <w:tcPr>
            <w:tcW w:w="7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привито</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w:t>
            </w:r>
          </w:p>
        </w:tc>
        <w:tc>
          <w:tcPr>
            <w:tcW w:w="3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привитых детей</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взрослые</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дети</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до 1 года</w:t>
            </w:r>
          </w:p>
        </w:tc>
        <w:tc>
          <w:tcPr>
            <w:tcW w:w="2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детей до года</w:t>
            </w:r>
          </w:p>
        </w:tc>
        <w:tc>
          <w:tcPr>
            <w:tcW w:w="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старше 1 года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организациях родовспоможения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 участке</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1078"/>
        <w:gridCol w:w="1159"/>
        <w:gridCol w:w="678"/>
        <w:gridCol w:w="695"/>
        <w:gridCol w:w="1174"/>
        <w:gridCol w:w="1079"/>
        <w:gridCol w:w="1159"/>
        <w:gridCol w:w="678"/>
        <w:gridCol w:w="696"/>
        <w:gridCol w:w="1175"/>
      </w:tblGrid>
      <w:tr w:rsidR="00000000">
        <w:trPr>
          <w:jc w:val="center"/>
        </w:trPr>
        <w:tc>
          <w:tcPr>
            <w:tcW w:w="25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ВГ В - 2</w:t>
            </w:r>
          </w:p>
        </w:tc>
        <w:tc>
          <w:tcPr>
            <w:tcW w:w="25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ВГ В - 3</w:t>
            </w:r>
          </w:p>
        </w:tc>
      </w:tr>
      <w:tr w:rsidR="00000000">
        <w:trPr>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привито</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w:t>
            </w:r>
          </w:p>
        </w:tc>
        <w:tc>
          <w:tcPr>
            <w:tcW w:w="1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привитых детей</w:t>
            </w:r>
          </w:p>
        </w:tc>
        <w:tc>
          <w:tcPr>
            <w:tcW w:w="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привито</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w:t>
            </w:r>
          </w:p>
        </w:tc>
        <w:tc>
          <w:tcPr>
            <w:tcW w:w="1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привитых детей</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взрослые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дети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до 1 года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старше 1 года</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взрослые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дети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до 1 года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старше 1 года</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w:t>
      </w:r>
    </w:p>
    <w:tbl>
      <w:tblPr>
        <w:tblW w:w="5000" w:type="pct"/>
        <w:jc w:val="center"/>
        <w:tblCellMar>
          <w:left w:w="0" w:type="dxa"/>
          <w:right w:w="0" w:type="dxa"/>
        </w:tblCellMar>
        <w:tblLook w:val="04A0" w:firstRow="1" w:lastRow="0" w:firstColumn="1" w:lastColumn="0" w:noHBand="0" w:noVBand="1"/>
      </w:tblPr>
      <w:tblGrid>
        <w:gridCol w:w="1159"/>
        <w:gridCol w:w="1629"/>
        <w:gridCol w:w="1458"/>
        <w:gridCol w:w="1672"/>
        <w:gridCol w:w="1411"/>
        <w:gridCol w:w="1441"/>
        <w:gridCol w:w="1863"/>
        <w:gridCol w:w="2542"/>
      </w:tblGrid>
      <w:tr w:rsidR="00000000">
        <w:trPr>
          <w:jc w:val="center"/>
        </w:trPr>
        <w:tc>
          <w:tcPr>
            <w:tcW w:w="50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divId w:val="130102551"/>
            </w:pPr>
            <w:r>
              <w:t>ВГ В - 1</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взрослые</w:t>
            </w:r>
          </w:p>
        </w:tc>
        <w:tc>
          <w:tcPr>
            <w:tcW w:w="46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медицинские, работники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реципиенты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студенты медицинского профиля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контактные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зараженные ВИЧ-инфекцией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подлежащие гемодиализу и трансплантации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онкогематологические больные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1159"/>
        <w:gridCol w:w="1569"/>
        <w:gridCol w:w="1458"/>
        <w:gridCol w:w="1672"/>
        <w:gridCol w:w="1411"/>
        <w:gridCol w:w="1441"/>
        <w:gridCol w:w="1863"/>
        <w:gridCol w:w="2542"/>
      </w:tblGrid>
      <w:tr w:rsidR="00000000">
        <w:trPr>
          <w:jc w:val="center"/>
        </w:trPr>
        <w:tc>
          <w:tcPr>
            <w:tcW w:w="50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divId w:val="514196614"/>
            </w:pPr>
            <w:r>
              <w:t>ВГ В - 2</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взрослые</w:t>
            </w:r>
          </w:p>
        </w:tc>
        <w:tc>
          <w:tcPr>
            <w:tcW w:w="46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медицинские работники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реципиенты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студенты медицинского профиля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контактные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зараженные ВИЧ-инфекцией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подлежащие гемодиализу и трансплантации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онкогематологические больные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3</w:t>
      </w:r>
    </w:p>
    <w:tbl>
      <w:tblPr>
        <w:tblW w:w="5000" w:type="pct"/>
        <w:jc w:val="center"/>
        <w:tblCellMar>
          <w:left w:w="0" w:type="dxa"/>
          <w:right w:w="0" w:type="dxa"/>
        </w:tblCellMar>
        <w:tblLook w:val="04A0" w:firstRow="1" w:lastRow="0" w:firstColumn="1" w:lastColumn="0" w:noHBand="0" w:noVBand="1"/>
      </w:tblPr>
      <w:tblGrid>
        <w:gridCol w:w="1159"/>
        <w:gridCol w:w="1569"/>
        <w:gridCol w:w="1458"/>
        <w:gridCol w:w="1672"/>
        <w:gridCol w:w="1007"/>
        <w:gridCol w:w="404"/>
        <w:gridCol w:w="1441"/>
        <w:gridCol w:w="1863"/>
        <w:gridCol w:w="2542"/>
      </w:tblGrid>
      <w:tr w:rsidR="00000000">
        <w:trPr>
          <w:jc w:val="center"/>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divId w:val="1698238930"/>
            </w:pPr>
            <w:r>
              <w:t>ВГ В - 3</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взрослые</w:t>
            </w:r>
          </w:p>
        </w:tc>
        <w:tc>
          <w:tcPr>
            <w:tcW w:w="46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медицинские работники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реципиенты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студенты медицинского профиля</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контактные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зараженные ВИЧ-инфекцией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подлежащие гемодиализу и трансплантации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онкогематологические больные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3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115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8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5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 xml:space="preserve">(за исключением лиц, являющихся субъектами частного предпринимательства) </w:t>
      </w:r>
      <w:r>
        <w:t>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w:t>
      </w:r>
      <w:r>
        <w:rPr>
          <w:rStyle w:val="s1"/>
        </w:rPr>
        <w:t>ивных данных на безвозмездной основе «Мониторинг инфекционной заболеваемости по возрастным категориям Форма санитарно-эпидемиологического мониторинга за иммунизацией против вирусного гепатита «В» (ВГВ) населения Республики Казахстан на период _______ 20___</w:t>
      </w:r>
      <w:r>
        <w:rPr>
          <w:rStyle w:val="s1"/>
        </w:rPr>
        <w:t>года (ежемесячная, с нарастанием)»</w:t>
      </w:r>
      <w:r>
        <w:rPr>
          <w:rStyle w:val="s1"/>
        </w:rPr>
        <w:br/>
        <w:t>(индекс: 016-ИРПК и периодичность формы: ежемесячно, ежеквартально, один раз в полугодие, один раз в год)</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w:t>
      </w:r>
      <w:r>
        <w:t>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по возрастным категориям. Форма санитарно-эпидемиологического мониторинга за имму</w:t>
      </w:r>
      <w:r>
        <w:t xml:space="preserve">низацией против вирусного гепатита «В» (ВГВ) населения Республики Казахстан на период _________ 20___года (ежемесячная, с нарастанием)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w:t>
      </w:r>
      <w:r>
        <w:t>лом «НПЦСЭиМ» РГП на ПХВ «НЦОЗ».</w:t>
      </w:r>
    </w:p>
    <w:p w:rsidR="00000000" w:rsidRDefault="002165C2">
      <w:pPr>
        <w:pStyle w:val="pj"/>
      </w:pPr>
      <w:r>
        <w:t>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w:t>
      </w:r>
      <w:r>
        <w:t>яца, следующего за отчетным полугодием, один раз в год к 5 числу месяца, следующего за отчетным годом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w:t>
      </w:r>
      <w:r>
        <w:t>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Гепатит «В» - острое инфекционное заболевание печени, вызываемое вирусом гепатита «В».</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w:t>
      </w:r>
      <w:r>
        <w:rPr>
          <w:rStyle w:val="s1"/>
        </w:rPr>
        <w:t>рмы</w:t>
      </w:r>
    </w:p>
    <w:p w:rsidR="00000000" w:rsidRDefault="002165C2">
      <w:pPr>
        <w:pStyle w:val="pc"/>
      </w:pPr>
      <w:r>
        <w:rPr>
          <w:rStyle w:val="s1"/>
        </w:rPr>
        <w:t> </w:t>
      </w:r>
    </w:p>
    <w:p w:rsidR="00000000" w:rsidRDefault="002165C2">
      <w:pPr>
        <w:pStyle w:val="pj"/>
      </w:pPr>
      <w:r>
        <w:rPr>
          <w:i/>
          <w:iCs/>
          <w:bdr w:val="none" w:sz="0" w:space="0" w:color="auto" w:frame="1"/>
        </w:rPr>
        <w:t>Таблица 1</w:t>
      </w:r>
    </w:p>
    <w:p w:rsidR="00000000" w:rsidRDefault="002165C2">
      <w:pPr>
        <w:pStyle w:val="pj"/>
      </w:pPr>
      <w:r>
        <w:t>1) в графе 1 указывается общее количество привитых лиц против ВГ В (1,2,3) за отчетный месяц (абсолютное число), в районе/городе и области/городе республиканского значения;</w:t>
      </w:r>
    </w:p>
    <w:p w:rsidR="00000000" w:rsidRDefault="002165C2">
      <w:pPr>
        <w:pStyle w:val="pj"/>
      </w:pPr>
      <w:r>
        <w:t>2) графе 2 указывается количество привитых взрослых против ВГВ-1 (а</w:t>
      </w:r>
      <w:r>
        <w:t>бсолютное число);</w:t>
      </w:r>
    </w:p>
    <w:p w:rsidR="00000000" w:rsidRDefault="002165C2">
      <w:pPr>
        <w:pStyle w:val="pj"/>
      </w:pPr>
      <w:r>
        <w:t>3) в графе 3 указывается количество привитых детей до 14 лет против ВГВ-1 (абсолютное число);</w:t>
      </w:r>
    </w:p>
    <w:p w:rsidR="00000000" w:rsidRDefault="002165C2">
      <w:pPr>
        <w:pStyle w:val="pj"/>
      </w:pPr>
      <w:r>
        <w:t>4) в графе 4 указывается количество всего привитых детей до 1 года против ВГВ-1 (абсолютное число);</w:t>
      </w:r>
    </w:p>
    <w:p w:rsidR="00000000" w:rsidRDefault="002165C2">
      <w:pPr>
        <w:pStyle w:val="pj"/>
      </w:pPr>
      <w:r>
        <w:t>5) в графе 5 указывается количество детей до</w:t>
      </w:r>
      <w:r>
        <w:t xml:space="preserve"> 1 года привитых в родильном доме против ВГВ-1 (абсолютное число);</w:t>
      </w:r>
    </w:p>
    <w:p w:rsidR="00000000" w:rsidRDefault="002165C2">
      <w:pPr>
        <w:pStyle w:val="pj"/>
      </w:pPr>
      <w:r>
        <w:t>6) в графе 6 указывается количество детей до 1 года привитых на участке против ВГВ-1 (абсолютное число);</w:t>
      </w:r>
    </w:p>
    <w:p w:rsidR="00000000" w:rsidRDefault="002165C2">
      <w:pPr>
        <w:pStyle w:val="pj"/>
      </w:pPr>
      <w:r>
        <w:t>7) в графе 7 указывается количество привитых детей старше 1 года против ВГВ-1 (абсол</w:t>
      </w:r>
      <w:r>
        <w:t>ютное число);</w:t>
      </w:r>
    </w:p>
    <w:p w:rsidR="00000000" w:rsidRDefault="002165C2">
      <w:pPr>
        <w:pStyle w:val="pj"/>
      </w:pPr>
      <w:r>
        <w:t>8) в графе 8 указывается всего привито лиц против ВГВ-2 (абсолютное число);</w:t>
      </w:r>
    </w:p>
    <w:p w:rsidR="00000000" w:rsidRDefault="002165C2">
      <w:pPr>
        <w:pStyle w:val="pj"/>
      </w:pPr>
      <w:r>
        <w:t>9) в графе 9 указывается количество привитых взрослых против ВГВ-2 (абсолютное число);</w:t>
      </w:r>
    </w:p>
    <w:p w:rsidR="00000000" w:rsidRDefault="002165C2">
      <w:pPr>
        <w:pStyle w:val="pj"/>
      </w:pPr>
      <w:r>
        <w:t>10) в графе 10 указывается количество привитых детей против ВГВ-2 (абсолютное число);</w:t>
      </w:r>
    </w:p>
    <w:p w:rsidR="00000000" w:rsidRDefault="002165C2">
      <w:pPr>
        <w:pStyle w:val="pj"/>
      </w:pPr>
      <w:r>
        <w:t>11) в графе 11 указывается количество детей до 1 года привитых против ВГВ-2 (абсолютное число);</w:t>
      </w:r>
    </w:p>
    <w:p w:rsidR="00000000" w:rsidRDefault="002165C2">
      <w:pPr>
        <w:pStyle w:val="pj"/>
      </w:pPr>
      <w:r>
        <w:t xml:space="preserve">12) в графе 12 указывается количество детей старше 1 года привитых против </w:t>
      </w:r>
      <w:r>
        <w:t>ВГВ-2 (абсолютное число);</w:t>
      </w:r>
    </w:p>
    <w:p w:rsidR="00000000" w:rsidRDefault="002165C2">
      <w:pPr>
        <w:pStyle w:val="pj"/>
      </w:pPr>
      <w:r>
        <w:t>13) в графе 13 указывается всего привито лиц против ВГВ-3 (абсолютное число);</w:t>
      </w:r>
    </w:p>
    <w:p w:rsidR="00000000" w:rsidRDefault="002165C2">
      <w:pPr>
        <w:pStyle w:val="pj"/>
      </w:pPr>
      <w:r>
        <w:t>14) в графе 14 указывается количество привитых взрослых против ВГВ-3 (абсолютное число);</w:t>
      </w:r>
    </w:p>
    <w:p w:rsidR="00000000" w:rsidRDefault="002165C2">
      <w:pPr>
        <w:pStyle w:val="pj"/>
      </w:pPr>
      <w:r>
        <w:t>15) в графе 15 указывается количество привитых детей против ВГВ</w:t>
      </w:r>
      <w:r>
        <w:t>-3 (абсолютное число);</w:t>
      </w:r>
    </w:p>
    <w:p w:rsidR="00000000" w:rsidRDefault="002165C2">
      <w:pPr>
        <w:pStyle w:val="pj"/>
      </w:pPr>
      <w:r>
        <w:t>16) в графе 16 указывается количество детей до 1 года привитых против ВГВ-3 (абсолютное число);</w:t>
      </w:r>
    </w:p>
    <w:p w:rsidR="00000000" w:rsidRDefault="002165C2">
      <w:pPr>
        <w:pStyle w:val="pj"/>
      </w:pPr>
      <w:r>
        <w:t>17) в графе 17 указывается количество детей старше 1 года, привитых против ВГВ-3 (абсолютное число).</w:t>
      </w:r>
    </w:p>
    <w:p w:rsidR="00000000" w:rsidRDefault="002165C2">
      <w:pPr>
        <w:pStyle w:val="pj"/>
      </w:pPr>
      <w:r>
        <w:rPr>
          <w:i/>
          <w:iCs/>
          <w:bdr w:val="none" w:sz="0" w:space="0" w:color="auto" w:frame="1"/>
        </w:rPr>
        <w:t>Таблица 2</w:t>
      </w:r>
    </w:p>
    <w:p w:rsidR="00000000" w:rsidRDefault="002165C2">
      <w:pPr>
        <w:pStyle w:val="pj"/>
      </w:pPr>
      <w:r>
        <w:t>1) в графе 1 указывается к</w:t>
      </w:r>
      <w:r>
        <w:t>оличество привитых взрослых против ВГВ-1 (абсолютное число);</w:t>
      </w:r>
    </w:p>
    <w:p w:rsidR="00000000" w:rsidRDefault="002165C2">
      <w:pPr>
        <w:pStyle w:val="pj"/>
      </w:pPr>
      <w:r>
        <w:t>2) в графе 2 указывается количество привитых медицинских работников против ВГВ-1 (абсолютное число);</w:t>
      </w:r>
    </w:p>
    <w:p w:rsidR="00000000" w:rsidRDefault="002165C2">
      <w:pPr>
        <w:pStyle w:val="pj"/>
      </w:pPr>
      <w:r>
        <w:t>3) в графе 3 указывается количество привитых реципиентов против ВГВ-1 (абсолютное число);</w:t>
      </w:r>
    </w:p>
    <w:p w:rsidR="00000000" w:rsidRDefault="002165C2">
      <w:pPr>
        <w:pStyle w:val="pj"/>
      </w:pPr>
      <w:r>
        <w:t>4) в</w:t>
      </w:r>
      <w:r>
        <w:t xml:space="preserve"> графе 4 указывается количество привитых студентов медицинского профиля против ВГВ-1 (абсолютное число);</w:t>
      </w:r>
    </w:p>
    <w:p w:rsidR="00000000" w:rsidRDefault="002165C2">
      <w:pPr>
        <w:pStyle w:val="pj"/>
      </w:pPr>
      <w:r>
        <w:t>5) в графе 5 указывается количество привитых контактных в очагах против ВГВ-1 (абсолютное число);</w:t>
      </w:r>
    </w:p>
    <w:p w:rsidR="00000000" w:rsidRDefault="002165C2">
      <w:pPr>
        <w:pStyle w:val="pj"/>
      </w:pPr>
      <w:r>
        <w:t>6) в графе 6 указывается количество привитых ВИЧ-инфи</w:t>
      </w:r>
      <w:r>
        <w:t>цированных лиц против ВГВ-1 (абсолютное число);</w:t>
      </w:r>
    </w:p>
    <w:p w:rsidR="00000000" w:rsidRDefault="002165C2">
      <w:pPr>
        <w:pStyle w:val="pj"/>
      </w:pPr>
      <w:r>
        <w:t>7) в графе 5 указывается количество привитых лиц, подлежащих гемодиализу, трансплантации против ВГВ-1 (абсолютное число);</w:t>
      </w:r>
    </w:p>
    <w:p w:rsidR="00000000" w:rsidRDefault="002165C2">
      <w:pPr>
        <w:pStyle w:val="pj"/>
      </w:pPr>
      <w:r>
        <w:t>8) в графе 8 указывается количество привитых онкогематологических больных против ВГВ-1</w:t>
      </w:r>
      <w:r>
        <w:t xml:space="preserve"> (абсолютное число).</w:t>
      </w:r>
    </w:p>
    <w:p w:rsidR="00000000" w:rsidRDefault="002165C2">
      <w:pPr>
        <w:pStyle w:val="pj"/>
      </w:pPr>
      <w:r>
        <w:t>9) в графе 9 указывается количество привитых взрослых против ВГВ-2 (абсолютное число);</w:t>
      </w:r>
    </w:p>
    <w:p w:rsidR="00000000" w:rsidRDefault="002165C2">
      <w:pPr>
        <w:pStyle w:val="pj"/>
      </w:pPr>
      <w:r>
        <w:t>10) в графе 10 указывается количество привитых медицинских работников против ВГВ-2 (абсолютное число);</w:t>
      </w:r>
    </w:p>
    <w:p w:rsidR="00000000" w:rsidRDefault="002165C2">
      <w:pPr>
        <w:pStyle w:val="pj"/>
      </w:pPr>
      <w:r>
        <w:t>11) в графе 11 указывается количество привиты</w:t>
      </w:r>
      <w:r>
        <w:t>х реципиентов против ВГВ-2 (абсолютное число);</w:t>
      </w:r>
    </w:p>
    <w:p w:rsidR="00000000" w:rsidRDefault="002165C2">
      <w:pPr>
        <w:pStyle w:val="pj"/>
      </w:pPr>
      <w:r>
        <w:t>12) в графе 12 указывается количество привитых студентов медицинского профиля против ВГВ-2 (абсолютное число);</w:t>
      </w:r>
    </w:p>
    <w:p w:rsidR="00000000" w:rsidRDefault="002165C2">
      <w:pPr>
        <w:pStyle w:val="pj"/>
      </w:pPr>
      <w:r>
        <w:t>13) в графе 13 указывается количество привитых контактных в очагах против ВГВ-2 (абсолютное число)</w:t>
      </w:r>
      <w:r>
        <w:t>;</w:t>
      </w:r>
    </w:p>
    <w:p w:rsidR="00000000" w:rsidRDefault="002165C2">
      <w:pPr>
        <w:pStyle w:val="pj"/>
      </w:pPr>
      <w:r>
        <w:t>14) в графе 14 указывается количество привитых ВИЧ-инфицированных лиц против ВГВ-2 (абсолютное число);</w:t>
      </w:r>
    </w:p>
    <w:p w:rsidR="00000000" w:rsidRDefault="002165C2">
      <w:pPr>
        <w:pStyle w:val="pj"/>
      </w:pPr>
      <w:r>
        <w:t>15) в графе 15 указывается количество привитых лиц, подлежащих гемодиализу, трансплантации против ВГВ-2 (абсолютное число);</w:t>
      </w:r>
    </w:p>
    <w:p w:rsidR="00000000" w:rsidRDefault="002165C2">
      <w:pPr>
        <w:pStyle w:val="pj"/>
      </w:pPr>
      <w:r>
        <w:t xml:space="preserve">16) в графе 16 указывается </w:t>
      </w:r>
      <w:r>
        <w:t>количество привитых онкогематологических больных против ВГВ-2 (абсолютное число).</w:t>
      </w:r>
    </w:p>
    <w:p w:rsidR="00000000" w:rsidRDefault="002165C2">
      <w:pPr>
        <w:pStyle w:val="pj"/>
      </w:pPr>
      <w:r>
        <w:rPr>
          <w:i/>
          <w:iCs/>
          <w:bdr w:val="none" w:sz="0" w:space="0" w:color="auto" w:frame="1"/>
        </w:rPr>
        <w:t>Таблица 3</w:t>
      </w:r>
    </w:p>
    <w:p w:rsidR="00000000" w:rsidRDefault="002165C2">
      <w:pPr>
        <w:pStyle w:val="pj"/>
      </w:pPr>
      <w:r>
        <w:t>1) в графе 1 указывается количество привитых взрослых против ВГВ-3 (абсолютное число);</w:t>
      </w:r>
    </w:p>
    <w:p w:rsidR="00000000" w:rsidRDefault="002165C2">
      <w:pPr>
        <w:pStyle w:val="pj"/>
      </w:pPr>
      <w:r>
        <w:t>2) в графе 2 указывается количество привитых медицинских работников против ВГ</w:t>
      </w:r>
      <w:r>
        <w:t>В-3 (абсолютное число);</w:t>
      </w:r>
    </w:p>
    <w:p w:rsidR="00000000" w:rsidRDefault="002165C2">
      <w:pPr>
        <w:pStyle w:val="pj"/>
      </w:pPr>
      <w:r>
        <w:t>3) в графе 3 указывается количество привитых реципиентов против ВГВ-2 (абсолютное число);</w:t>
      </w:r>
    </w:p>
    <w:p w:rsidR="00000000" w:rsidRDefault="002165C2">
      <w:pPr>
        <w:pStyle w:val="pj"/>
      </w:pPr>
      <w:r>
        <w:t>4) в графе 4 указывается количество привитых студентов медицинского профиля против ВГВ-3 (абсолютное число);</w:t>
      </w:r>
    </w:p>
    <w:p w:rsidR="00000000" w:rsidRDefault="002165C2">
      <w:pPr>
        <w:pStyle w:val="pj"/>
      </w:pPr>
      <w:r>
        <w:t>5) в графе 5 указывается количество привитых контактных в очагах против ВГВ-3 (абсолютное число);</w:t>
      </w:r>
    </w:p>
    <w:p w:rsidR="00000000" w:rsidRDefault="002165C2">
      <w:pPr>
        <w:pStyle w:val="pj"/>
      </w:pPr>
      <w:r>
        <w:t>6) в графе 6 указывается количество привитых ВИЧ-инфицированных лиц против ВГВ-3 (абсолютное число);</w:t>
      </w:r>
    </w:p>
    <w:p w:rsidR="00000000" w:rsidRDefault="002165C2">
      <w:pPr>
        <w:pStyle w:val="pj"/>
      </w:pPr>
      <w:r>
        <w:t>7) в графе 7 указывается количество привитых лиц, подлежа</w:t>
      </w:r>
      <w:r>
        <w:t>щих гемодиализу, трансплантации против ВГВ-3 (абсолютное число);</w:t>
      </w:r>
    </w:p>
    <w:p w:rsidR="00000000" w:rsidRDefault="002165C2">
      <w:pPr>
        <w:pStyle w:val="pj"/>
      </w:pPr>
      <w:r>
        <w:t>8) в графе 8 указывается количество привитых онкогематологических больных против ВГВ-3 (абсолютное число).</w:t>
      </w:r>
    </w:p>
    <w:p w:rsidR="00000000" w:rsidRDefault="002165C2">
      <w:pPr>
        <w:pStyle w:val="pr"/>
      </w:pPr>
      <w:r>
        <w:t> </w:t>
      </w:r>
    </w:p>
    <w:p w:rsidR="00000000" w:rsidRDefault="002165C2">
      <w:pPr>
        <w:pStyle w:val="pr"/>
      </w:pPr>
      <w:r>
        <w:t xml:space="preserve">Приложение 17 к </w:t>
      </w:r>
      <w:hyperlink w:anchor="sub0" w:history="1">
        <w:r>
          <w:rPr>
            <w:rStyle w:val="a4"/>
          </w:rPr>
          <w:t>приказу</w:t>
        </w:r>
      </w:hyperlink>
    </w:p>
    <w:p w:rsidR="00000000" w:rsidRDefault="002165C2">
      <w:pPr>
        <w:pStyle w:val="pr"/>
      </w:pPr>
      <w:r>
        <w:t> </w:t>
      </w:r>
    </w:p>
    <w:p w:rsidR="00000000" w:rsidRDefault="002165C2">
      <w:pPr>
        <w:pStyle w:val="pr"/>
      </w:pPr>
      <w:r>
        <w:t>Приложение 17 к правилам</w:t>
      </w:r>
    </w:p>
    <w:p w:rsidR="00000000" w:rsidRDefault="002165C2">
      <w:pPr>
        <w:pStyle w:val="pr"/>
      </w:pPr>
      <w:r>
        <w:t>пров</w:t>
      </w:r>
      <w:r>
        <w:t>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w:t>
      </w:r>
      <w:r>
        <w:t>снове размещена на интернет - ресурсе: www.gov.kz</w:t>
      </w:r>
    </w:p>
    <w:p w:rsidR="00000000" w:rsidRDefault="002165C2">
      <w:pPr>
        <w:pStyle w:val="pj"/>
      </w:pPr>
      <w:r>
        <w:t>Наименование административной формы: «Мониторинг санитарно-гигиенического надзора</w:t>
      </w:r>
    </w:p>
    <w:p w:rsidR="00000000" w:rsidRDefault="002165C2">
      <w:pPr>
        <w:pStyle w:val="pj"/>
      </w:pPr>
      <w:r>
        <w:t>Форма санитарно-эпидемиологического мониторинга за состоянием водных объектов»</w:t>
      </w:r>
    </w:p>
    <w:p w:rsidR="00000000" w:rsidRDefault="002165C2">
      <w:pPr>
        <w:pStyle w:val="pj"/>
      </w:pPr>
      <w:r>
        <w:t>Индекс формы предназначенной для сбора админи</w:t>
      </w:r>
      <w:r>
        <w:t>стративных данных на безвозмездной основе (краткое буквенно-цифровое выражение наименования формы): 017-ИРПК</w:t>
      </w:r>
    </w:p>
    <w:p w:rsidR="00000000" w:rsidRDefault="002165C2">
      <w:pPr>
        <w:pStyle w:val="pj"/>
      </w:pPr>
      <w:r>
        <w:t>Периодичность: ежеквартально, один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 xml:space="preserve">Круг лиц, представляющих </w:t>
      </w:r>
      <w:r>
        <w:t>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p w:rsidR="00000000" w:rsidRDefault="002165C2">
      <w:pPr>
        <w:pStyle w:val="pj"/>
      </w:pPr>
      <w:r>
        <w:t>Срок представления формы, предназначенной для сбора администра</w:t>
      </w:r>
      <w:r>
        <w:t>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 xml:space="preserve">ИИН/БИН </w:t>
      </w:r>
    </w:p>
    <w:p w:rsidR="00000000" w:rsidRDefault="002165C2">
      <w:pPr>
        <w:pStyle w:val="pj"/>
      </w:pPr>
      <w:r>
        <w:t>Метод сбора: в электронном вид</w:t>
      </w:r>
      <w:r>
        <w:t>е</w:t>
      </w:r>
    </w:p>
    <w:p w:rsidR="00000000" w:rsidRDefault="002165C2">
      <w:pPr>
        <w:pStyle w:val="pj"/>
      </w:pPr>
      <w:r>
        <w:t> </w:t>
      </w:r>
    </w:p>
    <w:p w:rsidR="00000000" w:rsidRDefault="002165C2">
      <w:pPr>
        <w:pStyle w:val="pj"/>
      </w:pPr>
      <w:r>
        <w:t>Мониторинг санитарно-гигиенического надзора</w:t>
      </w:r>
    </w:p>
    <w:p w:rsidR="00000000" w:rsidRDefault="002165C2">
      <w:pPr>
        <w:pStyle w:val="pj"/>
      </w:pPr>
      <w:r>
        <w:t>Форма санитарно-эпидемиологического мониторинга за состоянием водных объектов» (ежеквартально, один раз в полугодие, один раз в год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761"/>
        <w:gridCol w:w="2403"/>
        <w:gridCol w:w="1495"/>
        <w:gridCol w:w="1722"/>
        <w:gridCol w:w="1495"/>
        <w:gridCol w:w="1005"/>
        <w:gridCol w:w="718"/>
        <w:gridCol w:w="761"/>
        <w:gridCol w:w="2403"/>
        <w:gridCol w:w="1495"/>
        <w:gridCol w:w="1722"/>
        <w:gridCol w:w="1495"/>
        <w:gridCol w:w="1722"/>
      </w:tblGrid>
      <w:tr w:rsidR="00000000">
        <w:trPr>
          <w:jc w:val="center"/>
        </w:trPr>
        <w:tc>
          <w:tcPr>
            <w:tcW w:w="25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1897467834"/>
            </w:pPr>
            <w:r>
              <w:t>открытые водоемы (1 категории)</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3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открытые водоемы (2 категории)</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 отвечает санитарно-эпидемиологическим требованиям</w:t>
            </w:r>
          </w:p>
        </w:tc>
        <w:tc>
          <w:tcPr>
            <w:tcW w:w="16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лабораторный контроль</w:t>
            </w:r>
          </w:p>
        </w:tc>
        <w:tc>
          <w:tcPr>
            <w:tcW w:w="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 отвечает санитарно-эпидемиологическим требованиям</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лабораторный контроль</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микробиологические показатели</w:t>
            </w: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санитарно-химические показатели</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микробиологические показатели</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санитарно-химические показатели</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исследовано проб</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 соответствуют нормативам</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исследовано проб</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 соответствуют нормативам</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исследовано проб</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 соответствуют нормативам</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исследовано проб</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 соответствуют нормативам</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r>
      <w:tr w:rsidR="00000000">
        <w:trPr>
          <w:jc w:val="center"/>
        </w:trPr>
        <w:tc>
          <w:tcPr>
            <w:tcW w:w="22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Адрес______________________________</w:t>
            </w:r>
          </w:p>
          <w:p w:rsidR="00000000" w:rsidRDefault="002165C2">
            <w:pPr>
              <w:pStyle w:val="pji"/>
            </w:pPr>
            <w:r>
              <w:t>___________________________________</w:t>
            </w:r>
          </w:p>
        </w:tc>
      </w:tr>
      <w:tr w:rsidR="00000000">
        <w:trPr>
          <w:jc w:val="center"/>
        </w:trPr>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4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7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4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7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7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w:t>
      </w:r>
    </w:p>
    <w:p w:rsidR="00000000" w:rsidRDefault="002165C2">
      <w:pPr>
        <w:pStyle w:val="pj"/>
      </w:pPr>
      <w:r>
        <w:rPr>
          <w:i/>
          <w:iCs/>
          <w:bdr w:val="none" w:sz="0" w:space="0" w:color="auto" w:frame="1"/>
        </w:rPr>
        <w:t xml:space="preserve">предпринимательства) </w:t>
      </w:r>
      <w:r>
        <w:t>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Пояснение по заполнению формы, предназначенной для сбора административных данных на безвозмездной основе</w:t>
      </w:r>
      <w:r>
        <w:rPr>
          <w:rStyle w:val="s1"/>
        </w:rPr>
        <w:br/>
        <w:t>«Мониторинг санитарно-гигиенического надзора</w:t>
      </w:r>
    </w:p>
    <w:p w:rsidR="00000000" w:rsidRDefault="002165C2">
      <w:pPr>
        <w:pStyle w:val="pc"/>
        <w:spacing w:after="240"/>
      </w:pPr>
      <w:r>
        <w:rPr>
          <w:rStyle w:val="s1"/>
        </w:rPr>
        <w:t>Форма санитарно-эпидемиологического мониторинга за состоянием водных объектов»</w:t>
      </w:r>
      <w:r>
        <w:rPr>
          <w:rStyle w:val="s1"/>
        </w:rPr>
        <w:br/>
        <w:t>(индекс: 017-ИРПК и периоди</w:t>
      </w:r>
      <w:r>
        <w:rPr>
          <w:rStyle w:val="s1"/>
        </w:rPr>
        <w:t>чность формы: ежеквартально, один раз в полугодие, один раз в год с нарастанием)</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w:t>
      </w:r>
      <w:r>
        <w:t xml:space="preserve">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состоянием водных объектов» </w:t>
      </w:r>
      <w:r>
        <w:rPr>
          <w:i/>
          <w:iCs/>
          <w:bdr w:val="none" w:sz="0" w:space="0" w:color="auto" w:frame="1"/>
        </w:rPr>
        <w:t>(далее - Форма).</w:t>
      </w:r>
    </w:p>
    <w:p w:rsidR="00000000" w:rsidRDefault="002165C2">
      <w:pPr>
        <w:pStyle w:val="pj"/>
      </w:pPr>
      <w:r>
        <w:t>2. Форма заполняется территориальными п</w:t>
      </w:r>
      <w:r>
        <w:t>одразделениями областей и городов Астана, Алматы, Шымкент и Филиалом «НПЦСЭиМ» РГП на ПХВ «НЦОЗ».</w:t>
      </w:r>
    </w:p>
    <w:p w:rsidR="00000000" w:rsidRDefault="002165C2">
      <w:pPr>
        <w:pStyle w:val="pj"/>
      </w:pPr>
      <w:r>
        <w:t>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w:t>
      </w:r>
      <w:r>
        <w:t xml:space="preserve"> в год к 20 числу последнего месяца года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w:t>
      </w:r>
      <w:r>
        <w:t>мины и определения, используемые в форме административных данных:</w:t>
      </w:r>
    </w:p>
    <w:p w:rsidR="00000000" w:rsidRDefault="002165C2">
      <w:pPr>
        <w:pStyle w:val="pj"/>
      </w:pPr>
      <w:r>
        <w:t>1)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питьевых</w:t>
      </w:r>
      <w:r>
        <w:t xml:space="preserve"> и хозяйственно-питьевых нужд населения;</w:t>
      </w:r>
    </w:p>
    <w:p w:rsidR="00000000" w:rsidRDefault="002165C2">
      <w:pPr>
        <w:pStyle w:val="pj"/>
      </w:pPr>
      <w:r>
        <w:t>2) питьевое и (или) хозяйственно-питьевое водоснабжение - технологический процесс, обеспечивающий забор, подготовку, хранение, транспортировку и подачу питьевой воды водопотребителям;</w:t>
      </w:r>
    </w:p>
    <w:p w:rsidR="00000000" w:rsidRDefault="002165C2">
      <w:pPr>
        <w:pStyle w:val="pj"/>
      </w:pPr>
      <w:r>
        <w:t>3) водоемы первой категории - п</w:t>
      </w:r>
      <w:r>
        <w:t>оверхностные водные объекты, используемые в качестве источника централизованного или нецентрализованного водного хозяйственно-питьевого водоснабжения;</w:t>
      </w:r>
    </w:p>
    <w:p w:rsidR="00000000" w:rsidRDefault="002165C2">
      <w:pPr>
        <w:pStyle w:val="pj"/>
      </w:pPr>
      <w:r>
        <w:t xml:space="preserve">4) водоемы второй категории - поверхностные водные объекты, используемые для массового отдыха, туризма и </w:t>
      </w:r>
      <w:r>
        <w:t>спорта, а так же находящиеся в черте населенных пунктов.</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указывается количество открытых водоемов (1 категории) всего;</w:t>
      </w:r>
    </w:p>
    <w:p w:rsidR="00000000" w:rsidRDefault="002165C2">
      <w:pPr>
        <w:pStyle w:val="pj"/>
      </w:pPr>
      <w:r>
        <w:t>2) в графе 2 указывается количество открытых водоемов (1 категории), не отвечаю</w:t>
      </w:r>
      <w:r>
        <w:t>щих санитарно-эпидемиологическим требованиям;</w:t>
      </w:r>
    </w:p>
    <w:p w:rsidR="00000000" w:rsidRDefault="002165C2">
      <w:pPr>
        <w:pStyle w:val="pj"/>
      </w:pPr>
      <w:r>
        <w:t>3) в графе 3 указывается количество исследованных лабораторным контролем на микробиологические показатели проб из открытых водоемов (1 категории);</w:t>
      </w:r>
    </w:p>
    <w:p w:rsidR="00000000" w:rsidRDefault="002165C2">
      <w:pPr>
        <w:pStyle w:val="pj"/>
      </w:pPr>
      <w:r>
        <w:t>4) в графе 4 указывается количество исследованных лабораторным контролем на микробиологические показатели проб из открытых водоемов (1 категории), не соответствующие нормативам;</w:t>
      </w:r>
    </w:p>
    <w:p w:rsidR="00000000" w:rsidRDefault="002165C2">
      <w:pPr>
        <w:pStyle w:val="pj"/>
      </w:pPr>
      <w:r>
        <w:t>5) в графе 5 указывается количество исследованных лабораторным контролем на са</w:t>
      </w:r>
      <w:r>
        <w:t>нитарно-химические показатели проб из открытых водоемов (1 категории);</w:t>
      </w:r>
    </w:p>
    <w:p w:rsidR="00000000" w:rsidRDefault="002165C2">
      <w:pPr>
        <w:pStyle w:val="pj"/>
      </w:pPr>
      <w:r>
        <w:t>6) в графе 6 указывается количество исследованных лабораторным контролем на санитарно-химические показатели проб из открытых водоемов (1 категории), не соответствующие нормативам;</w:t>
      </w:r>
    </w:p>
    <w:p w:rsidR="00000000" w:rsidRDefault="002165C2">
      <w:pPr>
        <w:pStyle w:val="pj"/>
      </w:pPr>
      <w:r>
        <w:t xml:space="preserve">7) в </w:t>
      </w:r>
      <w:r>
        <w:t>графе 7 указывается количество открытых водоемов (2 категории) всего;</w:t>
      </w:r>
    </w:p>
    <w:p w:rsidR="00000000" w:rsidRDefault="002165C2">
      <w:pPr>
        <w:pStyle w:val="pj"/>
      </w:pPr>
      <w:r>
        <w:t>8) в графе 8 указывается открытых водоемов (2 категории), не отвечающих санитарно-эпидемиологическим требованиям;</w:t>
      </w:r>
    </w:p>
    <w:p w:rsidR="00000000" w:rsidRDefault="002165C2">
      <w:pPr>
        <w:pStyle w:val="pj"/>
      </w:pPr>
      <w:r>
        <w:t>9) в графе 9 указывается количество исследованных лабораторным контролем</w:t>
      </w:r>
      <w:r>
        <w:t xml:space="preserve"> на микробиологические показатели проб из открытых водоемов (2 категории);</w:t>
      </w:r>
    </w:p>
    <w:p w:rsidR="00000000" w:rsidRDefault="002165C2">
      <w:pPr>
        <w:pStyle w:val="pj"/>
      </w:pPr>
      <w:r>
        <w:t>10) в графе 10 указывается количество исследованных лабораторным контролем на микробиологические показатели проб из открытых водоемов (2 категории), не соответствующие нормативам;</w:t>
      </w:r>
    </w:p>
    <w:p w:rsidR="00000000" w:rsidRDefault="002165C2">
      <w:pPr>
        <w:pStyle w:val="pj"/>
      </w:pPr>
      <w:r>
        <w:t>1</w:t>
      </w:r>
      <w:r>
        <w:t>1) в графе 11 указывается количество исследованных лабораторным контролем на санитарно-химические показатели проб из открытых водоемов (2 категории);</w:t>
      </w:r>
    </w:p>
    <w:p w:rsidR="00000000" w:rsidRDefault="002165C2">
      <w:pPr>
        <w:pStyle w:val="pj"/>
      </w:pPr>
      <w:r>
        <w:t>12) в графе 12 указывается количество исследованных лабораторным контролем на санитарно-химические показат</w:t>
      </w:r>
      <w:r>
        <w:t>ели проб из открытых водоемов (2 категории), не соответствующие нормативам.</w:t>
      </w:r>
    </w:p>
    <w:p w:rsidR="00000000" w:rsidRDefault="002165C2">
      <w:pPr>
        <w:pStyle w:val="pr"/>
      </w:pPr>
      <w:r>
        <w:t> </w:t>
      </w:r>
    </w:p>
    <w:p w:rsidR="00000000" w:rsidRDefault="002165C2">
      <w:pPr>
        <w:pStyle w:val="pr"/>
      </w:pPr>
      <w:r>
        <w:t xml:space="preserve">Приложение 18 к </w:t>
      </w:r>
      <w:hyperlink w:anchor="sub0" w:history="1">
        <w:r>
          <w:rPr>
            <w:rStyle w:val="a4"/>
          </w:rPr>
          <w:t>приказу</w:t>
        </w:r>
      </w:hyperlink>
    </w:p>
    <w:p w:rsidR="00000000" w:rsidRDefault="002165C2">
      <w:pPr>
        <w:pStyle w:val="pr"/>
      </w:pPr>
      <w:r>
        <w:t> </w:t>
      </w:r>
    </w:p>
    <w:p w:rsidR="00000000" w:rsidRDefault="002165C2">
      <w:pPr>
        <w:pStyle w:val="pr"/>
      </w:pPr>
      <w:r>
        <w:t>Приложение 18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w:t>
      </w:r>
      <w:r>
        <w:t>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w:t>
      </w:r>
      <w:r>
        <w:t>нг санитарно-гигиенического надзора</w:t>
      </w:r>
    </w:p>
    <w:p w:rsidR="00000000" w:rsidRDefault="002165C2">
      <w:pPr>
        <w:pStyle w:val="pj"/>
      </w:pPr>
      <w:r>
        <w:t>Форма санитарно-эпидемиологического мониторинга за состоянием атмосферного воздуха»</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 наименования</w:t>
      </w:r>
      <w:r>
        <w:t xml:space="preserve"> формы): 018-ИРПК</w:t>
      </w:r>
    </w:p>
    <w:p w:rsidR="00000000" w:rsidRDefault="002165C2">
      <w:pPr>
        <w:pStyle w:val="pj"/>
      </w:pPr>
      <w:r>
        <w:t>Периодичность: ежеквартально, один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для сбора административных данных на безвозмездной основе: территори</w:t>
      </w:r>
      <w:r>
        <w:t>альные подразделения областей и городов Астана, Алматы, Шымкент и Филиалом «НПЦСЭиМ» РГП на ПХВ «НЦОЗ»</w:t>
      </w:r>
    </w:p>
    <w:p w:rsidR="00000000" w:rsidRDefault="002165C2">
      <w:pPr>
        <w:pStyle w:val="pj"/>
      </w:pPr>
      <w:r>
        <w:t>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w:t>
      </w:r>
      <w:r>
        <w:t>ца года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санитарно-гигиенического надзора</w:t>
      </w:r>
    </w:p>
    <w:p w:rsidR="00000000" w:rsidRDefault="002165C2">
      <w:pPr>
        <w:pStyle w:val="pj"/>
      </w:pPr>
      <w:r>
        <w:t>Форма санитарно-эпидемиологического мониторинга за состоянием атмосферного воздуха за_</w:t>
      </w:r>
      <w:r>
        <w:rPr>
          <w:u w:val="single"/>
        </w:rPr>
        <w:t>_____________</w:t>
      </w:r>
      <w:r>
        <w:t>20</w:t>
      </w:r>
      <w:r>
        <w:rPr>
          <w:u w:val="single"/>
        </w:rPr>
        <w:t>___</w:t>
      </w:r>
      <w:r>
        <w:t>года</w:t>
      </w:r>
    </w:p>
    <w:p w:rsidR="00000000" w:rsidRDefault="002165C2">
      <w:pPr>
        <w:pStyle w:val="pj"/>
      </w:pPr>
      <w:r>
        <w:t>(ежеквартально, один раз в полугодие</w:t>
      </w:r>
      <w:r>
        <w:t>, один раз в год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1670"/>
        <w:gridCol w:w="1878"/>
        <w:gridCol w:w="1600"/>
        <w:gridCol w:w="1565"/>
        <w:gridCol w:w="959"/>
        <w:gridCol w:w="879"/>
        <w:gridCol w:w="959"/>
        <w:gridCol w:w="222"/>
        <w:gridCol w:w="879"/>
        <w:gridCol w:w="959"/>
        <w:gridCol w:w="1768"/>
        <w:gridCol w:w="1670"/>
        <w:gridCol w:w="1509"/>
        <w:gridCol w:w="1653"/>
        <w:gridCol w:w="276"/>
      </w:tblGrid>
      <w:tr w:rsidR="00000000">
        <w:trPr>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объектов, имеющих организованные выбросы в атмосферу, единиц</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объектов, имеющих санитарно - защитные зоны нормативных размеров, единиц</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контрольных точек отбора проб</w:t>
            </w:r>
          </w:p>
        </w:tc>
        <w:tc>
          <w:tcPr>
            <w:tcW w:w="45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ингредиентов, содержащихся в выбросах, единиц</w:t>
            </w:r>
          </w:p>
        </w:tc>
        <w:tc>
          <w:tcPr>
            <w:tcW w:w="600"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определяет НЦЭ, единиц</w:t>
            </w:r>
          </w:p>
        </w:tc>
        <w:tc>
          <w:tcPr>
            <w:tcW w:w="20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исследовано проб на санитарно-химические показатели</w:t>
            </w: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pStyle w:val="p"/>
            </w:pPr>
            <w:r>
              <w:t> </w:t>
            </w:r>
          </w:p>
        </w:tc>
      </w:tr>
      <w:tr w:rsidR="00000000">
        <w:trPr>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3"/>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 единиц</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с превышением предельно допустимой концентрацией (ПДК)</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ингредиентов с превышением ПДК</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 каждому ингредиенту</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с превышением ПДК</w:t>
            </w: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единиц</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I-II класса</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единиц</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I-II класса</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pStyle w:val="p"/>
            </w:pPr>
            <w:r>
              <w:t> </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pStyle w:val="p"/>
            </w:pPr>
            <w:r>
              <w:t> </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pStyle w:val="p"/>
            </w:pPr>
            <w:r>
              <w:t> </w:t>
            </w:r>
          </w:p>
        </w:tc>
      </w:tr>
      <w:tr w:rsidR="00000000">
        <w:trPr>
          <w:jc w:val="center"/>
        </w:trPr>
        <w:tc>
          <w:tcPr>
            <w:tcW w:w="24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Адрес______________________________</w:t>
            </w:r>
          </w:p>
          <w:p w:rsidR="00000000" w:rsidRDefault="002165C2">
            <w:pPr>
              <w:pStyle w:val="pji"/>
            </w:pPr>
            <w:r>
              <w:t>___________________________________</w:t>
            </w: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pStyle w:val="p"/>
            </w:pPr>
            <w:r>
              <w:t> </w:t>
            </w:r>
          </w:p>
        </w:tc>
      </w:tr>
      <w:tr w:rsidR="00000000">
        <w:trPr>
          <w:jc w:val="center"/>
        </w:trPr>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9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8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 w:type="dxa"/>
            <w:tcBorders>
              <w:top w:val="nil"/>
              <w:left w:val="nil"/>
              <w:bottom w:val="nil"/>
              <w:right w:val="nil"/>
            </w:tcBorders>
            <w:tcMar>
              <w:top w:w="0" w:type="dxa"/>
              <w:left w:w="108" w:type="dxa"/>
              <w:bottom w:w="0" w:type="dxa"/>
              <w:right w:w="108" w:type="dxa"/>
            </w:tcMar>
            <w:vAlign w:val="center"/>
            <w:hideMark/>
          </w:tcPr>
          <w:p w:rsidR="00000000" w:rsidRDefault="002165C2">
            <w:pPr>
              <w:pStyle w:val="p"/>
              <w:spacing w:line="0" w:lineRule="atLeast"/>
            </w:pPr>
            <w:r>
              <w:t> </w:t>
            </w: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w:t>
      </w:r>
      <w:r>
        <w:rPr>
          <w:i/>
          <w:iCs/>
          <w:bdr w:val="none" w:sz="0" w:space="0" w:color="auto" w:frame="1"/>
        </w:rPr>
        <w:t xml:space="preserve">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w:t>
      </w:r>
    </w:p>
    <w:p w:rsidR="00000000" w:rsidRDefault="002165C2">
      <w:pPr>
        <w:pStyle w:val="pj"/>
      </w:pPr>
      <w:r>
        <w:rPr>
          <w:i/>
          <w:iCs/>
          <w:bdr w:val="none" w:sz="0" w:space="0" w:color="auto" w:frame="1"/>
        </w:rPr>
        <w:t>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данн</w:t>
      </w:r>
      <w:r>
        <w:rPr>
          <w:rStyle w:val="s1"/>
        </w:rPr>
        <w:t xml:space="preserve">ых на безвозмездной основе «Мониторинг санитарно-гигиенического надзора </w:t>
      </w:r>
      <w:r>
        <w:rPr>
          <w:rStyle w:val="s1"/>
        </w:rPr>
        <w:br/>
        <w:t>Форма санитарно-эпидемиологического мониторинга за состоянием атмосферного воздуха»</w:t>
      </w:r>
      <w:r>
        <w:rPr>
          <w:rStyle w:val="s1"/>
        </w:rPr>
        <w:br/>
        <w:t>(индекс: 018-ИРПК и периодичность формы: ежеквартально, один раз в полугодие, один раз в год с нара</w:t>
      </w:r>
      <w:r>
        <w:rPr>
          <w:rStyle w:val="s1"/>
        </w:rPr>
        <w:t>станием)</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w:t>
      </w:r>
      <w:r>
        <w:t xml:space="preserve">ве «Мониторинг санитарно-гигиенического надзора. Форма санитарно-эпидемиологического мониторинга за состоянием атмосферного воздуха»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w:t>
      </w:r>
      <w:r>
        <w:t>м «НПЦСЭиМ» РГП на ПХВ «НЦОЗ».</w:t>
      </w:r>
    </w:p>
    <w:p w:rsidR="00000000" w:rsidRDefault="002165C2">
      <w:pPr>
        <w:pStyle w:val="pj"/>
      </w:pPr>
      <w:r>
        <w:t>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4. Форма п</w:t>
      </w:r>
      <w:r>
        <w:t>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атмосферный воздух - это жизненно важный компонент окружающей среды, представляющий собой природную смесь газов приземного слоя атмосферы за пределами жилых, производственных и иных помещений, сформировавшуюся в ходе эволюции Земли;</w:t>
      </w:r>
    </w:p>
    <w:p w:rsidR="00000000" w:rsidRDefault="002165C2">
      <w:pPr>
        <w:pStyle w:val="pj"/>
      </w:pPr>
      <w:r>
        <w:t>2) загрязнения атмос</w:t>
      </w:r>
      <w:r>
        <w:t>ферного воздуха - это нарушение гигиенических и экологических нормативов качества воздуха вследствие поступления в атмосферный воздух или образования в нем вредных (загрязняющих) веществ, связанных с промышленными выбросами;</w:t>
      </w:r>
    </w:p>
    <w:p w:rsidR="00000000" w:rsidRDefault="002165C2">
      <w:pPr>
        <w:pStyle w:val="pj"/>
      </w:pPr>
      <w:r>
        <w:t>3) мониторинг атмосферного возд</w:t>
      </w:r>
      <w:r>
        <w:t>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w:t>
      </w:r>
      <w:r>
        <w:t xml:space="preserve"> указывается наименование территории согласно Классификатору административно-территориальных объектов (КАТО);</w:t>
      </w:r>
    </w:p>
    <w:p w:rsidR="00000000" w:rsidRDefault="002165C2">
      <w:pPr>
        <w:pStyle w:val="pj"/>
      </w:pPr>
      <w:r>
        <w:t>2) в графе 2 указывается число объектов, имеющих организованные выбросы в атмосферу, единиц;</w:t>
      </w:r>
    </w:p>
    <w:p w:rsidR="00000000" w:rsidRDefault="002165C2">
      <w:pPr>
        <w:pStyle w:val="pj"/>
      </w:pPr>
      <w:r>
        <w:t>3) в графе 3 указывается число объектов, имеющих сани</w:t>
      </w:r>
      <w:r>
        <w:t>тарно - защитные зоны нормативных размеров, единиц;</w:t>
      </w:r>
    </w:p>
    <w:p w:rsidR="00000000" w:rsidRDefault="002165C2">
      <w:pPr>
        <w:pStyle w:val="pj"/>
      </w:pPr>
      <w:r>
        <w:t>4) в графе 4 указывается количество контрольных точек отбора проб;</w:t>
      </w:r>
    </w:p>
    <w:p w:rsidR="00000000" w:rsidRDefault="002165C2">
      <w:pPr>
        <w:pStyle w:val="pj"/>
      </w:pPr>
      <w:r>
        <w:t>5) в графе 5 указывается количество ингредиентов, содержащихся в выбросах, единиц, всего единиц;</w:t>
      </w:r>
    </w:p>
    <w:p w:rsidR="00000000" w:rsidRDefault="002165C2">
      <w:pPr>
        <w:pStyle w:val="pj"/>
      </w:pPr>
      <w:r>
        <w:t>6) в графе 6 указывается количество ингр</w:t>
      </w:r>
      <w:r>
        <w:t>едиентов, содержащихся в выбросах, единиц, в том числе I-II класса;</w:t>
      </w:r>
    </w:p>
    <w:p w:rsidR="00000000" w:rsidRDefault="002165C2">
      <w:pPr>
        <w:pStyle w:val="pj"/>
      </w:pPr>
      <w:r>
        <w:t>7) в графе 7 указывается количество ингредиентов, которые определяет НЦЭ, единиц, всего единиц;</w:t>
      </w:r>
    </w:p>
    <w:p w:rsidR="00000000" w:rsidRDefault="002165C2">
      <w:pPr>
        <w:pStyle w:val="pj"/>
      </w:pPr>
      <w:r>
        <w:t>8) в графе 8 указывается количество ингредиентов которое определяет НЦЭ, единиц, в том числе</w:t>
      </w:r>
      <w:r>
        <w:t xml:space="preserve"> I-II класса;</w:t>
      </w:r>
    </w:p>
    <w:p w:rsidR="00000000" w:rsidRDefault="002165C2">
      <w:pPr>
        <w:pStyle w:val="pj"/>
      </w:pPr>
      <w:r>
        <w:t>9) в графе 9 указывается количество исследованных проб на санитарно-химические показатели, всего проб, единиц;</w:t>
      </w:r>
    </w:p>
    <w:p w:rsidR="00000000" w:rsidRDefault="002165C2">
      <w:pPr>
        <w:pStyle w:val="pj"/>
      </w:pPr>
      <w:r>
        <w:t>10) в графе 10 указывается количество исследованы проб на санитарно-химические показатели с превышением предельно допустимой концен</w:t>
      </w:r>
      <w:r>
        <w:t>трацией (ПДК);</w:t>
      </w:r>
    </w:p>
    <w:p w:rsidR="00000000" w:rsidRDefault="002165C2">
      <w:pPr>
        <w:pStyle w:val="pj"/>
      </w:pPr>
      <w:r>
        <w:t>11) в графе 11 указывается наименование ингредиентов с превышением ПДК из исследованных проб на санитарно-химические показатели;</w:t>
      </w:r>
    </w:p>
    <w:p w:rsidR="00000000" w:rsidRDefault="002165C2">
      <w:pPr>
        <w:pStyle w:val="pj"/>
      </w:pPr>
      <w:r>
        <w:t>12) в графе 12 указывается исследовано проб на санитарно-химические показатели, по каждому ингредиенту;</w:t>
      </w:r>
    </w:p>
    <w:p w:rsidR="00000000" w:rsidRDefault="002165C2">
      <w:pPr>
        <w:pStyle w:val="pj"/>
      </w:pPr>
      <w:r>
        <w:t>13) в гр</w:t>
      </w:r>
      <w:r>
        <w:t>афе 13 указывается исследовано проб на санитарно-химические показатели, в том числе с превышением ПДК.</w:t>
      </w:r>
    </w:p>
    <w:p w:rsidR="00000000" w:rsidRDefault="002165C2">
      <w:pPr>
        <w:pStyle w:val="pr"/>
      </w:pPr>
      <w:r>
        <w:t> </w:t>
      </w:r>
    </w:p>
    <w:p w:rsidR="00000000" w:rsidRDefault="002165C2">
      <w:pPr>
        <w:pStyle w:val="pr"/>
      </w:pPr>
      <w:r>
        <w:t xml:space="preserve">Приложение 19 к </w:t>
      </w:r>
      <w:hyperlink w:anchor="sub0" w:history="1">
        <w:r>
          <w:rPr>
            <w:rStyle w:val="a4"/>
          </w:rPr>
          <w:t>приказу</w:t>
        </w:r>
      </w:hyperlink>
    </w:p>
    <w:p w:rsidR="00000000" w:rsidRDefault="002165C2">
      <w:pPr>
        <w:pStyle w:val="pr"/>
      </w:pPr>
      <w:r>
        <w:t> </w:t>
      </w:r>
    </w:p>
    <w:p w:rsidR="00000000" w:rsidRDefault="002165C2">
      <w:pPr>
        <w:pStyle w:val="pr"/>
      </w:pPr>
      <w:r>
        <w:t>Приложение 19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w:t>
      </w:r>
      <w:r>
        <w:t>именование административной формы:</w:t>
      </w:r>
    </w:p>
    <w:p w:rsidR="00000000" w:rsidRDefault="002165C2">
      <w:pPr>
        <w:pStyle w:val="pj"/>
      </w:pPr>
      <w:r>
        <w:t>«Мониторинг санитарно-гигиенического надзора</w:t>
      </w:r>
    </w:p>
    <w:p w:rsidR="00000000" w:rsidRDefault="002165C2">
      <w:pPr>
        <w:pStyle w:val="pj"/>
      </w:pPr>
      <w:r>
        <w:t>Форма санитарно-эпидемиологического мониторинга за состоянием почвы»</w:t>
      </w:r>
    </w:p>
    <w:p w:rsidR="00000000" w:rsidRDefault="002165C2">
      <w:pPr>
        <w:pStyle w:val="pj"/>
      </w:pPr>
      <w:r>
        <w:t>Индекс формы предназначенной для сбора административных данных на безвозмездной основе (краткое буквенно-ци</w:t>
      </w:r>
      <w:r>
        <w:t>фровое выражение наименования формы): 019-ИРПК</w:t>
      </w:r>
    </w:p>
    <w:p w:rsidR="00000000" w:rsidRDefault="002165C2">
      <w:pPr>
        <w:pStyle w:val="pj"/>
      </w:pPr>
      <w:r>
        <w:t>Периодичность: ежеквартально, один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для сбора административных данных на бе</w:t>
      </w:r>
      <w:r>
        <w:t>звозмездной основе: территориальные подразделения областей и городов Астана, Алматы, Шымкент и Филиалом «НПЦСЭиМ» РГП на ПХ В «НЦОЗ»</w:t>
      </w:r>
    </w:p>
    <w:p w:rsidR="00000000" w:rsidRDefault="002165C2">
      <w:pPr>
        <w:pStyle w:val="pj"/>
      </w:pPr>
      <w:r>
        <w:t>Срок представления формы, предназначенной для сбора административных данных на безвозмездной основе: ежеквартально к 20 чис</w:t>
      </w:r>
      <w:r>
        <w:t>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санитарно-гигиенического надзора</w:t>
      </w:r>
    </w:p>
    <w:p w:rsidR="00000000" w:rsidRDefault="002165C2">
      <w:pPr>
        <w:pStyle w:val="pj"/>
      </w:pPr>
      <w:r>
        <w:t>Мониторинг са</w:t>
      </w:r>
      <w:r>
        <w:t>нитарно-гигиенического надзора Форма санитарно-эпидемиологического мониторинга за состоянием почвы за _________20__ года (ежеквартально, один раз в полугодие, один раз в год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1670"/>
        <w:gridCol w:w="1495"/>
        <w:gridCol w:w="1649"/>
        <w:gridCol w:w="897"/>
        <w:gridCol w:w="598"/>
        <w:gridCol w:w="1649"/>
        <w:gridCol w:w="1495"/>
        <w:gridCol w:w="1496"/>
      </w:tblGrid>
      <w:tr w:rsidR="00000000">
        <w:trPr>
          <w:jc w:val="center"/>
        </w:trPr>
        <w:tc>
          <w:tcPr>
            <w:tcW w:w="7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425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исследовано проб почвы на:</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санитарно-химические показатели, единиц</w:t>
            </w:r>
          </w:p>
        </w:tc>
        <w:tc>
          <w:tcPr>
            <w:tcW w:w="15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бактериологические показатели, единиц</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яйца гельминтов, единиц</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исследовано проб</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не соответствует нормативам</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исследовано проб</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не соответствует нормативам</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исследовано проб</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обнаружены яйца гельминтов</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4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Адрес______________________________</w:t>
            </w:r>
          </w:p>
          <w:p w:rsidR="00000000" w:rsidRDefault="002165C2">
            <w:pPr>
              <w:pStyle w:val="pji"/>
            </w:pPr>
            <w:r>
              <w:t>___________________________________</w:t>
            </w:r>
          </w:p>
        </w:tc>
      </w:tr>
      <w:tr w:rsidR="00000000">
        <w:trPr>
          <w:jc w:val="center"/>
        </w:trPr>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8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w:t>
      </w:r>
    </w:p>
    <w:p w:rsidR="00000000" w:rsidRDefault="002165C2">
      <w:pPr>
        <w:pStyle w:val="pj"/>
      </w:pPr>
      <w:r>
        <w:rPr>
          <w:i/>
          <w:iCs/>
          <w:bdr w:val="none" w:sz="0" w:space="0" w:color="auto" w:frame="1"/>
        </w:rPr>
        <w:t xml:space="preserve">предпринимательства) </w:t>
      </w:r>
      <w:r>
        <w:t>___________________________________________</w:t>
      </w:r>
    </w:p>
    <w:p w:rsidR="00000000" w:rsidRDefault="002165C2">
      <w:pPr>
        <w:pStyle w:val="pj"/>
      </w:pPr>
      <w:r>
        <w:t> </w:t>
      </w:r>
    </w:p>
    <w:p w:rsidR="00000000" w:rsidRDefault="002165C2">
      <w:pPr>
        <w:pStyle w:val="pc"/>
        <w:spacing w:after="240"/>
      </w:pPr>
      <w:r>
        <w:rPr>
          <w:rStyle w:val="s1"/>
        </w:rPr>
        <w:t>Пояснение по заполнению формы, предназначенной для сбора административ</w:t>
      </w:r>
      <w:r>
        <w:rPr>
          <w:rStyle w:val="s1"/>
        </w:rPr>
        <w:t xml:space="preserve">ных данных на безвозмездной основе «Мониторинг санитарно-гигиенического надзора </w:t>
      </w:r>
      <w:r>
        <w:rPr>
          <w:rStyle w:val="s1"/>
        </w:rPr>
        <w:br/>
        <w:t>Форма санитарно-эпидемиологического мониторинга за состоянием почвы» (индекс: 019-ИРПК и периодичность формы: ежеквартально, один раз в полугодие, один раз в год с нарастанием</w:t>
      </w:r>
      <w:r>
        <w:rPr>
          <w:rStyle w:val="s1"/>
        </w:rPr>
        <w:t>)</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w:t>
      </w:r>
      <w:r>
        <w:t>иторинг санитарно-гигиенического надзора. Форма санитарно-эпидемиологического мониторинга за состоянием почвы</w:t>
      </w:r>
      <w:r>
        <w:t>»</w:t>
      </w:r>
      <w:r>
        <w:rPr>
          <w:i/>
          <w:iCs/>
          <w:bdr w:val="none" w:sz="0" w:space="0" w:color="auto" w:frame="1"/>
        </w:rPr>
        <w:t xml:space="preserve"> (далее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ПХВ</w:t>
      </w:r>
      <w:r>
        <w:t xml:space="preserve"> «НЦОЗ».</w:t>
      </w:r>
    </w:p>
    <w:p w:rsidR="00000000" w:rsidRDefault="002165C2">
      <w:pPr>
        <w:pStyle w:val="pj"/>
      </w:pPr>
      <w:r>
        <w:t>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4. Форма подписывается руководителем, либо лицо</w:t>
      </w:r>
      <w:r>
        <w:t>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почва - природный объект, формирующ</w:t>
      </w:r>
      <w:r>
        <w:t>ийся в результате преобразования поверхностных слоёв суши при совместном воздействии факторов почвообразования;</w:t>
      </w:r>
    </w:p>
    <w:p w:rsidR="00000000" w:rsidRDefault="002165C2">
      <w:pPr>
        <w:pStyle w:val="pj"/>
      </w:pPr>
      <w:r>
        <w:t>2) загрязнение почвы - вид антропогенной деградации почв, при которой содержание химических веществ в почвах, подверженных антропогенному воздей</w:t>
      </w:r>
      <w:r>
        <w:t>ствию, превышает природный региональный фоновый уровень их содержания в почвах;</w:t>
      </w:r>
    </w:p>
    <w:p w:rsidR="00000000" w:rsidRDefault="002165C2">
      <w:pPr>
        <w:pStyle w:val="pj"/>
      </w:pPr>
      <w:r>
        <w:t xml:space="preserve">3) предельно допустимая концентрация (ПДК) - максимальное количество вредного вещества в единице объема или массы, которое при ежедневном воздействие в течение неограниченного </w:t>
      </w:r>
      <w:r>
        <w:t>времени не вызывает каких-либо болезненных изменений в организме и неблагоприятных наследственных изменений у потомства.</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1 указывается наименование территории согласно Классификатору административно-т</w:t>
      </w:r>
      <w:r>
        <w:t>ерриториальных объектов (КАТО);</w:t>
      </w:r>
    </w:p>
    <w:p w:rsidR="00000000" w:rsidRDefault="002165C2">
      <w:pPr>
        <w:pStyle w:val="pj"/>
      </w:pPr>
      <w:r>
        <w:t>2) в графе 2 указывается количество исследованных проб почвы на санитарно-химические показатели;</w:t>
      </w:r>
    </w:p>
    <w:p w:rsidR="00000000" w:rsidRDefault="002165C2">
      <w:pPr>
        <w:pStyle w:val="pj"/>
      </w:pPr>
      <w:r>
        <w:t>3) в графе 3 указывается количество не соответствующих нормативам проб почвы, исследованных на санитарно-химические показатели:</w:t>
      </w:r>
    </w:p>
    <w:p w:rsidR="00000000" w:rsidRDefault="002165C2">
      <w:pPr>
        <w:pStyle w:val="pj"/>
      </w:pPr>
      <w:r>
        <w:t>4) в графе 4 указывается количество исследованных проб почвы на бактериологические показатели;</w:t>
      </w:r>
    </w:p>
    <w:p w:rsidR="00000000" w:rsidRDefault="002165C2">
      <w:pPr>
        <w:pStyle w:val="pj"/>
      </w:pPr>
      <w:r>
        <w:t>5) в графе 5 указывается количество не соответствующих нормативам проб почвы, исследованных на бактериологические показатели;</w:t>
      </w:r>
    </w:p>
    <w:p w:rsidR="00000000" w:rsidRDefault="002165C2">
      <w:pPr>
        <w:pStyle w:val="pj"/>
      </w:pPr>
      <w:r>
        <w:t>6) в графе 6 указывается количеств</w:t>
      </w:r>
      <w:r>
        <w:t>о исследованных проб почвы на яйца гельминтов;</w:t>
      </w:r>
    </w:p>
    <w:p w:rsidR="00000000" w:rsidRDefault="002165C2">
      <w:pPr>
        <w:pStyle w:val="pj"/>
      </w:pPr>
      <w:r>
        <w:t>7) в графе 7 указывается количество проб почвы, в которых обнаружены яйца гельминтов.</w:t>
      </w:r>
    </w:p>
    <w:p w:rsidR="00000000" w:rsidRDefault="002165C2">
      <w:pPr>
        <w:pStyle w:val="pr"/>
      </w:pPr>
      <w:r>
        <w:t> </w:t>
      </w:r>
    </w:p>
    <w:p w:rsidR="00000000" w:rsidRDefault="002165C2">
      <w:pPr>
        <w:pStyle w:val="pr"/>
      </w:pPr>
      <w:r>
        <w:t xml:space="preserve">Приложение 20 к </w:t>
      </w:r>
      <w:hyperlink w:anchor="sub0" w:history="1">
        <w:r>
          <w:rPr>
            <w:rStyle w:val="a4"/>
          </w:rPr>
          <w:t>приказу</w:t>
        </w:r>
      </w:hyperlink>
    </w:p>
    <w:p w:rsidR="00000000" w:rsidRDefault="002165C2">
      <w:pPr>
        <w:pStyle w:val="pr"/>
      </w:pPr>
      <w:r>
        <w:t> </w:t>
      </w:r>
    </w:p>
    <w:p w:rsidR="00000000" w:rsidRDefault="002165C2">
      <w:pPr>
        <w:pStyle w:val="pr"/>
      </w:pPr>
      <w:r>
        <w:t>Приложение 20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w:t>
      </w:r>
      <w:r>
        <w:t xml:space="preserve"> интернет - ресурсе: www.gov.kz</w:t>
      </w:r>
    </w:p>
    <w:p w:rsidR="00000000" w:rsidRDefault="002165C2">
      <w:pPr>
        <w:pStyle w:val="pj"/>
      </w:pPr>
      <w:r>
        <w:t>Наименование административной формы: «Мониторинг санитарно-гигиенического надзора</w:t>
      </w:r>
    </w:p>
    <w:p w:rsidR="00000000" w:rsidRDefault="002165C2">
      <w:pPr>
        <w:pStyle w:val="pj"/>
      </w:pPr>
      <w:r>
        <w:t>Форма санитарно-эпидемиологического мониторинга за общеобразовательными школами, в том числе школами-интернатами»</w:t>
      </w:r>
    </w:p>
    <w:p w:rsidR="00000000" w:rsidRDefault="002165C2">
      <w:pPr>
        <w:pStyle w:val="pj"/>
      </w:pPr>
      <w:r>
        <w:t>Индекс формы предназначенной</w:t>
      </w:r>
      <w:r>
        <w:t xml:space="preserve"> для сбора административных данных на безвозмездной основе (краткое буквенно-цифровое выражение наименования формы): 020-ИРПК</w:t>
      </w:r>
    </w:p>
    <w:p w:rsidR="00000000" w:rsidRDefault="002165C2">
      <w:pPr>
        <w:pStyle w:val="pj"/>
      </w:pPr>
      <w:r>
        <w:t>Периодичность: ежеквартально, один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w:t>
      </w:r>
      <w:r>
        <w:t>,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p w:rsidR="00000000" w:rsidRDefault="002165C2">
      <w:pPr>
        <w:pStyle w:val="pj"/>
      </w:pPr>
      <w:r>
        <w:t>Срок представления формы, предназначенной для</w:t>
      </w:r>
      <w:r>
        <w:t xml:space="preserve">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 xml:space="preserve">ИИН/БИН </w:t>
      </w:r>
    </w:p>
    <w:p w:rsidR="00000000" w:rsidRDefault="002165C2">
      <w:pPr>
        <w:pStyle w:val="pj"/>
      </w:pPr>
      <w:r>
        <w:t xml:space="preserve">Метод сбора: </w:t>
      </w:r>
      <w:r>
        <w:t>в электронном виде</w:t>
      </w:r>
    </w:p>
    <w:p w:rsidR="00000000" w:rsidRDefault="002165C2">
      <w:pPr>
        <w:pStyle w:val="pj"/>
      </w:pPr>
      <w:r>
        <w:t> </w:t>
      </w:r>
    </w:p>
    <w:p w:rsidR="00000000" w:rsidRDefault="002165C2">
      <w:pPr>
        <w:pStyle w:val="pj"/>
      </w:pPr>
      <w:r>
        <w:t>Мониторинг санитарно-гигиенического надзора</w:t>
      </w:r>
    </w:p>
    <w:p w:rsidR="00000000" w:rsidRDefault="002165C2">
      <w:pPr>
        <w:pStyle w:val="pj"/>
      </w:pPr>
      <w:r>
        <w:t xml:space="preserve">4. Форма санитарно-эпидемиологического мониторинга за общеобразовательными школами, в том числе школами-интернатами за______________20___года (ежеквартально, один раз в полугодие, один раз в </w:t>
      </w:r>
      <w:r>
        <w:t>год с нарастанием)</w:t>
      </w:r>
    </w:p>
    <w:p w:rsidR="00000000" w:rsidRDefault="002165C2">
      <w:pPr>
        <w:pStyle w:val="pj"/>
      </w:pPr>
      <w:r>
        <w:t> </w:t>
      </w:r>
    </w:p>
    <w:p w:rsidR="00000000" w:rsidRDefault="002165C2">
      <w:pPr>
        <w:pStyle w:val="pj"/>
      </w:pPr>
      <w:r>
        <w:rPr>
          <w:i/>
          <w:iCs/>
          <w:bdr w:val="none" w:sz="0" w:space="0" w:color="auto" w:frame="1"/>
        </w:rPr>
        <w:t>Таблица 1</w:t>
      </w:r>
    </w:p>
    <w:tbl>
      <w:tblPr>
        <w:tblW w:w="5000" w:type="pct"/>
        <w:jc w:val="center"/>
        <w:tblCellMar>
          <w:left w:w="0" w:type="dxa"/>
          <w:right w:w="0" w:type="dxa"/>
        </w:tblCellMar>
        <w:tblLook w:val="04A0" w:firstRow="1" w:lastRow="0" w:firstColumn="1" w:lastColumn="0" w:noHBand="0" w:noVBand="1"/>
      </w:tblPr>
      <w:tblGrid>
        <w:gridCol w:w="2016"/>
        <w:gridCol w:w="1471"/>
        <w:gridCol w:w="823"/>
        <w:gridCol w:w="618"/>
        <w:gridCol w:w="1410"/>
        <w:gridCol w:w="2016"/>
        <w:gridCol w:w="1007"/>
        <w:gridCol w:w="403"/>
        <w:gridCol w:w="1282"/>
        <w:gridCol w:w="1220"/>
        <w:gridCol w:w="407"/>
        <w:gridCol w:w="1493"/>
        <w:gridCol w:w="222"/>
        <w:gridCol w:w="1471"/>
        <w:gridCol w:w="1180"/>
        <w:gridCol w:w="222"/>
        <w:gridCol w:w="1471"/>
        <w:gridCol w:w="1073"/>
      </w:tblGrid>
      <w:tr w:rsidR="00000000">
        <w:trPr>
          <w:jc w:val="center"/>
        </w:trPr>
        <w:tc>
          <w:tcPr>
            <w:tcW w:w="1050" w:type="pct"/>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п/п</w:t>
            </w:r>
          </w:p>
        </w:tc>
        <w:tc>
          <w:tcPr>
            <w:tcW w:w="1250" w:type="pct"/>
            <w:gridSpan w:val="4"/>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наименование области</w:t>
            </w:r>
          </w:p>
        </w:tc>
        <w:tc>
          <w:tcPr>
            <w:tcW w:w="2650"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количество общеобразовательных школ, в том числе школ-интернатов</w:t>
            </w:r>
          </w:p>
        </w:tc>
      </w:tr>
      <w:tr w:rsidR="00000000">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4"/>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всего</w:t>
            </w:r>
          </w:p>
        </w:tc>
        <w:tc>
          <w:tcPr>
            <w:tcW w:w="11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городского типа</w:t>
            </w: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сельского типа</w:t>
            </w:r>
          </w:p>
        </w:tc>
      </w:tr>
      <w:tr w:rsidR="00000000">
        <w:trPr>
          <w:jc w:val="center"/>
        </w:trPr>
        <w:tc>
          <w:tcPr>
            <w:tcW w:w="10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2</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3</w:t>
            </w:r>
          </w:p>
        </w:tc>
        <w:tc>
          <w:tcPr>
            <w:tcW w:w="11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4</w:t>
            </w: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5</w:t>
            </w:r>
          </w:p>
        </w:tc>
      </w:tr>
      <w:tr w:rsidR="00000000">
        <w:trPr>
          <w:jc w:val="center"/>
        </w:trPr>
        <w:tc>
          <w:tcPr>
            <w:tcW w:w="10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45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15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sz w:val="20"/>
                <w:szCs w:val="20"/>
                <w:bdr w:val="none" w:sz="0" w:space="0" w:color="auto" w:frame="1"/>
              </w:rPr>
              <w:t>Таблица 2</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проб пищевых продуктов на микробиологические показатели, единиц</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соответствуют нормативам, единиц</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блюд на калорийность, единиц</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соответствует нормативам, единиц</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проб воды на микробиологические показатели, единиц</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соответствует нормативам, единиц</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смывов, единиц</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положительных, единиц</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проведено микроклимата, единиц</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соответствуют нормативам, единиц</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количество замеров на освещение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соответствуют нормативам, единиц</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замеры школьной мебели</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2</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5</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7</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8</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10</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13</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0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0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2748"/>
        <w:gridCol w:w="1669"/>
        <w:gridCol w:w="1514"/>
        <w:gridCol w:w="3640"/>
      </w:tblGrid>
      <w:tr w:rsidR="00000000">
        <w:trPr>
          <w:jc w:val="center"/>
        </w:trPr>
        <w:tc>
          <w:tcPr>
            <w:tcW w:w="1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не соответствуют нормативам, единиц</w:t>
            </w:r>
          </w:p>
        </w:tc>
        <w:tc>
          <w:tcPr>
            <w:tcW w:w="1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замеров на ЭМП (электромагнитные поля)</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с превышением предельно допустимого уровня (ПДУ)</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1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Адрес______________________________</w:t>
            </w:r>
          </w:p>
          <w:p w:rsidR="00000000" w:rsidRDefault="002165C2">
            <w:pPr>
              <w:pStyle w:val="pji"/>
            </w:pPr>
            <w:r>
              <w:t>___________________________________</w:t>
            </w:r>
          </w:p>
        </w:tc>
      </w:tr>
      <w:tr w:rsidR="00000000">
        <w:trPr>
          <w:jc w:val="center"/>
        </w:trPr>
        <w:tc>
          <w:tcPr>
            <w:tcW w:w="31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8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8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2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w:t>
      </w:r>
      <w:r>
        <w:rPr>
          <w:i/>
          <w:iCs/>
          <w:bdr w:val="none" w:sz="0" w:space="0" w:color="auto" w:frame="1"/>
        </w:rPr>
        <w:t>ктами частного</w:t>
      </w:r>
    </w:p>
    <w:p w:rsidR="00000000" w:rsidRDefault="002165C2">
      <w:pPr>
        <w:pStyle w:val="pj"/>
      </w:pPr>
      <w:r>
        <w:rPr>
          <w:i/>
          <w:iCs/>
          <w:bdr w:val="none" w:sz="0" w:space="0" w:color="auto" w:frame="1"/>
        </w:rPr>
        <w:t xml:space="preserve">предпринимательства) </w:t>
      </w:r>
      <w:r>
        <w:t>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 xml:space="preserve">Пояснение по заполнению формы, предназначенной для сбора административных данных на безвозмездной основе «Мониторинг санитарно-гигиенического надзора </w:t>
      </w:r>
      <w:r>
        <w:rPr>
          <w:rStyle w:val="s1"/>
        </w:rPr>
        <w:br/>
        <w:t>Форма санитарно-эпиде</w:t>
      </w:r>
      <w:r>
        <w:rPr>
          <w:rStyle w:val="s1"/>
        </w:rPr>
        <w:t>миологического мониторинга за общеобразовательными школами, в том числе школами-интернатами» (индекс: 020-ИРПК и периодичность формы: ежеквартально, один раз в полугодие, один раз в год с нарастанием)</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w:t>
      </w:r>
      <w:r>
        <w:t>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w:t>
      </w:r>
      <w:r>
        <w:t xml:space="preserve">-эпидемиологического мониторинга за общеобразовательными школами, в том числе школами-интернатами» </w:t>
      </w:r>
      <w:r>
        <w:rPr>
          <w:i/>
          <w:iCs/>
          <w:bdr w:val="none" w:sz="0" w:space="0" w:color="auto" w:frame="1"/>
        </w:rPr>
        <w:t>(далее - Форма).</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 В «НЦОЗ».</w:t>
      </w:r>
    </w:p>
    <w:p w:rsidR="00000000" w:rsidRDefault="002165C2">
      <w:pPr>
        <w:pStyle w:val="pj"/>
      </w:pPr>
      <w:r>
        <w:t>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4. Форма подписывается руководителем, либо лицом, исполн</w:t>
      </w:r>
      <w:r>
        <w:t>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общеобразовательная организация - учебное заведение, реализующее общеобразовательные учебные программы начального, основного среднего и общего среднего образования, а также образовательные программы дополнительного образования обучающихся и воспитаннико</w:t>
      </w:r>
      <w:r>
        <w:t>в;</w:t>
      </w:r>
    </w:p>
    <w:p w:rsidR="00000000" w:rsidRDefault="002165C2">
      <w:pPr>
        <w:pStyle w:val="pj"/>
      </w:pPr>
      <w:r>
        <w:t>2)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 проживания;</w:t>
      </w:r>
    </w:p>
    <w:p w:rsidR="00000000" w:rsidRDefault="002165C2">
      <w:pPr>
        <w:pStyle w:val="pj"/>
      </w:pPr>
      <w:r>
        <w:t>3) специальные образовательные организации - организации образования, обеспеч</w:t>
      </w:r>
      <w:r>
        <w:t xml:space="preserve">ивающие 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образовательных </w:t>
      </w:r>
      <w:r>
        <w:t>программ лицами (детьми) с особыми образовательными потребностями.</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rPr>
          <w:i/>
          <w:iCs/>
          <w:bdr w:val="none" w:sz="0" w:space="0" w:color="auto" w:frame="1"/>
        </w:rPr>
        <w:t>Таблица № 1</w:t>
      </w:r>
    </w:p>
    <w:p w:rsidR="00000000" w:rsidRDefault="002165C2">
      <w:pPr>
        <w:pStyle w:val="pj"/>
      </w:pPr>
      <w:r>
        <w:t>1) в графе 1 указывается подпункт;</w:t>
      </w:r>
    </w:p>
    <w:p w:rsidR="00000000" w:rsidRDefault="002165C2">
      <w:pPr>
        <w:pStyle w:val="pj"/>
      </w:pPr>
      <w:r>
        <w:t>2) в графе 2 заполняется наименование области;</w:t>
      </w:r>
    </w:p>
    <w:p w:rsidR="00000000" w:rsidRDefault="002165C2">
      <w:pPr>
        <w:pStyle w:val="pj"/>
      </w:pPr>
      <w:r>
        <w:t>3) в графе 3 указывается количество общеобразовате</w:t>
      </w:r>
      <w:r>
        <w:t>льных школ, в том числе школ-интернатов, всего;</w:t>
      </w:r>
    </w:p>
    <w:p w:rsidR="00000000" w:rsidRDefault="002165C2">
      <w:pPr>
        <w:pStyle w:val="pj"/>
      </w:pPr>
      <w:r>
        <w:t>4) в графе 4 указывается количество общеобразовательных школ, в том числе школ-интернатов, городского типа;</w:t>
      </w:r>
    </w:p>
    <w:p w:rsidR="00000000" w:rsidRDefault="002165C2">
      <w:pPr>
        <w:pStyle w:val="pj"/>
      </w:pPr>
      <w:r>
        <w:t>5) в графе 5 указывается количество общеобразовательных школ, в том числе школ-интернатов, сельского</w:t>
      </w:r>
      <w:r>
        <w:t xml:space="preserve"> типа.</w:t>
      </w:r>
    </w:p>
    <w:p w:rsidR="00000000" w:rsidRDefault="002165C2">
      <w:pPr>
        <w:pStyle w:val="pj"/>
      </w:pPr>
      <w:r>
        <w:rPr>
          <w:i/>
          <w:iCs/>
          <w:bdr w:val="none" w:sz="0" w:space="0" w:color="auto" w:frame="1"/>
        </w:rPr>
        <w:t>Таблица № 2</w:t>
      </w:r>
    </w:p>
    <w:p w:rsidR="00000000" w:rsidRDefault="002165C2">
      <w:pPr>
        <w:pStyle w:val="pj"/>
      </w:pPr>
      <w:r>
        <w:t>1) в графе 1 указывается исследовано проб пищевых продуктов на микробиологические показатели, единиц;</w:t>
      </w:r>
    </w:p>
    <w:p w:rsidR="00000000" w:rsidRDefault="002165C2">
      <w:pPr>
        <w:pStyle w:val="pj"/>
      </w:pPr>
      <w:r>
        <w:t>2) в графе 2 указывается из них не соответствуют нормативам, единиц;</w:t>
      </w:r>
    </w:p>
    <w:p w:rsidR="00000000" w:rsidRDefault="002165C2">
      <w:pPr>
        <w:pStyle w:val="pj"/>
      </w:pPr>
      <w:r>
        <w:t>3) в графе 3 указывается исследовано блюд на калорийность, единиц;</w:t>
      </w:r>
    </w:p>
    <w:p w:rsidR="00000000" w:rsidRDefault="002165C2">
      <w:pPr>
        <w:pStyle w:val="pj"/>
      </w:pPr>
      <w:r>
        <w:t>4) в графе 4 указывается из них не соответствует нормативам, единиц;</w:t>
      </w:r>
    </w:p>
    <w:p w:rsidR="00000000" w:rsidRDefault="002165C2">
      <w:pPr>
        <w:pStyle w:val="pj"/>
      </w:pPr>
      <w:r>
        <w:t>5) в графе 5 указывается исследовано проб воды на микробиологические показатели, единиц;</w:t>
      </w:r>
    </w:p>
    <w:p w:rsidR="00000000" w:rsidRDefault="002165C2">
      <w:pPr>
        <w:pStyle w:val="pj"/>
      </w:pPr>
      <w:r>
        <w:t>6) в графе 6 указывается из них не соответствует нормативам, единиц;</w:t>
      </w:r>
    </w:p>
    <w:p w:rsidR="00000000" w:rsidRDefault="002165C2">
      <w:pPr>
        <w:pStyle w:val="pj"/>
      </w:pPr>
      <w:r>
        <w:t>7) в графе 7 указывается исс</w:t>
      </w:r>
      <w:r>
        <w:t>ледовано смывов, единиц;</w:t>
      </w:r>
    </w:p>
    <w:p w:rsidR="00000000" w:rsidRDefault="002165C2">
      <w:pPr>
        <w:pStyle w:val="pj"/>
      </w:pPr>
      <w:r>
        <w:t>8) в графе 8 указывается из них положительных, единиц;</w:t>
      </w:r>
    </w:p>
    <w:p w:rsidR="00000000" w:rsidRDefault="002165C2">
      <w:pPr>
        <w:pStyle w:val="pj"/>
      </w:pPr>
      <w:r>
        <w:t>9) в графе 9 указывается проведено замеров микроклимата, единиц;</w:t>
      </w:r>
    </w:p>
    <w:p w:rsidR="00000000" w:rsidRDefault="002165C2">
      <w:pPr>
        <w:pStyle w:val="pj"/>
      </w:pPr>
      <w:r>
        <w:t>10) в графе 10 указывается из них не соответствуют нормативам, единиц;</w:t>
      </w:r>
    </w:p>
    <w:p w:rsidR="00000000" w:rsidRDefault="002165C2">
      <w:pPr>
        <w:pStyle w:val="pj"/>
      </w:pPr>
      <w:r>
        <w:t>11) в графе 11 указывается количество за</w:t>
      </w:r>
      <w:r>
        <w:t>меров на освещение;</w:t>
      </w:r>
    </w:p>
    <w:p w:rsidR="00000000" w:rsidRDefault="002165C2">
      <w:pPr>
        <w:pStyle w:val="pj"/>
      </w:pPr>
      <w:r>
        <w:t>12) в графе 12 указывается из них не соответствуют нормативам, единиц;</w:t>
      </w:r>
    </w:p>
    <w:p w:rsidR="00000000" w:rsidRDefault="002165C2">
      <w:pPr>
        <w:pStyle w:val="pj"/>
      </w:pPr>
      <w:r>
        <w:t>13) в графе 13 указывается замеры школьной мебели;</w:t>
      </w:r>
    </w:p>
    <w:p w:rsidR="00000000" w:rsidRDefault="002165C2">
      <w:pPr>
        <w:pStyle w:val="pj"/>
      </w:pPr>
      <w:r>
        <w:t>14) в графе 14 указывается из них не соответствуют нормативам, единиц;</w:t>
      </w:r>
    </w:p>
    <w:p w:rsidR="00000000" w:rsidRDefault="002165C2">
      <w:pPr>
        <w:pStyle w:val="pj"/>
      </w:pPr>
      <w:r>
        <w:t>15) в графе 15 указывается количество замеров на ЭМП (электромагнитные поля);</w:t>
      </w:r>
    </w:p>
    <w:p w:rsidR="00000000" w:rsidRDefault="002165C2">
      <w:pPr>
        <w:pStyle w:val="pj"/>
      </w:pPr>
      <w:r>
        <w:t>16) в графе 16 указывается из них с превышением предельно допустимого уровня (ПДУ).</w:t>
      </w:r>
    </w:p>
    <w:p w:rsidR="00000000" w:rsidRDefault="002165C2">
      <w:pPr>
        <w:pStyle w:val="pr"/>
      </w:pPr>
      <w:r>
        <w:t> </w:t>
      </w:r>
    </w:p>
    <w:p w:rsidR="00000000" w:rsidRDefault="002165C2">
      <w:pPr>
        <w:pStyle w:val="pr"/>
      </w:pPr>
      <w:r>
        <w:t xml:space="preserve">Приложение 21 к </w:t>
      </w:r>
      <w:hyperlink w:anchor="sub0" w:history="1">
        <w:r>
          <w:rPr>
            <w:rStyle w:val="a4"/>
          </w:rPr>
          <w:t>приказу</w:t>
        </w:r>
      </w:hyperlink>
    </w:p>
    <w:p w:rsidR="00000000" w:rsidRDefault="002165C2">
      <w:pPr>
        <w:pStyle w:val="pr"/>
      </w:pPr>
      <w:r>
        <w:t> </w:t>
      </w:r>
    </w:p>
    <w:p w:rsidR="00000000" w:rsidRDefault="002165C2">
      <w:pPr>
        <w:pStyle w:val="pr"/>
      </w:pPr>
      <w:r>
        <w:t>Приложение 21 к правилам</w:t>
      </w:r>
    </w:p>
    <w:p w:rsidR="00000000" w:rsidRDefault="002165C2">
      <w:pPr>
        <w:pStyle w:val="pr"/>
      </w:pPr>
      <w:r>
        <w:t>проведения сан</w:t>
      </w:r>
      <w:r>
        <w:t>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w:t>
      </w:r>
      <w:r>
        <w:t>ещена на интернет - ресурсе: www.gov.kz</w:t>
      </w:r>
    </w:p>
    <w:p w:rsidR="00000000" w:rsidRDefault="002165C2">
      <w:pPr>
        <w:pStyle w:val="pj"/>
      </w:pPr>
      <w:r>
        <w:t>Наименование административной формы: «Мониторинг санитарно-гигиенического надзора</w:t>
      </w:r>
    </w:p>
    <w:p w:rsidR="00000000" w:rsidRDefault="002165C2">
      <w:pPr>
        <w:pStyle w:val="pj"/>
      </w:pPr>
      <w:r>
        <w:t>Форма санитарно-эпидемиологического мониторинга за школами-интернатами»</w:t>
      </w:r>
    </w:p>
    <w:p w:rsidR="00000000" w:rsidRDefault="002165C2">
      <w:pPr>
        <w:pStyle w:val="pj"/>
      </w:pPr>
      <w:r>
        <w:t>Индекс формы предназначенной для сбора административных данных</w:t>
      </w:r>
      <w:r>
        <w:t xml:space="preserve"> на безвозмездной основе (краткое буквенно-цифровое выражение наименования формы): 021-ИРПК</w:t>
      </w:r>
    </w:p>
    <w:p w:rsidR="00000000" w:rsidRDefault="002165C2">
      <w:pPr>
        <w:pStyle w:val="pj"/>
      </w:pPr>
      <w:r>
        <w:t>Периодичность: ежеквартально, один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w:t>
      </w:r>
      <w:r>
        <w:t>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w:t>
      </w:r>
    </w:p>
    <w:p w:rsidR="00000000" w:rsidRDefault="002165C2">
      <w:pPr>
        <w:pStyle w:val="pj"/>
      </w:pPr>
      <w:r>
        <w:t>Срок представления формы, предназначенной для сбора административных данных на</w:t>
      </w:r>
      <w:r>
        <w:t xml:space="preserve">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с</w:t>
      </w:r>
      <w:r>
        <w:t>анитарно-гигиенического надзора</w:t>
      </w:r>
    </w:p>
    <w:p w:rsidR="00000000" w:rsidRDefault="002165C2">
      <w:pPr>
        <w:pStyle w:val="pj"/>
      </w:pPr>
      <w:r>
        <w:t>Форма санитарно-эпидемиологического мониторинга за школами-интернатами за______________20___года (ежеквартально, один раз в полугодие, один раз в год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2016"/>
        <w:gridCol w:w="840"/>
        <w:gridCol w:w="631"/>
        <w:gridCol w:w="1441"/>
        <w:gridCol w:w="805"/>
        <w:gridCol w:w="605"/>
        <w:gridCol w:w="2016"/>
        <w:gridCol w:w="805"/>
        <w:gridCol w:w="605"/>
        <w:gridCol w:w="1282"/>
        <w:gridCol w:w="1627"/>
        <w:gridCol w:w="1493"/>
        <w:gridCol w:w="1050"/>
        <w:gridCol w:w="421"/>
        <w:gridCol w:w="1180"/>
        <w:gridCol w:w="1471"/>
        <w:gridCol w:w="1073"/>
      </w:tblGrid>
      <w:tr w:rsidR="00000000">
        <w:trPr>
          <w:jc w:val="center"/>
        </w:trPr>
        <w:tc>
          <w:tcPr>
            <w:tcW w:w="2850" w:type="pct"/>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after="160" w:line="252" w:lineRule="auto"/>
              <w:rPr>
                <w:rFonts w:eastAsia="Times New Roman"/>
              </w:rPr>
            </w:pPr>
          </w:p>
        </w:tc>
        <w:tc>
          <w:tcPr>
            <w:tcW w:w="210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таблица 1</w:t>
            </w:r>
          </w:p>
        </w:tc>
      </w:tr>
      <w:tr w:rsidR="00000000">
        <w:trPr>
          <w:jc w:val="center"/>
        </w:trPr>
        <w:tc>
          <w:tcPr>
            <w:tcW w:w="285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70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п/п</w:t>
            </w:r>
          </w:p>
        </w:tc>
        <w:tc>
          <w:tcPr>
            <w:tcW w:w="700"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наименование области</w:t>
            </w:r>
          </w:p>
        </w:tc>
        <w:tc>
          <w:tcPr>
            <w:tcW w:w="3500"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количество школ-интернатов</w:t>
            </w: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3"/>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всего</w:t>
            </w:r>
          </w:p>
        </w:tc>
        <w:tc>
          <w:tcPr>
            <w:tcW w:w="1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городского типа</w:t>
            </w:r>
          </w:p>
        </w:tc>
        <w:tc>
          <w:tcPr>
            <w:tcW w:w="1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сельского типа</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2</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3</w:t>
            </w:r>
          </w:p>
        </w:tc>
        <w:tc>
          <w:tcPr>
            <w:tcW w:w="1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4</w:t>
            </w:r>
          </w:p>
        </w:tc>
        <w:tc>
          <w:tcPr>
            <w:tcW w:w="1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5</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850" w:type="pct"/>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таблица 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проб пищевых продуктов на микробиологические показатели, единиц</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соответствуют нормативам, единиц</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блюд на калорийность, единиц</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соответствует нормативам, единиц</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проб воды на микробиологические показатели, единиц</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соответствует нормативам, единиц</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смывов, единиц</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положительных, единиц</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проведено замеров микроклимата, единиц</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соответствуют нормативам, единиц</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количе</w:t>
            </w:r>
            <w:r>
              <w:rPr>
                <w:sz w:val="20"/>
                <w:szCs w:val="20"/>
              </w:rPr>
              <w:t>ство замеров на освещение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соответствуют нормативам, единиц</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замеры школьной мебели</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3</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5</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9</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13</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0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5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0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3916"/>
        <w:gridCol w:w="1209"/>
        <w:gridCol w:w="1410"/>
        <w:gridCol w:w="3036"/>
      </w:tblGrid>
      <w:tr w:rsidR="00000000">
        <w:trP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не соответствуют нормативам, единиц</w:t>
            </w:r>
          </w:p>
        </w:tc>
        <w:tc>
          <w:tcPr>
            <w:tcW w:w="1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замеров на ЭМП</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с превышением ПДУ</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9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Адрес______________________________</w:t>
            </w:r>
          </w:p>
          <w:p w:rsidR="00000000" w:rsidRDefault="002165C2">
            <w:pPr>
              <w:pStyle w:val="pji"/>
            </w:pPr>
            <w:r>
              <w:t>___________________________________</w:t>
            </w:r>
          </w:p>
        </w:tc>
      </w:tr>
      <w:tr w:rsidR="00000000">
        <w:trPr>
          <w:jc w:val="center"/>
        </w:trPr>
        <w:tc>
          <w:tcPr>
            <w:tcW w:w="49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1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Место для печат</w:t>
      </w:r>
      <w:r>
        <w:t>и</w:t>
      </w:r>
      <w:r>
        <w:rPr>
          <w:i/>
          <w:iCs/>
          <w:bdr w:val="none" w:sz="0" w:space="0" w:color="auto" w:frame="1"/>
        </w:rPr>
        <w:t xml:space="preserve"> (за исключением лиц, являющихся субъектами частного</w:t>
      </w:r>
    </w:p>
    <w:p w:rsidR="00000000" w:rsidRDefault="002165C2">
      <w:pPr>
        <w:pStyle w:val="pj"/>
      </w:pPr>
      <w:r>
        <w:rPr>
          <w:i/>
          <w:iCs/>
          <w:bdr w:val="none" w:sz="0" w:space="0" w:color="auto" w:frame="1"/>
        </w:rPr>
        <w:t>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w:t>
      </w:r>
      <w:r>
        <w:rPr>
          <w:rStyle w:val="s1"/>
        </w:rPr>
        <w:t xml:space="preserve">снение по заполнению формы, предназначенной для сбора административных данных на безвозмездной основе «Мониторинг санитарно-гигиенического надзора </w:t>
      </w:r>
      <w:r>
        <w:rPr>
          <w:rStyle w:val="s1"/>
        </w:rPr>
        <w:br/>
        <w:t>Форма санитарно-эпидемиологического мониторинга за школами-интернатами» (индекс: 021-ИРПК и периодичность фо</w:t>
      </w:r>
      <w:r>
        <w:rPr>
          <w:rStyle w:val="s1"/>
        </w:rPr>
        <w:t>рмы: ежеквартально, один раз в полугодие, один раз в год с нарастанием)</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w:t>
      </w:r>
      <w:r>
        <w:t xml:space="preserve">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школами-интернатами»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w:t>
      </w:r>
      <w:r>
        <w:t>бластей и городов Астана, Алматы, Шымкент и Филиалом «НПЦСЭиМ» РГП на ПХ В «НЦОЗ».</w:t>
      </w:r>
    </w:p>
    <w:p w:rsidR="00000000" w:rsidRDefault="002165C2">
      <w:pPr>
        <w:pStyle w:val="pj"/>
      </w:pPr>
      <w:r>
        <w:t>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w:t>
      </w:r>
      <w:r>
        <w:t>есяца года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 xml:space="preserve">1) организация образования -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w:t>
      </w:r>
      <w:r>
        <w:t>обеспечивают содержание и воспитание обучающихся и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w:t>
      </w:r>
    </w:p>
    <w:p w:rsidR="00000000" w:rsidRDefault="002165C2">
      <w:pPr>
        <w:pStyle w:val="pj"/>
      </w:pPr>
      <w:r>
        <w:t>2) уче</w:t>
      </w:r>
      <w:r>
        <w:t>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000000" w:rsidRDefault="002165C2">
      <w:pPr>
        <w:pStyle w:val="pj"/>
      </w:pPr>
      <w:r>
        <w:t>3) максимальная учебная нагрузка - общее количество часов инвариантной и вариативной части Ти</w:t>
      </w:r>
      <w:r>
        <w:t>пового учебного плана.</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rPr>
          <w:i/>
          <w:iCs/>
          <w:bdr w:val="none" w:sz="0" w:space="0" w:color="auto" w:frame="1"/>
        </w:rPr>
        <w:t>Таблица № 1</w:t>
      </w:r>
    </w:p>
    <w:p w:rsidR="00000000" w:rsidRDefault="002165C2">
      <w:pPr>
        <w:pStyle w:val="pj"/>
      </w:pPr>
      <w:r>
        <w:t>1) в графе 1 указывается подпункт;</w:t>
      </w:r>
    </w:p>
    <w:p w:rsidR="00000000" w:rsidRDefault="002165C2">
      <w:pPr>
        <w:pStyle w:val="pj"/>
      </w:pPr>
      <w:r>
        <w:t>2) в графе 2 заполняется наименование области;</w:t>
      </w:r>
    </w:p>
    <w:p w:rsidR="00000000" w:rsidRDefault="002165C2">
      <w:pPr>
        <w:pStyle w:val="pj"/>
      </w:pPr>
      <w:r>
        <w:t>3) в графе 3 заполняется количество школ-интернатов, всего;</w:t>
      </w:r>
    </w:p>
    <w:p w:rsidR="00000000" w:rsidRDefault="002165C2">
      <w:pPr>
        <w:pStyle w:val="pj"/>
      </w:pPr>
      <w:r>
        <w:t>4) в графе 4 заполняется количеств</w:t>
      </w:r>
      <w:r>
        <w:t>о школ-интернатов, городского типа;</w:t>
      </w:r>
    </w:p>
    <w:p w:rsidR="00000000" w:rsidRDefault="002165C2">
      <w:pPr>
        <w:pStyle w:val="pj"/>
      </w:pPr>
      <w:r>
        <w:t>5) в графе 5 заполняется количество школ-интернатов, сельского типа.</w:t>
      </w:r>
    </w:p>
    <w:p w:rsidR="00000000" w:rsidRDefault="002165C2">
      <w:pPr>
        <w:pStyle w:val="pj"/>
      </w:pPr>
      <w:r>
        <w:rPr>
          <w:i/>
          <w:iCs/>
          <w:bdr w:val="none" w:sz="0" w:space="0" w:color="auto" w:frame="1"/>
        </w:rPr>
        <w:t>Таблица № 2</w:t>
      </w:r>
    </w:p>
    <w:p w:rsidR="00000000" w:rsidRDefault="002165C2">
      <w:pPr>
        <w:pStyle w:val="pj"/>
      </w:pPr>
      <w:r>
        <w:t>1) в графе 1 указывается исследовано проб пищевых продуктов на микробиологические показатели, единиц;</w:t>
      </w:r>
    </w:p>
    <w:p w:rsidR="00000000" w:rsidRDefault="002165C2">
      <w:pPr>
        <w:pStyle w:val="pj"/>
      </w:pPr>
      <w:r>
        <w:t>2) в графе 2 заполняется из них не со</w:t>
      </w:r>
      <w:r>
        <w:t>ответствуют нормативам, единиц;</w:t>
      </w:r>
    </w:p>
    <w:p w:rsidR="00000000" w:rsidRDefault="002165C2">
      <w:pPr>
        <w:pStyle w:val="pj"/>
      </w:pPr>
      <w:r>
        <w:t>3) в графе 3 заполняется исследовано блюд на калорийность, единиц;</w:t>
      </w:r>
    </w:p>
    <w:p w:rsidR="00000000" w:rsidRDefault="002165C2">
      <w:pPr>
        <w:pStyle w:val="pj"/>
      </w:pPr>
      <w:r>
        <w:t>4) в графе 4 заполняется из них не соответствует нормативам, единиц;</w:t>
      </w:r>
    </w:p>
    <w:p w:rsidR="00000000" w:rsidRDefault="002165C2">
      <w:pPr>
        <w:pStyle w:val="pj"/>
      </w:pPr>
      <w:r>
        <w:t>5) в графе 5 заполняется исследовано проб воды на микробиологические показатели, единиц;</w:t>
      </w:r>
    </w:p>
    <w:p w:rsidR="00000000" w:rsidRDefault="002165C2">
      <w:pPr>
        <w:pStyle w:val="pj"/>
      </w:pPr>
      <w:r>
        <w:t>6) в графе 6 заполняется из них не соответствует нормативам, единиц;</w:t>
      </w:r>
    </w:p>
    <w:p w:rsidR="00000000" w:rsidRDefault="002165C2">
      <w:pPr>
        <w:pStyle w:val="pj"/>
      </w:pPr>
      <w:r>
        <w:t>7) в графе 7 заполняется исследовано смывов, единиц;</w:t>
      </w:r>
    </w:p>
    <w:p w:rsidR="00000000" w:rsidRDefault="002165C2">
      <w:pPr>
        <w:pStyle w:val="pj"/>
      </w:pPr>
      <w:r>
        <w:t>8) в графе 8 заполняется из них положительных, единиц;</w:t>
      </w:r>
    </w:p>
    <w:p w:rsidR="00000000" w:rsidRDefault="002165C2">
      <w:pPr>
        <w:pStyle w:val="pj"/>
      </w:pPr>
      <w:r>
        <w:t>9) в графе 9 заполняется проведено замеров микроклимата, единиц;</w:t>
      </w:r>
    </w:p>
    <w:p w:rsidR="00000000" w:rsidRDefault="002165C2">
      <w:pPr>
        <w:pStyle w:val="pj"/>
      </w:pPr>
      <w:r>
        <w:t>10) в графе 1</w:t>
      </w:r>
      <w:r>
        <w:t>0 заполняется из них не соответствуют нормативам, единиц;</w:t>
      </w:r>
    </w:p>
    <w:p w:rsidR="00000000" w:rsidRDefault="002165C2">
      <w:pPr>
        <w:pStyle w:val="pj"/>
      </w:pPr>
      <w:r>
        <w:t>11) в графе 11 заполняется количество замеров на освещение;</w:t>
      </w:r>
    </w:p>
    <w:p w:rsidR="00000000" w:rsidRDefault="002165C2">
      <w:pPr>
        <w:pStyle w:val="pj"/>
      </w:pPr>
      <w:r>
        <w:t>12) в графе 12 заполняется из них не соответствуют нормативам, единиц;</w:t>
      </w:r>
    </w:p>
    <w:p w:rsidR="00000000" w:rsidRDefault="002165C2">
      <w:pPr>
        <w:pStyle w:val="pj"/>
      </w:pPr>
      <w:r>
        <w:t>13) в графе 13 заполняется замеры школьной мебели;</w:t>
      </w:r>
    </w:p>
    <w:p w:rsidR="00000000" w:rsidRDefault="002165C2">
      <w:pPr>
        <w:pStyle w:val="pj"/>
      </w:pPr>
      <w:r>
        <w:t>14) в графе 14 з</w:t>
      </w:r>
      <w:r>
        <w:t>аполняется из них не соответствуют нормативам, единиц;</w:t>
      </w:r>
    </w:p>
    <w:p w:rsidR="00000000" w:rsidRDefault="002165C2">
      <w:pPr>
        <w:pStyle w:val="pj"/>
      </w:pPr>
      <w:r>
        <w:t>15) в графе 15 заполняется количество замеров на ЭМП;</w:t>
      </w:r>
    </w:p>
    <w:p w:rsidR="00000000" w:rsidRDefault="002165C2">
      <w:pPr>
        <w:pStyle w:val="pj"/>
      </w:pPr>
      <w:r>
        <w:t>16) в графе 16 заполняется из них с превышением ПДУ.</w:t>
      </w:r>
    </w:p>
    <w:p w:rsidR="00000000" w:rsidRDefault="002165C2">
      <w:pPr>
        <w:pStyle w:val="pr"/>
      </w:pPr>
      <w:r>
        <w:t> </w:t>
      </w:r>
    </w:p>
    <w:p w:rsidR="00000000" w:rsidRDefault="002165C2">
      <w:pPr>
        <w:pStyle w:val="pr"/>
      </w:pPr>
      <w:r>
        <w:t xml:space="preserve">Приложение 22 к </w:t>
      </w:r>
      <w:hyperlink w:anchor="sub0" w:history="1">
        <w:r>
          <w:rPr>
            <w:rStyle w:val="a4"/>
          </w:rPr>
          <w:t>приказу</w:t>
        </w:r>
      </w:hyperlink>
    </w:p>
    <w:p w:rsidR="00000000" w:rsidRDefault="002165C2">
      <w:pPr>
        <w:pStyle w:val="pr"/>
      </w:pPr>
      <w:r>
        <w:t> </w:t>
      </w:r>
    </w:p>
    <w:p w:rsidR="00000000" w:rsidRDefault="002165C2">
      <w:pPr>
        <w:pStyle w:val="pr"/>
      </w:pPr>
      <w:r>
        <w:t>Приложение 22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w:t>
      </w:r>
      <w:r>
        <w:t>ой основе размещена на интернет - ресурсе: www.gov.kz</w:t>
      </w:r>
    </w:p>
    <w:p w:rsidR="00000000" w:rsidRDefault="002165C2">
      <w:pPr>
        <w:pStyle w:val="pj"/>
      </w:pPr>
      <w:r>
        <w:t>Наименование административной формы: «Мониторинг санитарно-гигиенического надзора</w:t>
      </w:r>
    </w:p>
    <w:p w:rsidR="00000000" w:rsidRDefault="002165C2">
      <w:pPr>
        <w:pStyle w:val="pj"/>
      </w:pPr>
      <w:r>
        <w:t>Форма санитарно-эпидемиологического мониторинга за объектами дошкольного воспитания и обучения детей»</w:t>
      </w:r>
    </w:p>
    <w:p w:rsidR="00000000" w:rsidRDefault="002165C2">
      <w:pPr>
        <w:pStyle w:val="pj"/>
      </w:pPr>
      <w:r>
        <w:t>Индекс формы предн</w:t>
      </w:r>
      <w:r>
        <w:t>азначенной для сбора административных данных на безвозмездной основе (краткое буквенно-цифровое выражение наименования формы): 022-ИРПК</w:t>
      </w:r>
    </w:p>
    <w:p w:rsidR="00000000" w:rsidRDefault="002165C2">
      <w:pPr>
        <w:pStyle w:val="pj"/>
      </w:pPr>
      <w:r>
        <w:t>Периодичность: ежеквартально, один раз в полугодие, один раз в год с нарастанием</w:t>
      </w:r>
    </w:p>
    <w:p w:rsidR="00000000" w:rsidRDefault="002165C2">
      <w:pPr>
        <w:pStyle w:val="pj"/>
      </w:pPr>
      <w:r>
        <w:t>Отчетный период: ______________20___год</w:t>
      </w:r>
      <w:r>
        <w:t>а</w:t>
      </w:r>
    </w:p>
    <w:p w:rsidR="00000000" w:rsidRDefault="002165C2">
      <w:pPr>
        <w:pStyle w:val="pj"/>
      </w:pPr>
      <w:r>
        <w:t>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p w:rsidR="00000000" w:rsidRDefault="002165C2">
      <w:pPr>
        <w:pStyle w:val="pj"/>
      </w:pPr>
      <w:r>
        <w:t>Срок представления формы, предназна</w:t>
      </w:r>
      <w:r>
        <w:t>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 xml:space="preserve">ИИН/БИН </w:t>
      </w:r>
    </w:p>
    <w:p w:rsidR="00000000" w:rsidRDefault="002165C2">
      <w:pPr>
        <w:pStyle w:val="pj"/>
      </w:pPr>
      <w:r>
        <w:t>Мет</w:t>
      </w:r>
      <w:r>
        <w:t>од сбора: в электронном виде</w:t>
      </w:r>
    </w:p>
    <w:p w:rsidR="00000000" w:rsidRDefault="002165C2">
      <w:pPr>
        <w:pStyle w:val="pj"/>
      </w:pPr>
      <w:r>
        <w:t> </w:t>
      </w:r>
    </w:p>
    <w:p w:rsidR="00000000" w:rsidRDefault="002165C2">
      <w:pPr>
        <w:pStyle w:val="pj"/>
      </w:pPr>
      <w:r>
        <w:t>Мониторинг санитарно-гигиенического надзора</w:t>
      </w:r>
    </w:p>
    <w:p w:rsidR="00000000" w:rsidRDefault="002165C2">
      <w:pPr>
        <w:pStyle w:val="pj"/>
      </w:pPr>
      <w:r>
        <w:t>Форма санитарно-эпидемиологического мониторинга за объектами дошкольного воспитания и обучения детей за______________20___года (ежеквартально, один раз в полугодие, один раз в год с</w:t>
      </w:r>
      <w:r>
        <w:t xml:space="preserve">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2016"/>
        <w:gridCol w:w="840"/>
        <w:gridCol w:w="631"/>
        <w:gridCol w:w="1441"/>
        <w:gridCol w:w="1410"/>
        <w:gridCol w:w="917"/>
        <w:gridCol w:w="1099"/>
        <w:gridCol w:w="1410"/>
        <w:gridCol w:w="1282"/>
        <w:gridCol w:w="1627"/>
        <w:gridCol w:w="1493"/>
        <w:gridCol w:w="1471"/>
        <w:gridCol w:w="1180"/>
        <w:gridCol w:w="1471"/>
        <w:gridCol w:w="1073"/>
      </w:tblGrid>
      <w:tr w:rsidR="00000000">
        <w:trPr>
          <w:jc w:val="center"/>
        </w:trPr>
        <w:tc>
          <w:tcPr>
            <w:tcW w:w="215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after="160" w:line="252" w:lineRule="auto"/>
              <w:rPr>
                <w:rFonts w:eastAsia="Times New Roman"/>
              </w:rPr>
            </w:pPr>
          </w:p>
        </w:tc>
        <w:tc>
          <w:tcPr>
            <w:tcW w:w="280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таблица 1</w:t>
            </w:r>
          </w:p>
        </w:tc>
      </w:tr>
      <w:tr w:rsidR="00000000">
        <w:trPr>
          <w:jc w:val="center"/>
        </w:trPr>
        <w:tc>
          <w:tcPr>
            <w:tcW w:w="70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п/п</w:t>
            </w:r>
          </w:p>
        </w:tc>
        <w:tc>
          <w:tcPr>
            <w:tcW w:w="5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наименование области</w:t>
            </w:r>
          </w:p>
        </w:tc>
        <w:tc>
          <w:tcPr>
            <w:tcW w:w="370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количество объектов дошкольного воспитания и обучения детей</w:t>
            </w: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всего</w:t>
            </w:r>
          </w:p>
        </w:tc>
        <w:tc>
          <w:tcPr>
            <w:tcW w:w="9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городского типа</w:t>
            </w:r>
          </w:p>
        </w:tc>
        <w:tc>
          <w:tcPr>
            <w:tcW w:w="2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сельского типа</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2</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3</w:t>
            </w:r>
          </w:p>
        </w:tc>
        <w:tc>
          <w:tcPr>
            <w:tcW w:w="9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4</w:t>
            </w:r>
          </w:p>
        </w:tc>
        <w:tc>
          <w:tcPr>
            <w:tcW w:w="2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5</w:t>
            </w:r>
          </w:p>
        </w:tc>
      </w:tr>
      <w:tr w:rsidR="00000000">
        <w:trPr>
          <w:jc w:val="center"/>
        </w:trPr>
        <w:tc>
          <w:tcPr>
            <w:tcW w:w="21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28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таблица 2</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проб пищевых продуктов на микробиологические показатели, единиц</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соответствуют нормативам, единиц</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блюд на калорийность, единиц</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соответствует нормативам, единиц</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проб воды на микробиологические показатели, единиц</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соответствует нормативам, единиц</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исследовано смывов, единиц</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положительных, единиц</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проведено замеров микроклимата, единиц</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соответствуют нормативам, единиц</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количество замеров на освещение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соответствуют нормативам, единиц</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замеры школьной мебели</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4</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13</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0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5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3916"/>
        <w:gridCol w:w="1209"/>
        <w:gridCol w:w="1410"/>
        <w:gridCol w:w="3036"/>
      </w:tblGrid>
      <w:tr w:rsidR="00000000">
        <w:trP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не соответствуют нормативам, единиц</w:t>
            </w:r>
          </w:p>
        </w:tc>
        <w:tc>
          <w:tcPr>
            <w:tcW w:w="1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замеров на ЭМП</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с превышением ПДУ</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9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Адрес______________________________</w:t>
            </w:r>
          </w:p>
          <w:p w:rsidR="00000000" w:rsidRDefault="002165C2">
            <w:pPr>
              <w:pStyle w:val="pji"/>
            </w:pPr>
            <w:r>
              <w:t>___________________________________</w:t>
            </w:r>
          </w:p>
        </w:tc>
      </w:tr>
      <w:tr w:rsidR="00000000">
        <w:trPr>
          <w:jc w:val="center"/>
        </w:trPr>
        <w:tc>
          <w:tcPr>
            <w:tcW w:w="49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1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w:t>
      </w:r>
    </w:p>
    <w:p w:rsidR="00000000" w:rsidRDefault="002165C2">
      <w:pPr>
        <w:pStyle w:val="pj"/>
      </w:pPr>
      <w:r>
        <w:rPr>
          <w:i/>
          <w:iCs/>
          <w:bdr w:val="none" w:sz="0" w:space="0" w:color="auto" w:frame="1"/>
        </w:rPr>
        <w:t>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 xml:space="preserve">Пояснение по заполнению формы, предназначенной для сбора административных данных на безвозмездной основе «Мониторинг санитарно-гигиенического надзора </w:t>
      </w:r>
    </w:p>
    <w:p w:rsidR="00000000" w:rsidRDefault="002165C2">
      <w:pPr>
        <w:pStyle w:val="pc"/>
        <w:spacing w:after="240"/>
      </w:pPr>
      <w:r>
        <w:rPr>
          <w:rStyle w:val="s1"/>
        </w:rPr>
        <w:t>Форма санитарно-эпидемиологического мониторинга за объектами дошкольного воспитания и обучения детей (инд</w:t>
      </w:r>
      <w:r>
        <w:rPr>
          <w:rStyle w:val="s1"/>
        </w:rPr>
        <w:t>екс: 022-ИРПК и периодичность формы: ежеквартально, один раз в полугодие, один раз в год с нарастанием)</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w:t>
      </w:r>
      <w:r>
        <w:t xml:space="preserve">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объектами дошкольного воспитания и обучения детей» </w:t>
      </w:r>
      <w:r>
        <w:rPr>
          <w:i/>
          <w:iCs/>
          <w:bdr w:val="none" w:sz="0" w:space="0" w:color="auto" w:frame="1"/>
        </w:rPr>
        <w:t>(далее - Ф</w:t>
      </w:r>
      <w:r>
        <w:rPr>
          <w:i/>
          <w:iCs/>
          <w:bdr w:val="none" w:sz="0" w:space="0" w:color="auto" w:frame="1"/>
        </w:rPr>
        <w:t>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ПХВ «НЦОЗ».</w:t>
      </w:r>
    </w:p>
    <w:p w:rsidR="00000000" w:rsidRDefault="002165C2">
      <w:pPr>
        <w:pStyle w:val="pj"/>
      </w:pPr>
      <w:r>
        <w:t>3. Заполненная Форма ежеквартально к 20 числу последнего месяца квартала, один раз в полугодие к 20 числу послед</w:t>
      </w:r>
      <w:r>
        <w:t>него месяца полугодия, один раз в год к 20 числу последнего месяца года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w:t>
      </w:r>
      <w:r>
        <w:t>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дошкольное воспитание и обучение - развитие физических, личностных, интеллектуальных качеств детей, формирование ключевых компетентностей, необходимых для о</w:t>
      </w:r>
      <w:r>
        <w:t>беспечения их социальной успешности и конкурентоспособности на протяжении всей жизни;</w:t>
      </w:r>
    </w:p>
    <w:p w:rsidR="00000000" w:rsidRDefault="002165C2">
      <w:pPr>
        <w:pStyle w:val="pj"/>
      </w:pPr>
      <w:r>
        <w:t>2) дошкольные организации - организации, реализующие образовательные учебные программы дошкольного воспитания и обучения с учетом специфичных для детей дошкольного возрас</w:t>
      </w:r>
      <w:r>
        <w:t>та видов деятельности, также оказывающие дополнительные услуги, предусмотренные законодательством Республики Казахстан;</w:t>
      </w:r>
    </w:p>
    <w:p w:rsidR="00000000" w:rsidRDefault="002165C2">
      <w:pPr>
        <w:pStyle w:val="pj"/>
      </w:pPr>
      <w:r>
        <w:t>3) дом ребенка - государственная медицинская организация для детей-сирот, детей, оставшихся без попечения родителей, и детей, находящихс</w:t>
      </w:r>
      <w:r>
        <w:t>я в трудной жизненной ситуации, до достижения ими возраста трех лет включительно, с дефектами психического и физического развития от рождения до четырех лет.</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rPr>
          <w:i/>
          <w:iCs/>
          <w:bdr w:val="none" w:sz="0" w:space="0" w:color="auto" w:frame="1"/>
        </w:rPr>
        <w:t>Таблица № 1</w:t>
      </w:r>
    </w:p>
    <w:p w:rsidR="00000000" w:rsidRDefault="002165C2">
      <w:pPr>
        <w:pStyle w:val="pj"/>
      </w:pPr>
      <w:r>
        <w:t>1) в графе 1 указывается подпункт;</w:t>
      </w:r>
    </w:p>
    <w:p w:rsidR="00000000" w:rsidRDefault="002165C2">
      <w:pPr>
        <w:pStyle w:val="pj"/>
      </w:pPr>
      <w:r>
        <w:t>2) в графе 2 заполняется наименование области;</w:t>
      </w:r>
    </w:p>
    <w:p w:rsidR="00000000" w:rsidRDefault="002165C2">
      <w:pPr>
        <w:pStyle w:val="pj"/>
      </w:pPr>
      <w:r>
        <w:t>3) в графе 3 указывается количество объектов дошкольного воспитания и обучения детей, всего;</w:t>
      </w:r>
    </w:p>
    <w:p w:rsidR="00000000" w:rsidRDefault="002165C2">
      <w:pPr>
        <w:pStyle w:val="pj"/>
      </w:pPr>
      <w:r>
        <w:t>4) в графе 4 указывается количество объектов дошкольного воспитания и обучения детей, городского типа;</w:t>
      </w:r>
    </w:p>
    <w:p w:rsidR="00000000" w:rsidRDefault="002165C2">
      <w:pPr>
        <w:pStyle w:val="pj"/>
      </w:pPr>
      <w:r>
        <w:t xml:space="preserve">5) в графе 5 </w:t>
      </w:r>
      <w:r>
        <w:t>указывается количество объектов дошкольного воспитания и обучения детей, сельского типа.</w:t>
      </w:r>
    </w:p>
    <w:p w:rsidR="00000000" w:rsidRDefault="002165C2">
      <w:pPr>
        <w:pStyle w:val="pj"/>
      </w:pPr>
      <w:r>
        <w:rPr>
          <w:i/>
          <w:iCs/>
          <w:bdr w:val="none" w:sz="0" w:space="0" w:color="auto" w:frame="1"/>
        </w:rPr>
        <w:t>Таблица № 2</w:t>
      </w:r>
    </w:p>
    <w:p w:rsidR="00000000" w:rsidRDefault="002165C2">
      <w:pPr>
        <w:pStyle w:val="pj"/>
      </w:pPr>
      <w:r>
        <w:t>1) в графе 1 указывается исследовано проб пищевых продуктов на микробиологические показатели, единиц;</w:t>
      </w:r>
    </w:p>
    <w:p w:rsidR="00000000" w:rsidRDefault="002165C2">
      <w:pPr>
        <w:pStyle w:val="pj"/>
      </w:pPr>
      <w:r>
        <w:t>2) в графе 2 указывается из них не соответствуют нормативам, единиц;</w:t>
      </w:r>
    </w:p>
    <w:p w:rsidR="00000000" w:rsidRDefault="002165C2">
      <w:pPr>
        <w:pStyle w:val="pj"/>
      </w:pPr>
      <w:r>
        <w:t>3) в графе 3 указывается исследовано блюд на калорийность, единиц;</w:t>
      </w:r>
    </w:p>
    <w:p w:rsidR="00000000" w:rsidRDefault="002165C2">
      <w:pPr>
        <w:pStyle w:val="pj"/>
      </w:pPr>
      <w:r>
        <w:t>4) в графе 4 указывается из них не соответствует нормативам, единиц;</w:t>
      </w:r>
    </w:p>
    <w:p w:rsidR="00000000" w:rsidRDefault="002165C2">
      <w:pPr>
        <w:pStyle w:val="pj"/>
      </w:pPr>
      <w:r>
        <w:t>5) в графе 5 указывается исследовано проб воды на м</w:t>
      </w:r>
      <w:r>
        <w:t>икробиологические показатели, единиц;</w:t>
      </w:r>
    </w:p>
    <w:p w:rsidR="00000000" w:rsidRDefault="002165C2">
      <w:pPr>
        <w:pStyle w:val="pj"/>
      </w:pPr>
      <w:r>
        <w:t>6) в графе 6 указывается из них не соответствует нормативам, единиц;</w:t>
      </w:r>
    </w:p>
    <w:p w:rsidR="00000000" w:rsidRDefault="002165C2">
      <w:pPr>
        <w:pStyle w:val="pj"/>
      </w:pPr>
      <w:r>
        <w:t>7) в графе 7 указывается исследовано смывов, единиц;</w:t>
      </w:r>
    </w:p>
    <w:p w:rsidR="00000000" w:rsidRDefault="002165C2">
      <w:pPr>
        <w:pStyle w:val="pj"/>
      </w:pPr>
      <w:r>
        <w:t>8) в графе 8 указывается из них положительных, единиц;</w:t>
      </w:r>
    </w:p>
    <w:p w:rsidR="00000000" w:rsidRDefault="002165C2">
      <w:pPr>
        <w:pStyle w:val="pj"/>
      </w:pPr>
      <w:r>
        <w:t>9) в графе 9 указывается проведено замеро</w:t>
      </w:r>
      <w:r>
        <w:t>в микроклимата, единиц;</w:t>
      </w:r>
    </w:p>
    <w:p w:rsidR="00000000" w:rsidRDefault="002165C2">
      <w:pPr>
        <w:pStyle w:val="pj"/>
      </w:pPr>
      <w:r>
        <w:t>10) в графе 10 указывается из них не соответствуют нормативам, единиц;</w:t>
      </w:r>
    </w:p>
    <w:p w:rsidR="00000000" w:rsidRDefault="002165C2">
      <w:pPr>
        <w:pStyle w:val="pj"/>
      </w:pPr>
      <w:r>
        <w:t>11) в графе 11 указывается количество замеров на освещение;</w:t>
      </w:r>
    </w:p>
    <w:p w:rsidR="00000000" w:rsidRDefault="002165C2">
      <w:pPr>
        <w:pStyle w:val="pj"/>
      </w:pPr>
      <w:r>
        <w:t>12) в графе 12 указывается из них не соответствуют нормативам, единиц;</w:t>
      </w:r>
    </w:p>
    <w:p w:rsidR="00000000" w:rsidRDefault="002165C2">
      <w:pPr>
        <w:pStyle w:val="pj"/>
      </w:pPr>
      <w:r>
        <w:t>13) в графе 13 указывается зам</w:t>
      </w:r>
      <w:r>
        <w:t>еры школьной мебели;</w:t>
      </w:r>
    </w:p>
    <w:p w:rsidR="00000000" w:rsidRDefault="002165C2">
      <w:pPr>
        <w:pStyle w:val="pj"/>
      </w:pPr>
      <w:r>
        <w:t>14) в графе 14 указывается из них не соответствуют нормативам, единиц;</w:t>
      </w:r>
    </w:p>
    <w:p w:rsidR="00000000" w:rsidRDefault="002165C2">
      <w:pPr>
        <w:pStyle w:val="pj"/>
      </w:pPr>
      <w:r>
        <w:t>15) в графе 15 указывается количество замеров на ЭМП;</w:t>
      </w:r>
    </w:p>
    <w:p w:rsidR="00000000" w:rsidRDefault="002165C2">
      <w:pPr>
        <w:pStyle w:val="pj"/>
      </w:pPr>
      <w:r>
        <w:t>16) в графе 16 указывается из них с превышением ПДУ.</w:t>
      </w:r>
    </w:p>
    <w:p w:rsidR="00000000" w:rsidRDefault="002165C2">
      <w:pPr>
        <w:pStyle w:val="pr"/>
      </w:pPr>
      <w:r>
        <w:t> </w:t>
      </w:r>
    </w:p>
    <w:p w:rsidR="00000000" w:rsidRDefault="002165C2">
      <w:pPr>
        <w:pStyle w:val="pr"/>
      </w:pPr>
      <w:r>
        <w:t xml:space="preserve">Приложение 23 к </w:t>
      </w:r>
      <w:hyperlink w:anchor="sub0" w:history="1">
        <w:r>
          <w:rPr>
            <w:rStyle w:val="a4"/>
          </w:rPr>
          <w:t>приказу</w:t>
        </w:r>
      </w:hyperlink>
    </w:p>
    <w:p w:rsidR="00000000" w:rsidRDefault="002165C2">
      <w:pPr>
        <w:pStyle w:val="pr"/>
      </w:pPr>
      <w:r>
        <w:t> </w:t>
      </w:r>
    </w:p>
    <w:p w:rsidR="00000000" w:rsidRDefault="002165C2">
      <w:pPr>
        <w:pStyle w:val="pr"/>
      </w:pPr>
      <w:r>
        <w:t>Пр</w:t>
      </w:r>
      <w:r>
        <w:t>иложение 23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w:t>
      </w:r>
      <w:r>
        <w:t>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санитарно-гигиенического надзора</w:t>
      </w:r>
    </w:p>
    <w:p w:rsidR="00000000" w:rsidRDefault="002165C2">
      <w:pPr>
        <w:pStyle w:val="pj"/>
      </w:pPr>
      <w:r>
        <w:t>Форма санитарно-эпидемиологического мониторинга пищевой продукции»</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 наименования формы): 023-ИРПК</w:t>
      </w:r>
    </w:p>
    <w:p w:rsidR="00000000" w:rsidRDefault="002165C2">
      <w:pPr>
        <w:pStyle w:val="pj"/>
      </w:pPr>
      <w:r>
        <w:t>Периодичность: ежеквартально, один раз в полугодие, один раз в год с нарастанием</w:t>
      </w:r>
    </w:p>
    <w:p w:rsidR="00000000" w:rsidRDefault="002165C2">
      <w:pPr>
        <w:pStyle w:val="pj"/>
      </w:pPr>
      <w:r>
        <w:t>Отчетный период: ___</w:t>
      </w:r>
      <w:r>
        <w:t>___________20___года</w:t>
      </w:r>
    </w:p>
    <w:p w:rsidR="00000000" w:rsidRDefault="002165C2">
      <w:pPr>
        <w:pStyle w:val="pj"/>
      </w:pPr>
      <w:r>
        <w:t>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p w:rsidR="00000000" w:rsidRDefault="002165C2">
      <w:pPr>
        <w:pStyle w:val="pj"/>
      </w:pPr>
      <w:r>
        <w:t>Срок представлен</w:t>
      </w:r>
      <w:r>
        <w:t>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w:t>
      </w:r>
      <w:r>
        <w:t>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санитарно-гигиенического надзора</w:t>
      </w:r>
    </w:p>
    <w:p w:rsidR="00000000" w:rsidRDefault="002165C2">
      <w:pPr>
        <w:pStyle w:val="pj"/>
      </w:pPr>
      <w:r>
        <w:t>Форма санитарно-эпидемиологического мониторинга пищевой продукции за______________20___года (ежеквартальные,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2966"/>
        <w:gridCol w:w="2376"/>
        <w:gridCol w:w="1649"/>
        <w:gridCol w:w="1204"/>
        <w:gridCol w:w="689"/>
        <w:gridCol w:w="1649"/>
        <w:gridCol w:w="1431"/>
        <w:gridCol w:w="1649"/>
        <w:gridCol w:w="911"/>
        <w:gridCol w:w="18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виды объектов</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 микробиологические показатели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не соответствует</w:t>
            </w:r>
          </w:p>
        </w:tc>
        <w:tc>
          <w:tcPr>
            <w:tcW w:w="5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на патологическую флору</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не соответствует</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 санитарно-химические показатели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не соответствует</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смывы всего</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положительных</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xml:space="preserve">молокоперерабатывающие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мясоперерабатывающие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птицеперерабатывающие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рыбоперерабатывающие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хлебопекарные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плодоперерабатывающие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производству масложировой продукции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производству алкогольной продукции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безалкогольной продукции, питьевой воды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кремовые кондитерские объекты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детские молочные кухни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объекты общественного питания с числом более 50 посадочных мест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мукомольные объекты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объекты по производству соли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объекты по производству сахара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производству и реализации специализированных пищевых продуктов и иных групп пищевой продукции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17</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объекты торговли пищевой продукцией с торговой площадью свыше 50 кв.м</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18</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продовольственные рынки;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19</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объекты оптового хранения пищевой продукции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объекты общественного питания на транспорте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объекты бортового питания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прочие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5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4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Адрес______________________________</w:t>
            </w:r>
          </w:p>
          <w:p w:rsidR="00000000" w:rsidRDefault="002165C2">
            <w:pPr>
              <w:pStyle w:val="pji"/>
            </w:pPr>
            <w:r>
              <w:t>___________________________________</w:t>
            </w:r>
          </w:p>
        </w:tc>
      </w:tr>
      <w:tr w:rsidR="00000000">
        <w:trPr>
          <w:jc w:val="center"/>
        </w:trPr>
        <w:tc>
          <w:tcPr>
            <w:tcW w:w="4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9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4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8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w:t>
      </w:r>
      <w:r>
        <w:rPr>
          <w:i/>
          <w:iCs/>
          <w:bdr w:val="none" w:sz="0" w:space="0" w:color="auto" w:frame="1"/>
        </w:rPr>
        <w:t xml:space="preserve">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w:t>
      </w:r>
    </w:p>
    <w:p w:rsidR="00000000" w:rsidRDefault="002165C2">
      <w:pPr>
        <w:pStyle w:val="pj"/>
      </w:pPr>
      <w:r>
        <w:rPr>
          <w:i/>
          <w:iCs/>
          <w:bdr w:val="none" w:sz="0" w:space="0" w:color="auto" w:frame="1"/>
        </w:rPr>
        <w:t>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Пояснение по заполнению формы, предназначенной для сбора административных да</w:t>
      </w:r>
      <w:r>
        <w:rPr>
          <w:rStyle w:val="s1"/>
        </w:rPr>
        <w:t xml:space="preserve">нных на безвозмездной основе «Мониторинг санитарно-гигиенического надзора </w:t>
      </w:r>
    </w:p>
    <w:p w:rsidR="00000000" w:rsidRDefault="002165C2">
      <w:pPr>
        <w:pStyle w:val="pc"/>
        <w:spacing w:after="240"/>
      </w:pPr>
      <w:r>
        <w:rPr>
          <w:rStyle w:val="s1"/>
        </w:rPr>
        <w:t>Форма санитарно-эпидемиологического мониторинга за мониторинга пищевой продукции» (индекс: 023-ИРПК и периодичность формы: ежеквартально, один раз в полугодие, один раз в год с нара</w:t>
      </w:r>
      <w:r>
        <w:rPr>
          <w:rStyle w:val="s1"/>
        </w:rPr>
        <w:t>станием)</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w:t>
      </w:r>
      <w:r>
        <w:t xml:space="preserve">ве «Мониторинг санитарно-гигиенического надзора. Форма санитарно-эпидемиологического мониторинга за пищевой продукции»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w:t>
      </w:r>
      <w:r>
        <w:t>П на ПХВ «НЦОЗ».</w:t>
      </w:r>
    </w:p>
    <w:p w:rsidR="00000000" w:rsidRDefault="002165C2">
      <w:pPr>
        <w:pStyle w:val="pj"/>
      </w:pPr>
      <w:r>
        <w:t>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4. Форма подписывается руководителем, л</w:t>
      </w:r>
      <w:r>
        <w:t>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объект общественного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p w:rsidR="00000000" w:rsidRDefault="002165C2">
      <w:pPr>
        <w:pStyle w:val="pj"/>
      </w:pPr>
      <w:r>
        <w:t>2) продукция общественного питания - совокупность кулинарной продукции, хл</w:t>
      </w:r>
      <w:r>
        <w:t>ебобулочных, кондитерских изделий и напитков;</w:t>
      </w:r>
    </w:p>
    <w:p w:rsidR="00000000" w:rsidRDefault="002165C2">
      <w:pPr>
        <w:pStyle w:val="pj"/>
      </w:pPr>
      <w:r>
        <w:t>3) общественное питание - предпринимательская деятельность, связанная с производством, переработкой, реализацией и организацией потребления пищевой продукции.</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w:t>
      </w:r>
      <w:r>
        <w:t>рафе 1 указывается виды объектов, молокоперерабатывающие (на микробиологические показатели, из них не соответствии, в том числе на патфлору, из них не соответствует, на санитарно-химические показатели, из них не соответствует, смывы всего, из них положител</w:t>
      </w:r>
      <w:r>
        <w:t>ьные);</w:t>
      </w:r>
    </w:p>
    <w:p w:rsidR="00000000" w:rsidRDefault="002165C2">
      <w:pPr>
        <w:pStyle w:val="pj"/>
      </w:pPr>
      <w:r>
        <w:t>2) в графе 2 указывается виды объектов, мясоперерабатывающие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w:t>
      </w:r>
      <w:r>
        <w:t>их положительные);</w:t>
      </w:r>
    </w:p>
    <w:p w:rsidR="00000000" w:rsidRDefault="002165C2">
      <w:pPr>
        <w:pStyle w:val="pj"/>
      </w:pPr>
      <w:r>
        <w:t>3) в графе 3 указывается виды объектов, птицеперерабатывающие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w:t>
      </w:r>
      <w:r>
        <w:t>ы всего, из них положительные);</w:t>
      </w:r>
    </w:p>
    <w:p w:rsidR="00000000" w:rsidRDefault="002165C2">
      <w:pPr>
        <w:pStyle w:val="pj"/>
      </w:pPr>
      <w:r>
        <w:t>4) в графе 4 указывается виды объектов, рыбоперерабатывающие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w:t>
      </w:r>
      <w:r>
        <w:t>ствует, смывы всего, из них положительные);</w:t>
      </w:r>
    </w:p>
    <w:p w:rsidR="00000000" w:rsidRDefault="002165C2">
      <w:pPr>
        <w:pStyle w:val="pj"/>
      </w:pPr>
      <w:r>
        <w:t>5) в графе 5 указывается виды объектов, хлебопекарные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w:t>
      </w:r>
      <w:r>
        <w:t>ответствует, смывы всего, из них положительные);</w:t>
      </w:r>
    </w:p>
    <w:p w:rsidR="00000000" w:rsidRDefault="002165C2">
      <w:pPr>
        <w:pStyle w:val="pj"/>
      </w:pPr>
      <w:r>
        <w:t>6) в графе 6 указывается виды объектов, плодоперерабатывающие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w:t>
      </w:r>
      <w:r>
        <w:t xml:space="preserve"> из них не соответствует, смывы всего, из них положительные);</w:t>
      </w:r>
    </w:p>
    <w:p w:rsidR="00000000" w:rsidRDefault="002165C2">
      <w:pPr>
        <w:pStyle w:val="pj"/>
      </w:pPr>
      <w:r>
        <w:t>7) в графе 7 указывается виды объектов, по производство масложировой продукции (на микробиологические показатели, из них не соответствует, в том числе на патфлору, из них не соответствует, на са</w:t>
      </w:r>
      <w:r>
        <w:t>нитарно-химические показатели, из них не соответствует, смывы всего, из них положительные);</w:t>
      </w:r>
    </w:p>
    <w:p w:rsidR="00000000" w:rsidRDefault="002165C2">
      <w:pPr>
        <w:pStyle w:val="pj"/>
      </w:pPr>
      <w:r>
        <w:t>8) в графе 8 указывается виды объектов, по производство алкогольной продукции (на микробиологические показатели, из них не соответствует, в том числе на патфлору, и</w:t>
      </w:r>
      <w:r>
        <w:t>з них не соответствует, на санитарно-химические показатели, из них не соответствует, смывы всего, из них положительные);</w:t>
      </w:r>
    </w:p>
    <w:p w:rsidR="00000000" w:rsidRDefault="002165C2">
      <w:pPr>
        <w:pStyle w:val="pj"/>
      </w:pPr>
      <w:r>
        <w:t>9) в графе 9 указывается виды объектов, по безалкогольной продукции, питьевой воды (на микробиологические показатели, из них не соответ</w:t>
      </w:r>
      <w:r>
        <w:t>ствует, в том числе на патфлору, из них не соответствует, на санитарно-химические показатели, из них не соответствует, смывы всего, из них положительные);</w:t>
      </w:r>
    </w:p>
    <w:p w:rsidR="00000000" w:rsidRDefault="002165C2">
      <w:pPr>
        <w:pStyle w:val="pj"/>
      </w:pPr>
      <w:r>
        <w:t>10) в графе 10 указывается виды объектов, кремовые кондитерские объекты (на микробиологические показа</w:t>
      </w:r>
      <w:r>
        <w:t>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p w:rsidR="00000000" w:rsidRDefault="002165C2">
      <w:pPr>
        <w:pStyle w:val="pj"/>
      </w:pPr>
      <w:r>
        <w:t>11) в графе 11 указывается виды объектов, детские молочные кухни (на микробиол</w:t>
      </w:r>
      <w:r>
        <w:t>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p w:rsidR="00000000" w:rsidRDefault="002165C2">
      <w:pPr>
        <w:pStyle w:val="pj"/>
      </w:pPr>
      <w:r>
        <w:t>12) в графе 12 указывается виды объектов, объекты общественног</w:t>
      </w:r>
      <w:r>
        <w:t>о питания с числом более 50 посадочных мест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p w:rsidR="00000000" w:rsidRDefault="002165C2">
      <w:pPr>
        <w:pStyle w:val="pj"/>
      </w:pPr>
      <w:r>
        <w:t>13) в</w:t>
      </w:r>
      <w:r>
        <w:t xml:space="preserve"> графе 13 указывается виды объектов, мукомольные объекты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w:t>
      </w:r>
      <w:r>
        <w:t>льные);</w:t>
      </w:r>
    </w:p>
    <w:p w:rsidR="00000000" w:rsidRDefault="002165C2">
      <w:pPr>
        <w:pStyle w:val="pj"/>
      </w:pPr>
      <w:r>
        <w:t xml:space="preserve">14) в графе 14 указывается виды объектов, объекты по производству соли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w:t>
      </w:r>
      <w:r>
        <w:t>всего, из них положительные);</w:t>
      </w:r>
    </w:p>
    <w:p w:rsidR="00000000" w:rsidRDefault="002165C2">
      <w:pPr>
        <w:pStyle w:val="pj"/>
      </w:pPr>
      <w:r>
        <w:t xml:space="preserve">15) в графе 15 указывается виды объектов, объекты по производству сахара (на микробиологические показатели, из них не соответствует, в том числе на патфлору, из них не соответствует, на санитарно-химические показатели, из них </w:t>
      </w:r>
      <w:r>
        <w:t>не соответствует, смывы всего, из них положительные);</w:t>
      </w:r>
    </w:p>
    <w:p w:rsidR="00000000" w:rsidRDefault="002165C2">
      <w:pPr>
        <w:pStyle w:val="pj"/>
      </w:pPr>
      <w:r>
        <w:t>16) в графе 16 указывается виды объектов, по производству и реализации специализированных пищевых продуктов и иных групп пищевой продукции (на микробиологические показатели, из них не соответствует, в т</w:t>
      </w:r>
      <w:r>
        <w:t>ом числе на патфлору, из них не соответствует, на санитарно-химические показатели, из них не соответствует, смывы всего, из них положительные);</w:t>
      </w:r>
    </w:p>
    <w:p w:rsidR="00000000" w:rsidRDefault="002165C2">
      <w:pPr>
        <w:pStyle w:val="pj"/>
      </w:pPr>
      <w:r>
        <w:t xml:space="preserve">17) в графе 17 указывается виды объектов, объекты торговли пищевой продукцией с торговой площадью свыше 50 кв.м </w:t>
      </w:r>
      <w:r>
        <w:t>(на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p w:rsidR="00000000" w:rsidRDefault="002165C2">
      <w:pPr>
        <w:pStyle w:val="pj"/>
      </w:pPr>
      <w:r>
        <w:t>18) в графе 18 указывается виды объектов, продово</w:t>
      </w:r>
      <w:r>
        <w:t>льственные рынки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p w:rsidR="00000000" w:rsidRDefault="002165C2">
      <w:pPr>
        <w:pStyle w:val="pj"/>
      </w:pPr>
      <w:r>
        <w:t xml:space="preserve">19) в графе 19 указывается виды </w:t>
      </w:r>
      <w:r>
        <w:t>объектов, объекты оптового хранения пищевой продукции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w:t>
      </w:r>
      <w:r>
        <w:t>ые);</w:t>
      </w:r>
    </w:p>
    <w:p w:rsidR="00000000" w:rsidRDefault="002165C2">
      <w:pPr>
        <w:pStyle w:val="pj"/>
      </w:pPr>
      <w:r>
        <w:t>20) в графе 20 указывается виды объектов, объекты общественного питания на транспорте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w:t>
      </w:r>
      <w:r>
        <w:t>вует, смывы всего, из них положительные);</w:t>
      </w:r>
    </w:p>
    <w:p w:rsidR="00000000" w:rsidRDefault="002165C2">
      <w:pPr>
        <w:pStyle w:val="pj"/>
      </w:pPr>
      <w:r>
        <w:t>21) в графе 21 указывается виды объектов, объекты бортового питания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w:t>
      </w:r>
      <w:r>
        <w:t>их положительные);</w:t>
      </w:r>
    </w:p>
    <w:p w:rsidR="00000000" w:rsidRDefault="002165C2">
      <w:pPr>
        <w:pStyle w:val="pj"/>
      </w:pPr>
      <w:r>
        <w:t>22) в графе 22 указывается виды объектов, прочие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w:t>
      </w:r>
      <w:r>
        <w:t>их положительные);</w:t>
      </w:r>
    </w:p>
    <w:p w:rsidR="00000000" w:rsidRDefault="002165C2">
      <w:pPr>
        <w:pStyle w:val="pj"/>
      </w:pPr>
      <w:r>
        <w:t>23) в графе 23 указывается виды объектов, всего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w:t>
      </w:r>
      <w:r>
        <w:t>х положительные).</w:t>
      </w:r>
    </w:p>
    <w:p w:rsidR="00000000" w:rsidRDefault="002165C2">
      <w:pPr>
        <w:pStyle w:val="pr"/>
      </w:pPr>
      <w:r>
        <w:t> </w:t>
      </w:r>
    </w:p>
    <w:p w:rsidR="00000000" w:rsidRDefault="002165C2">
      <w:pPr>
        <w:pStyle w:val="pr"/>
      </w:pPr>
      <w:r>
        <w:t xml:space="preserve">Приложение 24 к </w:t>
      </w:r>
      <w:hyperlink w:anchor="sub0" w:history="1">
        <w:r>
          <w:rPr>
            <w:rStyle w:val="a4"/>
          </w:rPr>
          <w:t>приказу</w:t>
        </w:r>
      </w:hyperlink>
    </w:p>
    <w:p w:rsidR="00000000" w:rsidRDefault="002165C2">
      <w:pPr>
        <w:pStyle w:val="pr"/>
      </w:pPr>
      <w:r>
        <w:t> </w:t>
      </w:r>
    </w:p>
    <w:p w:rsidR="00000000" w:rsidRDefault="002165C2">
      <w:pPr>
        <w:pStyle w:val="pr"/>
      </w:pPr>
      <w:r>
        <w:t>Приложение 24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w:t>
      </w:r>
      <w:r>
        <w:t>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лабораторных исследований и инструментальных замеров</w:t>
      </w:r>
    </w:p>
    <w:p w:rsidR="00000000" w:rsidRDefault="002165C2">
      <w:pPr>
        <w:pStyle w:val="pj"/>
      </w:pPr>
      <w:r>
        <w:t>Фо</w:t>
      </w:r>
      <w:r>
        <w:t>рма санитарно-эпидемиологического мониторинга за состоянием водоснабжения»</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 наименования формы): 24-ИРПК</w:t>
      </w:r>
    </w:p>
    <w:p w:rsidR="00000000" w:rsidRDefault="002165C2">
      <w:pPr>
        <w:pStyle w:val="pj"/>
      </w:pPr>
      <w:r>
        <w:t>Периодичность: ежеквартально</w:t>
      </w:r>
      <w:r>
        <w:t>, один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w:t>
      </w:r>
      <w:r>
        <w:t>, Алматы, Шымкент и Филиалом «НПЦСЭиМ» РГП на ПХ В «НЦОЗ»</w:t>
      </w:r>
    </w:p>
    <w:p w:rsidR="00000000" w:rsidRDefault="002165C2">
      <w:pPr>
        <w:pStyle w:val="pj"/>
      </w:pPr>
      <w:r>
        <w:t>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w:t>
      </w:r>
      <w:r>
        <w:t>есяца полугодия, один раз в год к 20 числу последнего месяца года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лабораторных исследований и инструментальных замеров</w:t>
      </w:r>
    </w:p>
    <w:p w:rsidR="00000000" w:rsidRDefault="002165C2">
      <w:pPr>
        <w:pStyle w:val="pj"/>
      </w:pPr>
      <w:r>
        <w:t>Форма санитарно-эпидемиологического мониторинга за состоянием водосн</w:t>
      </w:r>
      <w:r>
        <w:t>абжения за ______20__ года (ежеквартально, один раз в полугодие, один раз в год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1736"/>
        <w:gridCol w:w="1840"/>
        <w:gridCol w:w="1526"/>
        <w:gridCol w:w="641"/>
        <w:gridCol w:w="641"/>
        <w:gridCol w:w="1410"/>
        <w:gridCol w:w="2030"/>
        <w:gridCol w:w="1526"/>
        <w:gridCol w:w="470"/>
        <w:gridCol w:w="940"/>
        <w:gridCol w:w="828"/>
        <w:gridCol w:w="223"/>
        <w:gridCol w:w="857"/>
        <w:gridCol w:w="857"/>
        <w:gridCol w:w="222"/>
        <w:gridCol w:w="222"/>
        <w:gridCol w:w="491"/>
        <w:gridCol w:w="736"/>
        <w:gridCol w:w="223"/>
        <w:gridCol w:w="223"/>
        <w:gridCol w:w="1187"/>
        <w:gridCol w:w="555"/>
        <w:gridCol w:w="222"/>
        <w:gridCol w:w="1482"/>
      </w:tblGrid>
      <w:tr w:rsidR="00000000">
        <w:trPr>
          <w:jc w:val="center"/>
        </w:trPr>
        <w:tc>
          <w:tcPr>
            <w:tcW w:w="5000" w:type="pct"/>
            <w:gridSpan w:val="2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sz w:val="20"/>
                <w:szCs w:val="20"/>
                <w:bdr w:val="none" w:sz="0" w:space="0" w:color="auto" w:frame="1"/>
              </w:rPr>
              <w:t>Таблица 1</w:t>
            </w:r>
          </w:p>
        </w:tc>
      </w:tr>
      <w:tr w:rsidR="00000000">
        <w:trPr>
          <w:jc w:val="center"/>
        </w:trPr>
        <w:tc>
          <w:tcPr>
            <w:tcW w:w="32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75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наименование территории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количество населенных пунктов, обеспеченных централизованным водоснабжением</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число проживающего в них населения</w:t>
            </w:r>
          </w:p>
        </w:tc>
        <w:tc>
          <w:tcPr>
            <w:tcW w:w="6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количество населенных пунктов с децентрализованным водоснабжением (из колодцев, скважин, родников)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число проживающего в них населения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к</w:t>
            </w:r>
            <w:r>
              <w:rPr>
                <w:sz w:val="20"/>
                <w:szCs w:val="20"/>
              </w:rPr>
              <w:t>оличество населенных пунктов, использующих для питья воду из открытых водоемов (без водоподготовки)</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число проживающего в них населения</w:t>
            </w:r>
          </w:p>
        </w:tc>
        <w:tc>
          <w:tcPr>
            <w:tcW w:w="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количество населенных пунктов на привозной воде</w:t>
            </w:r>
          </w:p>
        </w:tc>
        <w:tc>
          <w:tcPr>
            <w:tcW w:w="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число проживающего в них населения</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всего количество населения</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3</w:t>
            </w:r>
          </w:p>
        </w:tc>
        <w:tc>
          <w:tcPr>
            <w:tcW w:w="6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6</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7</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8</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9</w:t>
            </w:r>
          </w:p>
        </w:tc>
        <w:tc>
          <w:tcPr>
            <w:tcW w:w="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10</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11</w:t>
            </w:r>
          </w:p>
        </w:tc>
        <w:tc>
          <w:tcPr>
            <w:tcW w:w="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12</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14</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5000" w:type="pct"/>
            <w:gridSpan w:val="2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p w:rsidR="00000000" w:rsidRDefault="002165C2">
            <w:pPr>
              <w:pStyle w:val="pji"/>
            </w:pPr>
            <w:r>
              <w:rPr>
                <w:i/>
                <w:iCs/>
                <w:sz w:val="20"/>
                <w:szCs w:val="20"/>
                <w:bdr w:val="none" w:sz="0" w:space="0" w:color="auto" w:frame="1"/>
              </w:rPr>
              <w:t>Таблица 2</w:t>
            </w:r>
          </w:p>
        </w:tc>
      </w:tr>
      <w:tr w:rsidR="00000000">
        <w:trPr>
          <w:jc w:val="center"/>
        </w:trPr>
        <w:tc>
          <w:tcPr>
            <w:tcW w:w="5000" w:type="pct"/>
            <w:gridSpan w:val="2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централизованное водоснабжение</w:t>
            </w:r>
          </w:p>
        </w:tc>
      </w:tr>
      <w:tr w:rsidR="00000000">
        <w:trPr>
          <w:jc w:val="center"/>
        </w:trPr>
        <w:tc>
          <w:tcPr>
            <w:tcW w:w="27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водопроводы</w:t>
            </w:r>
          </w:p>
        </w:tc>
        <w:tc>
          <w:tcPr>
            <w:tcW w:w="2250" w:type="pct"/>
            <w:gridSpan w:val="1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в том числе сельских</w:t>
            </w:r>
          </w:p>
        </w:tc>
      </w:tr>
      <w:tr w:rsidR="00000000">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работает</w:t>
            </w:r>
          </w:p>
        </w:tc>
        <w:tc>
          <w:tcPr>
            <w:tcW w:w="10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охвачено обследованием</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не отвечает санитарно-эпидемиологическим требованиям из числа работающих</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всего</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из них не работает</w:t>
            </w:r>
          </w:p>
        </w:tc>
        <w:tc>
          <w:tcPr>
            <w:tcW w:w="8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охвачено обследованием</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не отвечает санитарно-эпидемиологическим требованиям из числа работающих</w:t>
            </w:r>
          </w:p>
        </w:tc>
      </w:tr>
      <w:tr w:rsidR="00000000">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2</w:t>
            </w:r>
          </w:p>
        </w:tc>
        <w:tc>
          <w:tcPr>
            <w:tcW w:w="10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3</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4</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5</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6</w:t>
            </w:r>
          </w:p>
        </w:tc>
        <w:tc>
          <w:tcPr>
            <w:tcW w:w="8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7</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0"/>
                <w:szCs w:val="20"/>
              </w:rPr>
              <w:t>8</w:t>
            </w:r>
          </w:p>
        </w:tc>
      </w:tr>
      <w:tr w:rsidR="00000000">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10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5000" w:type="pct"/>
            <w:gridSpan w:val="2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p w:rsidR="00000000" w:rsidRDefault="002165C2">
            <w:pPr>
              <w:pStyle w:val="pji"/>
            </w:pPr>
            <w:r>
              <w:rPr>
                <w:i/>
                <w:iCs/>
                <w:sz w:val="20"/>
                <w:szCs w:val="20"/>
                <w:bdr w:val="none" w:sz="0" w:space="0" w:color="auto" w:frame="1"/>
              </w:rPr>
              <w:t>Таблица 3</w:t>
            </w:r>
          </w:p>
        </w:tc>
      </w:tr>
      <w:tr w:rsidR="00000000">
        <w:trPr>
          <w:jc w:val="center"/>
        </w:trPr>
        <w:tc>
          <w:tcPr>
            <w:tcW w:w="23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всего</w:t>
            </w:r>
          </w:p>
        </w:tc>
        <w:tc>
          <w:tcPr>
            <w:tcW w:w="2600" w:type="pct"/>
            <w:gridSpan w:val="1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в том числе сельских</w:t>
            </w:r>
          </w:p>
        </w:tc>
      </w:tr>
      <w:tr w:rsidR="00000000">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по санитарно-химическим показателям</w:t>
            </w:r>
          </w:p>
        </w:tc>
        <w:tc>
          <w:tcPr>
            <w:tcW w:w="15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по микробиологическим показателям</w:t>
            </w:r>
          </w:p>
        </w:tc>
        <w:tc>
          <w:tcPr>
            <w:tcW w:w="1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по санитарно-химическим показателям</w:t>
            </w:r>
          </w:p>
        </w:tc>
        <w:tc>
          <w:tcPr>
            <w:tcW w:w="150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по микробиологическим показателям</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исследовано проб</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из них не соответствует</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исследовано проб</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из них не соответствует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исследовано проб</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из них не соответствует</w:t>
            </w:r>
          </w:p>
        </w:tc>
        <w:tc>
          <w:tcPr>
            <w:tcW w:w="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w:t>
            </w:r>
          </w:p>
        </w:tc>
        <w:tc>
          <w:tcPr>
            <w:tcW w:w="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исследовано проб</w:t>
            </w:r>
          </w:p>
        </w:tc>
        <w:tc>
          <w:tcPr>
            <w:tcW w:w="5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из них не соответствует</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3</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7</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8</w:t>
            </w:r>
          </w:p>
        </w:tc>
        <w:tc>
          <w:tcPr>
            <w:tcW w:w="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9</w:t>
            </w:r>
          </w:p>
        </w:tc>
        <w:tc>
          <w:tcPr>
            <w:tcW w:w="6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10</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11</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12</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5000" w:type="pct"/>
            <w:gridSpan w:val="2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p w:rsidR="00000000" w:rsidRDefault="002165C2">
            <w:pPr>
              <w:pStyle w:val="pji"/>
            </w:pPr>
            <w:r>
              <w:rPr>
                <w:i/>
                <w:iCs/>
                <w:sz w:val="20"/>
                <w:szCs w:val="20"/>
                <w:bdr w:val="none" w:sz="0" w:space="0" w:color="auto" w:frame="1"/>
              </w:rPr>
              <w:t>Таблица 4</w:t>
            </w:r>
          </w:p>
        </w:tc>
      </w:tr>
      <w:tr w:rsidR="00000000">
        <w:trPr>
          <w:jc w:val="center"/>
        </w:trPr>
        <w:tc>
          <w:tcPr>
            <w:tcW w:w="13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аварии на объектах централизованного водоснабжения</w:t>
            </w:r>
          </w:p>
        </w:tc>
        <w:tc>
          <w:tcPr>
            <w:tcW w:w="14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обеззараживание объектов хозяйственно-питьевого водоснабжения</w:t>
            </w:r>
          </w:p>
        </w:tc>
        <w:tc>
          <w:tcPr>
            <w:tcW w:w="180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число объектов водоснабжения, охваченных дезинфекцией</w:t>
            </w:r>
          </w:p>
        </w:tc>
        <w:tc>
          <w:tcPr>
            <w:tcW w:w="3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количество автотранспорта по перевозке питьевой воды</w:t>
            </w:r>
          </w:p>
        </w:tc>
      </w:tr>
      <w:tr w:rsidR="00000000">
        <w:trPr>
          <w:jc w:val="center"/>
        </w:trPr>
        <w:tc>
          <w:tcPr>
            <w:tcW w:w="4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всего зарегистрировано</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количество устраненных своевременно (в первые сутки)</w:t>
            </w:r>
          </w:p>
        </w:tc>
        <w:tc>
          <w:tcPr>
            <w:tcW w:w="5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последующая дезинфекция</w:t>
            </w:r>
          </w:p>
        </w:tc>
        <w:tc>
          <w:tcPr>
            <w:tcW w:w="4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применяемые реагенты (перечислить)</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потребность (кол-во)</w:t>
            </w:r>
          </w:p>
        </w:tc>
        <w:tc>
          <w:tcPr>
            <w:tcW w:w="4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обеспеченность (количество)</w:t>
            </w:r>
          </w:p>
        </w:tc>
        <w:tc>
          <w:tcPr>
            <w:tcW w:w="8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водопроводы</w:t>
            </w:r>
          </w:p>
        </w:tc>
        <w:tc>
          <w:tcPr>
            <w:tcW w:w="9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децентрализованное водоснабжение</w:t>
            </w: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всего</w:t>
            </w:r>
          </w:p>
        </w:tc>
        <w:tc>
          <w:tcPr>
            <w:tcW w:w="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в том числе по инициативе территориальных органов</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всего</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в том числе по инициативе территориальных органов</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2</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5</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6</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7</w:t>
            </w:r>
          </w:p>
        </w:tc>
        <w:tc>
          <w:tcPr>
            <w:tcW w:w="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8</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9</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10</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11</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5000" w:type="pct"/>
            <w:gridSpan w:val="2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p w:rsidR="00000000" w:rsidRDefault="002165C2">
            <w:pPr>
              <w:pStyle w:val="pji"/>
            </w:pPr>
            <w:r>
              <w:rPr>
                <w:i/>
                <w:iCs/>
                <w:sz w:val="20"/>
                <w:szCs w:val="20"/>
                <w:bdr w:val="none" w:sz="0" w:space="0" w:color="auto" w:frame="1"/>
              </w:rPr>
              <w:t>Таблица 5</w:t>
            </w:r>
          </w:p>
        </w:tc>
      </w:tr>
      <w:tr w:rsidR="00000000">
        <w:trPr>
          <w:jc w:val="center"/>
        </w:trPr>
        <w:tc>
          <w:tcPr>
            <w:tcW w:w="5000" w:type="pct"/>
            <w:gridSpan w:val="2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децентрализованное водоснабжение (колодцы, родники, артезианские скважины без разводящей сети)</w:t>
            </w:r>
          </w:p>
        </w:tc>
      </w:tr>
      <w:tr w:rsidR="00000000">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всего объектов на контроле</w:t>
            </w:r>
          </w:p>
        </w:tc>
        <w:tc>
          <w:tcPr>
            <w:tcW w:w="15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из них не работают</w:t>
            </w:r>
          </w:p>
        </w:tc>
        <w:tc>
          <w:tcPr>
            <w:tcW w:w="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всего обследовано</w:t>
            </w:r>
          </w:p>
        </w:tc>
        <w:tc>
          <w:tcPr>
            <w:tcW w:w="175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не отвечают санитарно-эпидемиологическим требованиям из числа работающих</w:t>
            </w:r>
          </w:p>
        </w:tc>
      </w:tr>
      <w:tr w:rsidR="00000000">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1</w:t>
            </w:r>
          </w:p>
        </w:tc>
        <w:tc>
          <w:tcPr>
            <w:tcW w:w="15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2</w:t>
            </w:r>
          </w:p>
        </w:tc>
        <w:tc>
          <w:tcPr>
            <w:tcW w:w="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3</w:t>
            </w:r>
          </w:p>
        </w:tc>
        <w:tc>
          <w:tcPr>
            <w:tcW w:w="175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4</w:t>
            </w:r>
          </w:p>
        </w:tc>
      </w:tr>
      <w:tr w:rsidR="00000000">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0"/>
                <w:szCs w:val="20"/>
              </w:rPr>
              <w:t> </w:t>
            </w:r>
          </w:p>
        </w:tc>
        <w:tc>
          <w:tcPr>
            <w:tcW w:w="15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75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7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8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05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2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495"/>
        <w:gridCol w:w="2285"/>
        <w:gridCol w:w="416"/>
        <w:gridCol w:w="1540"/>
        <w:gridCol w:w="2285"/>
        <w:gridCol w:w="228"/>
        <w:gridCol w:w="228"/>
        <w:gridCol w:w="1495"/>
        <w:gridCol w:w="2285"/>
        <w:gridCol w:w="456"/>
        <w:gridCol w:w="1495"/>
        <w:gridCol w:w="2285"/>
        <w:gridCol w:w="456"/>
      </w:tblGrid>
      <w:tr w:rsidR="00000000">
        <w:trPr>
          <w:jc w:val="center"/>
        </w:trPr>
        <w:tc>
          <w:tcPr>
            <w:tcW w:w="5000" w:type="pct"/>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divId w:val="597442085"/>
            </w:pPr>
            <w:r>
              <w:t>удельный вес проб воды децентрализованного водоснабжения, не соответствующих санитарно-эпидемиологическим требованиям</w:t>
            </w:r>
          </w:p>
        </w:tc>
      </w:tr>
      <w:tr w:rsidR="00000000">
        <w:trPr>
          <w:jc w:val="center"/>
        </w:trPr>
        <w:tc>
          <w:tcPr>
            <w:tcW w:w="25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w:t>
            </w:r>
          </w:p>
        </w:tc>
        <w:tc>
          <w:tcPr>
            <w:tcW w:w="24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сельских</w:t>
            </w:r>
          </w:p>
        </w:tc>
      </w:tr>
      <w:tr w:rsidR="00000000">
        <w:trPr>
          <w:jc w:val="center"/>
        </w:trPr>
        <w:tc>
          <w:tcPr>
            <w:tcW w:w="12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санитарно-химическим показателям</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санитарно-микробиологическим показателям</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санитарно-химическим показателям</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исследовано проб</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Исследовано проб</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w:t>
            </w:r>
          </w:p>
        </w:tc>
        <w:tc>
          <w:tcPr>
            <w:tcW w:w="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исследовано проб</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исследовано проб</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16</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4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Адрес______________________________</w:t>
            </w:r>
          </w:p>
          <w:p w:rsidR="00000000" w:rsidRDefault="002165C2">
            <w:pPr>
              <w:pStyle w:val="pji"/>
            </w:pPr>
            <w:r>
              <w:t>___________________________________</w:t>
            </w:r>
          </w:p>
        </w:tc>
      </w:tr>
      <w:tr w:rsidR="00000000">
        <w:trPr>
          <w:jc w:val="center"/>
        </w:trPr>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w:t>
      </w:r>
      <w:r>
        <w:rPr>
          <w:i/>
          <w:iCs/>
          <w:bdr w:val="none" w:sz="0" w:space="0" w:color="auto" w:frame="1"/>
        </w:rPr>
        <w:t xml:space="preserve"> исключением лиц, являющихся субъектами частного</w:t>
      </w:r>
    </w:p>
    <w:p w:rsidR="00000000" w:rsidRDefault="002165C2">
      <w:pPr>
        <w:pStyle w:val="pj"/>
      </w:pPr>
      <w:r>
        <w:rPr>
          <w:i/>
          <w:iCs/>
          <w:bdr w:val="none" w:sz="0" w:space="0" w:color="auto" w:frame="1"/>
        </w:rPr>
        <w:t>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 xml:space="preserve">Пояснение по заполнению формы, предназначенной для сбора административных данных на безвозмездной основе </w:t>
      </w:r>
      <w:r>
        <w:rPr>
          <w:rStyle w:val="s1"/>
        </w:rPr>
        <w:br/>
        <w:t>«Мониторинг лабораторных исследо</w:t>
      </w:r>
      <w:r>
        <w:rPr>
          <w:rStyle w:val="s1"/>
        </w:rPr>
        <w:t xml:space="preserve">ваний и инструментальных замеров, </w:t>
      </w:r>
      <w:r>
        <w:rPr>
          <w:rStyle w:val="s1"/>
        </w:rPr>
        <w:br/>
        <w:t>Форма санитарно-эпидемиологического мониторинга за состоянием водоснабжения»</w:t>
      </w:r>
      <w:r>
        <w:rPr>
          <w:rStyle w:val="s1"/>
        </w:rPr>
        <w:br/>
        <w:t>(индекс: 024-ИРПК и периодичность формы: ежеквартально, один раз в полугодие, один раз в год с нарастанием)</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w:t>
      </w:r>
      <w:r>
        <w:t>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лабораторных исследований и ин</w:t>
      </w:r>
      <w:r>
        <w:t xml:space="preserve">струментальных замеров, Форма санитарно-эпидемиологического мониторинга за состоянием водоснабжения»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ПХВ «НЦОЗ».</w:t>
      </w:r>
    </w:p>
    <w:p w:rsidR="00000000" w:rsidRDefault="002165C2">
      <w:pPr>
        <w:pStyle w:val="pj"/>
      </w:pPr>
      <w:r>
        <w:t>3</w:t>
      </w:r>
      <w:r>
        <w:t>.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4. Форма подписывается руководителем, либо</w:t>
      </w:r>
      <w:r>
        <w:t xml:space="preserve">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питьевая вода - вода в ее есте</w:t>
      </w:r>
      <w:r>
        <w:t>ственном состоянии или после обработки, отвечающая по качеству установленным национальным стандартам и гигиеническим нормативам, предназначенная для питьевых и хозяйственно-питьевых нужд населения;</w:t>
      </w:r>
    </w:p>
    <w:p w:rsidR="00000000" w:rsidRDefault="002165C2">
      <w:pPr>
        <w:pStyle w:val="pj"/>
      </w:pPr>
      <w:r>
        <w:t xml:space="preserve">2) питьевое и (или) хозяйственно - питьевое водоснабжение </w:t>
      </w:r>
      <w:r>
        <w:t>- технологический процесс, обеспечивающий забор, подготовку, хранение, транспортировку и подачу питьевой воды водопотребителям;</w:t>
      </w:r>
    </w:p>
    <w:p w:rsidR="00000000" w:rsidRDefault="002165C2">
      <w:pPr>
        <w:pStyle w:val="pj"/>
      </w:pPr>
      <w:r>
        <w:t>3) система водоснабжения - комплекс инженерных сетей и сооружений, предназначенный для забора, хранения, подготовки, подачи и ра</w:t>
      </w:r>
      <w:r>
        <w:t>спределения воды к местам ее потребления.</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rPr>
          <w:i/>
          <w:iCs/>
          <w:bdr w:val="none" w:sz="0" w:space="0" w:color="auto" w:frame="1"/>
        </w:rPr>
        <w:t>Таблица 1</w:t>
      </w:r>
    </w:p>
    <w:p w:rsidR="00000000" w:rsidRDefault="002165C2">
      <w:pPr>
        <w:pStyle w:val="pj"/>
      </w:pPr>
      <w:r>
        <w:t>1) в графе 1 указывается наименование территории согласно Классификатору административно-территориальных объектов (КАТО);</w:t>
      </w:r>
    </w:p>
    <w:p w:rsidR="00000000" w:rsidRDefault="002165C2">
      <w:pPr>
        <w:pStyle w:val="pj"/>
      </w:pPr>
      <w:r>
        <w:t>2) в графе 2 указывается количество населенных пунктов, обеспеченных централизованным водоснабжением;</w:t>
      </w:r>
    </w:p>
    <w:p w:rsidR="00000000" w:rsidRDefault="002165C2">
      <w:pPr>
        <w:pStyle w:val="pj"/>
      </w:pPr>
      <w:r>
        <w:t>3) в графе 3 указывается число проживающего в них населения;</w:t>
      </w:r>
    </w:p>
    <w:p w:rsidR="00000000" w:rsidRDefault="002165C2">
      <w:pPr>
        <w:pStyle w:val="pj"/>
      </w:pPr>
      <w:r>
        <w:t>4) в графе 4 указывается %;</w:t>
      </w:r>
    </w:p>
    <w:p w:rsidR="00000000" w:rsidRDefault="002165C2">
      <w:pPr>
        <w:pStyle w:val="pj"/>
      </w:pPr>
      <w:r>
        <w:t>5) в графе 5 указывается количество населенных пунктов с децентра</w:t>
      </w:r>
      <w:r>
        <w:t>лизованным водоснабжением (из колодцев, скважин, родников);</w:t>
      </w:r>
    </w:p>
    <w:p w:rsidR="00000000" w:rsidRDefault="002165C2">
      <w:pPr>
        <w:pStyle w:val="pj"/>
      </w:pPr>
      <w:r>
        <w:t>6) в графе 6 указывается число проживающего в них населения;</w:t>
      </w:r>
    </w:p>
    <w:p w:rsidR="00000000" w:rsidRDefault="002165C2">
      <w:pPr>
        <w:pStyle w:val="pj"/>
      </w:pPr>
      <w:r>
        <w:t>7) в графе 7 указывается %;</w:t>
      </w:r>
    </w:p>
    <w:p w:rsidR="00000000" w:rsidRDefault="002165C2">
      <w:pPr>
        <w:pStyle w:val="pj"/>
      </w:pPr>
      <w:r>
        <w:t>8) в графе 8 указывается количество населенных пунктов, использующих для питья воду из открытых водоемов (б</w:t>
      </w:r>
      <w:r>
        <w:t>ез водоподготовки);</w:t>
      </w:r>
    </w:p>
    <w:p w:rsidR="00000000" w:rsidRDefault="002165C2">
      <w:pPr>
        <w:pStyle w:val="pj"/>
      </w:pPr>
      <w:r>
        <w:t>9) в графе 9 указывается число проживающего в них населения %;</w:t>
      </w:r>
    </w:p>
    <w:p w:rsidR="00000000" w:rsidRDefault="002165C2">
      <w:pPr>
        <w:pStyle w:val="pj"/>
      </w:pPr>
      <w:r>
        <w:t>10) в графе 10 указывается %;</w:t>
      </w:r>
    </w:p>
    <w:p w:rsidR="00000000" w:rsidRDefault="002165C2">
      <w:pPr>
        <w:pStyle w:val="pj"/>
      </w:pPr>
      <w:r>
        <w:t>11) в графе 11 указывается количество населенных пунктов на привозной воде;</w:t>
      </w:r>
    </w:p>
    <w:p w:rsidR="00000000" w:rsidRDefault="002165C2">
      <w:pPr>
        <w:pStyle w:val="pj"/>
      </w:pPr>
      <w:r>
        <w:t>12) в графе 12 указывается число проживающего в них населения;</w:t>
      </w:r>
    </w:p>
    <w:p w:rsidR="00000000" w:rsidRDefault="002165C2">
      <w:pPr>
        <w:pStyle w:val="pj"/>
      </w:pPr>
      <w:r>
        <w:t xml:space="preserve">13) </w:t>
      </w:r>
      <w:r>
        <w:t>в графе 13 указывается %;</w:t>
      </w:r>
    </w:p>
    <w:p w:rsidR="00000000" w:rsidRDefault="002165C2">
      <w:pPr>
        <w:pStyle w:val="pj"/>
      </w:pPr>
      <w:r>
        <w:t>14) в графе 14 всего количество населения.</w:t>
      </w:r>
    </w:p>
    <w:p w:rsidR="00000000" w:rsidRDefault="002165C2">
      <w:pPr>
        <w:pStyle w:val="pj"/>
      </w:pPr>
      <w:r>
        <w:rPr>
          <w:i/>
          <w:iCs/>
          <w:bdr w:val="none" w:sz="0" w:space="0" w:color="auto" w:frame="1"/>
        </w:rPr>
        <w:t>Таблица 2</w:t>
      </w:r>
    </w:p>
    <w:p w:rsidR="00000000" w:rsidRDefault="002165C2">
      <w:pPr>
        <w:pStyle w:val="pj"/>
      </w:pPr>
      <w:r>
        <w:t>1) в графе 2 указывается централизованное водоснабжение, водопроводы, из них не работает;</w:t>
      </w:r>
    </w:p>
    <w:p w:rsidR="00000000" w:rsidRDefault="002165C2">
      <w:pPr>
        <w:pStyle w:val="pj"/>
      </w:pPr>
      <w:r>
        <w:t>2) в графе 3 указывается централизованное водоснабжение, водопроводы, охвачено обследов</w:t>
      </w:r>
      <w:r>
        <w:t>анием;</w:t>
      </w:r>
    </w:p>
    <w:p w:rsidR="00000000" w:rsidRDefault="002165C2">
      <w:pPr>
        <w:pStyle w:val="pj"/>
      </w:pPr>
      <w:r>
        <w:t>3) в графе 4 указывается централизованное водоснабжение, водопроводы, не отвечает санитарно-эпидемиологическим требованиям из числа работающих;</w:t>
      </w:r>
    </w:p>
    <w:p w:rsidR="00000000" w:rsidRDefault="002165C2">
      <w:pPr>
        <w:pStyle w:val="pj"/>
      </w:pPr>
      <w:r>
        <w:t>4) в графе 5 указывается централизованное водоснабжение, водопроводы, в том числе сельских, всего;</w:t>
      </w:r>
    </w:p>
    <w:p w:rsidR="00000000" w:rsidRDefault="002165C2">
      <w:pPr>
        <w:pStyle w:val="pj"/>
      </w:pPr>
      <w:r>
        <w:t>5) в г</w:t>
      </w:r>
      <w:r>
        <w:t>рафе 6 указывается централизованное водоснабжение, водопроводы, в том числе сельских, из них не работает;</w:t>
      </w:r>
    </w:p>
    <w:p w:rsidR="00000000" w:rsidRDefault="002165C2">
      <w:pPr>
        <w:pStyle w:val="pj"/>
      </w:pPr>
      <w:r>
        <w:t>6) в графе 7 указывается централизованное водоснабжение, водопроводы, в том числе сельских, охвачено обследованием;</w:t>
      </w:r>
    </w:p>
    <w:p w:rsidR="00000000" w:rsidRDefault="002165C2">
      <w:pPr>
        <w:pStyle w:val="pj"/>
      </w:pPr>
      <w:r>
        <w:t>7) в графе 8 указывается централиз</w:t>
      </w:r>
      <w:r>
        <w:t>ованное водоснабжение, водопроводы, в том числе сельских, не отвечает санитарно-эпидемиологическим требованиям из числа работающих.</w:t>
      </w:r>
    </w:p>
    <w:p w:rsidR="00000000" w:rsidRDefault="002165C2">
      <w:pPr>
        <w:pStyle w:val="pj"/>
      </w:pPr>
      <w:r>
        <w:rPr>
          <w:i/>
          <w:iCs/>
          <w:bdr w:val="none" w:sz="0" w:space="0" w:color="auto" w:frame="1"/>
        </w:rPr>
        <w:t>Таблица 3</w:t>
      </w:r>
    </w:p>
    <w:p w:rsidR="00000000" w:rsidRDefault="002165C2">
      <w:pPr>
        <w:pStyle w:val="pj"/>
      </w:pPr>
      <w:r>
        <w:t>1) в графе 1 указывается всего, по санитарно-химическим показателям, исследовано проб;</w:t>
      </w:r>
    </w:p>
    <w:p w:rsidR="00000000" w:rsidRDefault="002165C2">
      <w:pPr>
        <w:pStyle w:val="pj"/>
      </w:pPr>
      <w:r>
        <w:t>2) в графе 2 указывается вс</w:t>
      </w:r>
      <w:r>
        <w:t>его, по санитарно-химическим показателям, из них не соответствует;</w:t>
      </w:r>
    </w:p>
    <w:p w:rsidR="00000000" w:rsidRDefault="002165C2">
      <w:pPr>
        <w:pStyle w:val="pj"/>
      </w:pPr>
      <w:r>
        <w:t>3) в графе 3 указывается всего, по микробиологическим показателям, %;</w:t>
      </w:r>
    </w:p>
    <w:p w:rsidR="00000000" w:rsidRDefault="002165C2">
      <w:pPr>
        <w:pStyle w:val="pj"/>
      </w:pPr>
      <w:r>
        <w:t>4) в графе 4 указывается всего, по микробиологическим показателям, исследовано проб;</w:t>
      </w:r>
    </w:p>
    <w:p w:rsidR="00000000" w:rsidRDefault="002165C2">
      <w:pPr>
        <w:pStyle w:val="pj"/>
      </w:pPr>
      <w:r>
        <w:t>5) в графе 5 указывается всего, по</w:t>
      </w:r>
      <w:r>
        <w:t xml:space="preserve"> микробиологическим показателям, из них не соответствует;</w:t>
      </w:r>
    </w:p>
    <w:p w:rsidR="00000000" w:rsidRDefault="002165C2">
      <w:pPr>
        <w:pStyle w:val="pj"/>
      </w:pPr>
      <w:r>
        <w:t>6) в графе 6 указывается всего, по микробиологическим показателям, %;</w:t>
      </w:r>
    </w:p>
    <w:p w:rsidR="00000000" w:rsidRDefault="002165C2">
      <w:pPr>
        <w:pStyle w:val="pj"/>
      </w:pPr>
      <w:r>
        <w:t>7) в графе 7 указывается в том числе сельских, по санитарно-химическим показателям, исследовано проб;</w:t>
      </w:r>
    </w:p>
    <w:p w:rsidR="00000000" w:rsidRDefault="002165C2">
      <w:pPr>
        <w:pStyle w:val="pj"/>
      </w:pPr>
      <w:r>
        <w:t>8) в графе 8 указывается в том числе сельских, по санитарно-химическим показателям, из них не соответствует;</w:t>
      </w:r>
    </w:p>
    <w:p w:rsidR="00000000" w:rsidRDefault="002165C2">
      <w:pPr>
        <w:pStyle w:val="pj"/>
      </w:pPr>
      <w:r>
        <w:t>9) в графе 9 указывается в том числе сельских, по санитарно-химическим показателям, %;</w:t>
      </w:r>
    </w:p>
    <w:p w:rsidR="00000000" w:rsidRDefault="002165C2">
      <w:pPr>
        <w:pStyle w:val="pj"/>
      </w:pPr>
      <w:r>
        <w:t>10) в графе 10 указывается в том числе сельских, по микробио</w:t>
      </w:r>
      <w:r>
        <w:t>логическим показателям, исследовано проб;</w:t>
      </w:r>
    </w:p>
    <w:p w:rsidR="00000000" w:rsidRDefault="002165C2">
      <w:pPr>
        <w:pStyle w:val="pj"/>
      </w:pPr>
      <w:r>
        <w:t>11) в графе 11 указывается в том числе сельских, по микробиологическим показателям, из них не соответствует;</w:t>
      </w:r>
    </w:p>
    <w:p w:rsidR="00000000" w:rsidRDefault="002165C2">
      <w:pPr>
        <w:pStyle w:val="pj"/>
      </w:pPr>
      <w:r>
        <w:t>12) в графе 12 указывается в том числе сельских, по микробиологическим показателям, %.</w:t>
      </w:r>
    </w:p>
    <w:p w:rsidR="00000000" w:rsidRDefault="002165C2">
      <w:pPr>
        <w:pStyle w:val="pj"/>
      </w:pPr>
      <w:r>
        <w:rPr>
          <w:i/>
          <w:iCs/>
          <w:bdr w:val="none" w:sz="0" w:space="0" w:color="auto" w:frame="1"/>
        </w:rPr>
        <w:t>Таблица 4</w:t>
      </w:r>
    </w:p>
    <w:p w:rsidR="00000000" w:rsidRDefault="002165C2">
      <w:pPr>
        <w:pStyle w:val="pj"/>
      </w:pPr>
      <w:r>
        <w:t>1) в гра</w:t>
      </w:r>
      <w:r>
        <w:t>фе 1 указывается аварии на объектах централизованного водоснабжения, всего зарегистрировано;</w:t>
      </w:r>
    </w:p>
    <w:p w:rsidR="00000000" w:rsidRDefault="002165C2">
      <w:pPr>
        <w:pStyle w:val="pj"/>
      </w:pPr>
      <w:r>
        <w:t>2) в графе 2 указывается аварии на объектах централизованного водоснабжения, количество устраненных своевременно (в первые сутки);</w:t>
      </w:r>
    </w:p>
    <w:p w:rsidR="00000000" w:rsidRDefault="002165C2">
      <w:pPr>
        <w:pStyle w:val="pj"/>
      </w:pPr>
      <w:r>
        <w:t xml:space="preserve">3) в графе 3 указывается аварии </w:t>
      </w:r>
      <w:r>
        <w:t>на объектах централизованного водоснабжения, последующая дезинфекция;</w:t>
      </w:r>
    </w:p>
    <w:p w:rsidR="00000000" w:rsidRDefault="002165C2">
      <w:pPr>
        <w:pStyle w:val="pj"/>
      </w:pPr>
      <w:r>
        <w:t>4) в графе 4 указывается обеззараживание объектов хозяйственно-питьевого водоснабжения, применяемые реагенты (перечислить);</w:t>
      </w:r>
    </w:p>
    <w:p w:rsidR="00000000" w:rsidRDefault="002165C2">
      <w:pPr>
        <w:pStyle w:val="pj"/>
      </w:pPr>
      <w:r>
        <w:t>5) в графе 5 указывается обеззараживание объектов хозяйственно</w:t>
      </w:r>
      <w:r>
        <w:t>-питьевого водоснабжения, потребность (кол-во);</w:t>
      </w:r>
    </w:p>
    <w:p w:rsidR="00000000" w:rsidRDefault="002165C2">
      <w:pPr>
        <w:pStyle w:val="pj"/>
      </w:pPr>
      <w:r>
        <w:t>6) в графе 6 указывается обеззараживание объектов хозяйственно-питьевого водоснабжения, обеспеченность (количество);</w:t>
      </w:r>
    </w:p>
    <w:p w:rsidR="00000000" w:rsidRDefault="002165C2">
      <w:pPr>
        <w:pStyle w:val="pj"/>
      </w:pPr>
      <w:r>
        <w:t>7) в графе 7 указывается число объектов водоснабжения, охваченных дезинфекцией, число объек</w:t>
      </w:r>
      <w:r>
        <w:t>тов водоснабжения, охваченных дезинфекцией, водопроводы, всего;</w:t>
      </w:r>
    </w:p>
    <w:p w:rsidR="00000000" w:rsidRDefault="002165C2">
      <w:pPr>
        <w:pStyle w:val="pj"/>
      </w:pPr>
      <w:r>
        <w:t>8) в графе 8 указывается число объектов водоснабжения, охваченных дезинфекцией, водопроводы, в том числе по инициативе территориальных органов;</w:t>
      </w:r>
    </w:p>
    <w:p w:rsidR="00000000" w:rsidRDefault="002165C2">
      <w:pPr>
        <w:pStyle w:val="pj"/>
      </w:pPr>
      <w:r>
        <w:t>9) в графе 9 указывается число объектов водоснаб</w:t>
      </w:r>
      <w:r>
        <w:t>жения, охваченных дезинфекцией, децентрализованное водоснабжение, всего;</w:t>
      </w:r>
    </w:p>
    <w:p w:rsidR="00000000" w:rsidRDefault="002165C2">
      <w:pPr>
        <w:pStyle w:val="pj"/>
      </w:pPr>
      <w:r>
        <w:t>10) в графе 10 указывается число объектов водоснабжения, охваченных дезинфекцией, децентрализованное водоснабжение, в том числе по инициативе территориальных органов;</w:t>
      </w:r>
    </w:p>
    <w:p w:rsidR="00000000" w:rsidRDefault="002165C2">
      <w:pPr>
        <w:pStyle w:val="pj"/>
      </w:pPr>
      <w:r>
        <w:t>11) в графе 11 у</w:t>
      </w:r>
      <w:r>
        <w:t>казывается количество автотранспорта по перевозке питьевой воды.</w:t>
      </w:r>
    </w:p>
    <w:p w:rsidR="00000000" w:rsidRDefault="002165C2">
      <w:pPr>
        <w:pStyle w:val="pj"/>
      </w:pPr>
      <w:r>
        <w:rPr>
          <w:i/>
          <w:iCs/>
          <w:bdr w:val="none" w:sz="0" w:space="0" w:color="auto" w:frame="1"/>
        </w:rPr>
        <w:t>Таблица 5</w:t>
      </w:r>
    </w:p>
    <w:p w:rsidR="00000000" w:rsidRDefault="002165C2">
      <w:pPr>
        <w:pStyle w:val="pj"/>
      </w:pPr>
      <w:r>
        <w:t>1) в графе 1 децентрализованное водоснабжение (колодцы, родники, артезианские скважины без разводящей сети), всего объектов на контроле;</w:t>
      </w:r>
    </w:p>
    <w:p w:rsidR="00000000" w:rsidRDefault="002165C2">
      <w:pPr>
        <w:pStyle w:val="pj"/>
      </w:pPr>
      <w:r>
        <w:t>2) в графе 2 децентрализованное водоснабжени</w:t>
      </w:r>
      <w:r>
        <w:t>е (колодцы, родники, артезианские скважины без разводящей сети), из них не работают;</w:t>
      </w:r>
    </w:p>
    <w:p w:rsidR="00000000" w:rsidRDefault="002165C2">
      <w:pPr>
        <w:pStyle w:val="pj"/>
      </w:pPr>
      <w:r>
        <w:t>3) в графе 3 децентрализованное водоснабжение (колодцы, родники, артезианские скважины без разводящей сети), всего обследовано;</w:t>
      </w:r>
    </w:p>
    <w:p w:rsidR="00000000" w:rsidRDefault="002165C2">
      <w:pPr>
        <w:pStyle w:val="pj"/>
      </w:pPr>
      <w:r>
        <w:t>4) в графе 4 децентрализованное водоснабжен</w:t>
      </w:r>
      <w:r>
        <w:t>ие (колодцы, родники, артезианские скважины без разводящей сети), не отвечают санитарно-эпидемиологическим требованиям из числа работающих;</w:t>
      </w:r>
    </w:p>
    <w:p w:rsidR="00000000" w:rsidRDefault="002165C2">
      <w:pPr>
        <w:pStyle w:val="pj"/>
      </w:pPr>
      <w:r>
        <w:t>5) в графе 5 удельный вес проб воды децентрализованного водоснабжения, не соответствующих санитарно-эпидемиологическ</w:t>
      </w:r>
      <w:r>
        <w:t>им требованиям, всего, по санитарно-химическим показателям, исследовано проб;</w:t>
      </w:r>
    </w:p>
    <w:p w:rsidR="00000000" w:rsidRDefault="002165C2">
      <w:pPr>
        <w:pStyle w:val="pj"/>
      </w:pPr>
      <w:r>
        <w:t>6) в графе 6 удельный вес проб воды децентрализованного водоснабжения, не соответствующих санитарно-эпидемиологическим требованиям, всего, по санитарно-химическим показателям, из</w:t>
      </w:r>
      <w:r>
        <w:t xml:space="preserve"> них несоответствующих;</w:t>
      </w:r>
    </w:p>
    <w:p w:rsidR="00000000" w:rsidRDefault="002165C2">
      <w:pPr>
        <w:pStyle w:val="pj"/>
      </w:pPr>
      <w:r>
        <w:t>7) в графе 7 удельный вес проб воды децентрализованного водоснабжения, не соответствующих санитарно-эпидемиологическим требованиям, всего, по санитарно-химическим показателям, %;</w:t>
      </w:r>
    </w:p>
    <w:p w:rsidR="00000000" w:rsidRDefault="002165C2">
      <w:pPr>
        <w:pStyle w:val="pj"/>
      </w:pPr>
      <w:r>
        <w:t>8) в графе 8 удельный вес проб воды децентрализованно</w:t>
      </w:r>
      <w:r>
        <w:t>го водоснабжения, не соответствующих санитарно-эпидемиологическим требованиям, всего, по санитарно-микробиологическим показателям, исследовано проб;</w:t>
      </w:r>
    </w:p>
    <w:p w:rsidR="00000000" w:rsidRDefault="002165C2">
      <w:pPr>
        <w:pStyle w:val="pj"/>
      </w:pPr>
      <w:r>
        <w:t>9) в графе 9 удельный вес проб воды децентрализованного водоснабжения, не соответствующих санитарно-эпидеми</w:t>
      </w:r>
      <w:r>
        <w:t>ологическим требованиям, всего, по санитарно-микробиологическим показателям, из них несоответствующих;</w:t>
      </w:r>
    </w:p>
    <w:p w:rsidR="00000000" w:rsidRDefault="002165C2">
      <w:pPr>
        <w:pStyle w:val="pj"/>
      </w:pPr>
      <w:r>
        <w:t>10) в графе 10 удельный вес проб воды децентрализованного водоснабжения, не соответствующих санитарно-эпидемиологическим требованиям, всего, по санитарно</w:t>
      </w:r>
      <w:r>
        <w:t>-микробиологическим показателям, %;</w:t>
      </w:r>
    </w:p>
    <w:p w:rsidR="00000000" w:rsidRDefault="002165C2">
      <w:pPr>
        <w:pStyle w:val="pj"/>
      </w:pPr>
      <w:r>
        <w:t>11) в графе 11 удельный вес проб воды децентрализованного водоснабжения, не соответствующих санитарно-эпидемиологическим требованиям, в том числе сельских, по санитарно-химическим показателям, исследовано проб;</w:t>
      </w:r>
    </w:p>
    <w:p w:rsidR="00000000" w:rsidRDefault="002165C2">
      <w:pPr>
        <w:pStyle w:val="pj"/>
      </w:pPr>
      <w:r>
        <w:t>12) в графе 12 удельный вес проб воды децентрализованного водоснабжения, не соответствующих санитарно-эпидемиологическим требованиям, в том числе сельских, по санитарно-химическим показателям, из них несоответствующих;</w:t>
      </w:r>
    </w:p>
    <w:p w:rsidR="00000000" w:rsidRDefault="002165C2">
      <w:pPr>
        <w:pStyle w:val="pj"/>
      </w:pPr>
      <w:r>
        <w:t>13) в графе 13 удельный вес проб воды</w:t>
      </w:r>
      <w:r>
        <w:t xml:space="preserve"> децентрализованного водоснабжения, не соответствующих санитарно-эпидемиологическим требованиям, в том числе сельских, по санитарно-химическим показателям, %;</w:t>
      </w:r>
    </w:p>
    <w:p w:rsidR="00000000" w:rsidRDefault="002165C2">
      <w:pPr>
        <w:pStyle w:val="pj"/>
      </w:pPr>
      <w:r>
        <w:t>14) в графе 14 удельный вес проб воды децентрализованного водоснабжения, не соответствующих санит</w:t>
      </w:r>
      <w:r>
        <w:t>арно-эпидемиологическим требованиям, в том числе сельских, по микробиологическим показателям, исследовано проб;</w:t>
      </w:r>
    </w:p>
    <w:p w:rsidR="00000000" w:rsidRDefault="002165C2">
      <w:pPr>
        <w:pStyle w:val="pj"/>
      </w:pPr>
      <w:r>
        <w:t>15) в графе 14 удельный вес проб воды децентрализованного водоснабжения, не соответствующих санитарно-эпидемиологическим требованиям, в том числ</w:t>
      </w:r>
      <w:r>
        <w:t>е сельских, по микробиологическим показателям, из них несоответствующих;</w:t>
      </w:r>
    </w:p>
    <w:p w:rsidR="00000000" w:rsidRDefault="002165C2">
      <w:pPr>
        <w:pStyle w:val="pj"/>
      </w:pPr>
      <w:r>
        <w:t>16) в графе 15 удельный вес проб воды децентрализованного водоснабжения, не соответствующих санитарно-эпидемиологическим требованиям, в том числе сельских, по микробиологическим показ</w:t>
      </w:r>
      <w:r>
        <w:t>ателям, %.</w:t>
      </w:r>
    </w:p>
    <w:p w:rsidR="00000000" w:rsidRDefault="002165C2">
      <w:pPr>
        <w:pStyle w:val="pr"/>
      </w:pPr>
      <w:r>
        <w:t> </w:t>
      </w:r>
    </w:p>
    <w:p w:rsidR="00000000" w:rsidRDefault="002165C2">
      <w:pPr>
        <w:pStyle w:val="pr"/>
      </w:pPr>
      <w:r>
        <w:t xml:space="preserve">Приложение 25 к </w:t>
      </w:r>
      <w:hyperlink w:anchor="sub0" w:history="1">
        <w:r>
          <w:rPr>
            <w:rStyle w:val="a4"/>
          </w:rPr>
          <w:t>приказу</w:t>
        </w:r>
      </w:hyperlink>
    </w:p>
    <w:p w:rsidR="00000000" w:rsidRDefault="002165C2">
      <w:pPr>
        <w:pStyle w:val="pr"/>
      </w:pPr>
      <w:r>
        <w:t> </w:t>
      </w:r>
    </w:p>
    <w:p w:rsidR="00000000" w:rsidRDefault="002165C2">
      <w:pPr>
        <w:pStyle w:val="pr"/>
      </w:pPr>
      <w:r>
        <w:t>Приложение 25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w:t>
      </w:r>
      <w:r>
        <w:t>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лабораторных исследований и инструментальных замеров</w:t>
      </w:r>
    </w:p>
    <w:p w:rsidR="00000000" w:rsidRDefault="002165C2">
      <w:pPr>
        <w:pStyle w:val="pj"/>
      </w:pPr>
      <w:r>
        <w:t>Форма сан</w:t>
      </w:r>
      <w:r>
        <w:t>итарно-эпидемиологического мониторинга за состоянием воздуха рабочей зоны»</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 наименования формы): 025-ИРПК</w:t>
      </w:r>
    </w:p>
    <w:p w:rsidR="00000000" w:rsidRDefault="002165C2">
      <w:pPr>
        <w:pStyle w:val="pj"/>
      </w:pPr>
      <w:r>
        <w:t>Периодичность: ежеквартальн</w:t>
      </w:r>
      <w:r>
        <w:t>о, один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w:t>
      </w:r>
      <w:r>
        <w:t>а, Алматы, Шымкент и Филиалом «НПЦСЭиМ» РГП на ПХ В «НЦОЗ»</w:t>
      </w:r>
    </w:p>
    <w:p w:rsidR="00000000" w:rsidRDefault="002165C2">
      <w:pPr>
        <w:pStyle w:val="pj"/>
      </w:pPr>
      <w:r>
        <w:t xml:space="preserve">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w:t>
      </w:r>
      <w:r>
        <w:t>месяца полугодия, один раз в год к 20 числу последнего месяца года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лабораторных исследований и инструментальных замеров</w:t>
      </w:r>
    </w:p>
    <w:p w:rsidR="00000000" w:rsidRDefault="002165C2">
      <w:pPr>
        <w:pStyle w:val="pj"/>
      </w:pPr>
      <w:r>
        <w:t>Форма санитарно-эпидемиологического мониторинга за состоянием воздуха рабочей зоны за______________20___года (ежеквартально, один раз в полугодие, один раз в год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2802"/>
        <w:gridCol w:w="1204"/>
        <w:gridCol w:w="1502"/>
        <w:gridCol w:w="1666"/>
        <w:gridCol w:w="1639"/>
        <w:gridCol w:w="1653"/>
        <w:gridCol w:w="1609"/>
        <w:gridCol w:w="1343"/>
        <w:gridCol w:w="761"/>
        <w:gridCol w:w="1653"/>
        <w:gridCol w:w="761"/>
        <w:gridCol w:w="1653"/>
      </w:tblGrid>
      <w:tr w:rsidR="00000000">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after="160" w:line="252" w:lineRule="auto"/>
              <w:rPr>
                <w:rFonts w:eastAsia="Times New Roman"/>
              </w:rPr>
            </w:pPr>
          </w:p>
        </w:tc>
        <w:tc>
          <w:tcPr>
            <w:tcW w:w="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предприятий по отраслям</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объектов, единиц</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о</w:t>
            </w:r>
            <w:r>
              <w:t>бследовано</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с применением лабораторных методов исследования</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обследований единиц</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число объектов с превышением ПДК, ПДУ</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выдано предписаний, единиц</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выполнено в срок, единиц</w:t>
            </w:r>
          </w:p>
        </w:tc>
        <w:tc>
          <w:tcPr>
            <w:tcW w:w="12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исследовано проб, единиц:</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rFonts w:eastAsia="Times New Roman"/>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пары и газы</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rFonts w:eastAsia="Times New Roman"/>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с превышением ПДК</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вещества 1-2 класса опасности</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rFonts w:eastAsia="Times New Roman"/>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с превышением ПДК</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промышленные и др. предприятия всего,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цветная металлургия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черная металлургия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химическая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машиностроение и металлообработка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угольная промышленность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электроэнергетическая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добыча нефти и газа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нефтеперерабатывающая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Производство строительных материалов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стекольная и фарфоровая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легкая промышленность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деревообрабатывающая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полиграфическая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медицинская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пищевая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17</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сельское хозяйство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объекты химизации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транспорт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связь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АЗС, СТО, автомойки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строительство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прочие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765"/>
        <w:gridCol w:w="3350"/>
        <w:gridCol w:w="1053"/>
        <w:gridCol w:w="4403"/>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337856598"/>
            </w:pPr>
            <w:r>
              <w:t>исследовано проб, единиц:</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пыль и аэрозоли</w:t>
            </w:r>
          </w:p>
        </w:tc>
      </w:tr>
      <w:tr w:rsidR="00000000">
        <w:trPr>
          <w:jc w:val="center"/>
        </w:trPr>
        <w:tc>
          <w:tcPr>
            <w:tcW w:w="4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с превышением ПДК</w:t>
            </w:r>
          </w:p>
        </w:tc>
        <w:tc>
          <w:tcPr>
            <w:tcW w:w="2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на вещества 1-2 класса опасности</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с превышением ПДК</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Примечание: в форму вносятся все данные санитарно-эпидемиологического мониторинга за состоянием воздуха рабочей зоны, выполненные в рамках государственного заказа</w:t>
      </w:r>
    </w:p>
    <w:tbl>
      <w:tblPr>
        <w:tblW w:w="5000" w:type="pct"/>
        <w:jc w:val="center"/>
        <w:tblCellMar>
          <w:left w:w="0" w:type="dxa"/>
          <w:right w:w="0" w:type="dxa"/>
        </w:tblCellMar>
        <w:tblLook w:val="04A0" w:firstRow="1" w:lastRow="0" w:firstColumn="1" w:lastColumn="0" w:noHBand="0" w:noVBand="1"/>
      </w:tblPr>
      <w:tblGrid>
        <w:gridCol w:w="4738"/>
        <w:gridCol w:w="4833"/>
      </w:tblGrid>
      <w:tr w:rsidR="00000000">
        <w:trPr>
          <w:jc w:val="center"/>
        </w:trPr>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Адрес___________</w:t>
            </w:r>
            <w:r>
              <w:t>___________________</w:t>
            </w:r>
          </w:p>
          <w:p w:rsidR="00000000" w:rsidRDefault="002165C2">
            <w:pPr>
              <w:pStyle w:val="pji"/>
            </w:pPr>
            <w:r>
              <w:t>___________________________________</w:t>
            </w: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w:t>
      </w:r>
    </w:p>
    <w:p w:rsidR="00000000" w:rsidRDefault="002165C2">
      <w:pPr>
        <w:pStyle w:val="pj"/>
      </w:pPr>
      <w:r>
        <w:rPr>
          <w:i/>
          <w:iCs/>
          <w:bdr w:val="none" w:sz="0" w:space="0" w:color="auto" w:frame="1"/>
        </w:rPr>
        <w:t>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spacing w:after="240"/>
      </w:pPr>
      <w:r>
        <w:rPr>
          <w:rStyle w:val="s1"/>
        </w:rPr>
        <w:t>Поясн</w:t>
      </w:r>
      <w:r>
        <w:rPr>
          <w:rStyle w:val="s1"/>
        </w:rPr>
        <w:t xml:space="preserve">ение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w:t>
      </w:r>
      <w:r>
        <w:rPr>
          <w:rStyle w:val="s1"/>
        </w:rPr>
        <w:br/>
        <w:t>Форма санитарно-эпидемиологического мониторинга за состоянием воздуха рабочей зоны» (индек</w:t>
      </w:r>
      <w:r>
        <w:rPr>
          <w:rStyle w:val="s1"/>
        </w:rPr>
        <w:t>с: 025-ИРПК и периодичность формы: ежеквартально, один раз в полугодие, один раз в год с нарастанием)</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 требования</w:t>
      </w:r>
      <w:r>
        <w:t xml:space="preserve">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Форма санитарно-эпидемиологического мониторинга за воздуха рабочей зоны» </w:t>
      </w:r>
      <w:r>
        <w:rPr>
          <w:i/>
          <w:iCs/>
          <w:bdr w:val="none" w:sz="0" w:space="0" w:color="auto" w:frame="1"/>
        </w:rPr>
        <w:t>(далее - Форма)</w:t>
      </w:r>
      <w:r>
        <w:t>.</w:t>
      </w:r>
    </w:p>
    <w:p w:rsidR="00000000" w:rsidRDefault="002165C2">
      <w:pPr>
        <w:pStyle w:val="pj"/>
      </w:pPr>
      <w:r>
        <w:t>2. Ф</w:t>
      </w:r>
      <w:r>
        <w:t>орма заполняется территориальными подразделениями областей и городов Астана, Алматы, Шымкент и Филиалом «НПЦСЭиМ» РГП на ПХВ «НЦОЗ».</w:t>
      </w:r>
    </w:p>
    <w:p w:rsidR="00000000" w:rsidRDefault="002165C2">
      <w:pPr>
        <w:pStyle w:val="pj"/>
      </w:pPr>
      <w:r>
        <w:t>3. Заполненная Форма представляется ежеквартально к 20 числу последнего месяца квартала, один раз в полугодие к 20 числу по</w:t>
      </w:r>
      <w:r>
        <w:t>следнего месяца полугодия, один раз в год к 20 числу последнего месяца года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w:t>
      </w:r>
      <w:r>
        <w:t xml:space="preserve">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воздух рабочей зоны - пространство высотой до 2 метро в над площадкой постоянного или временного пребывания работающих;</w:t>
      </w:r>
    </w:p>
    <w:p w:rsidR="00000000" w:rsidRDefault="002165C2">
      <w:pPr>
        <w:pStyle w:val="pj"/>
      </w:pPr>
      <w:r>
        <w:t xml:space="preserve">2) исследование воздуха рабочей </w:t>
      </w:r>
      <w:r>
        <w:t>зоны - изучение химического состава воздуха, окружающего рабочие места в те часы суток, когда там присутствует персонал и идет производственный процесс;</w:t>
      </w:r>
    </w:p>
    <w:p w:rsidR="00000000" w:rsidRDefault="002165C2">
      <w:pPr>
        <w:pStyle w:val="pj"/>
      </w:pPr>
      <w:r>
        <w:t xml:space="preserve">3) аэрозоль -дисперсная система, состоящая из взвешенных в газовой среде (дисперсионной среде), обычно </w:t>
      </w:r>
      <w:r>
        <w:t>в воздухе, мелких частиц (дисперсной фазы).</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1) в графе А указывается наименование предприятий по отраслям;</w:t>
      </w:r>
    </w:p>
    <w:p w:rsidR="00000000" w:rsidRDefault="002165C2">
      <w:pPr>
        <w:pStyle w:val="pj"/>
      </w:pPr>
      <w:r>
        <w:t>- промышленные и др. предприятия всего, в том числе:</w:t>
      </w:r>
    </w:p>
    <w:p w:rsidR="00000000" w:rsidRDefault="002165C2">
      <w:pPr>
        <w:pStyle w:val="pj"/>
      </w:pPr>
      <w:r>
        <w:t>- цветная металлургия;</w:t>
      </w:r>
    </w:p>
    <w:p w:rsidR="00000000" w:rsidRDefault="002165C2">
      <w:pPr>
        <w:pStyle w:val="pj"/>
      </w:pPr>
      <w:r>
        <w:t>- черная металлургия;</w:t>
      </w:r>
    </w:p>
    <w:p w:rsidR="00000000" w:rsidRDefault="002165C2">
      <w:pPr>
        <w:pStyle w:val="pj"/>
      </w:pPr>
      <w:r>
        <w:t>- химическая;</w:t>
      </w:r>
    </w:p>
    <w:p w:rsidR="00000000" w:rsidRDefault="002165C2">
      <w:pPr>
        <w:pStyle w:val="pj"/>
      </w:pPr>
      <w:r>
        <w:t>- машиностроение и металлообработка;</w:t>
      </w:r>
    </w:p>
    <w:p w:rsidR="00000000" w:rsidRDefault="002165C2">
      <w:pPr>
        <w:pStyle w:val="pj"/>
      </w:pPr>
      <w:r>
        <w:t>- угольная промышленность;</w:t>
      </w:r>
    </w:p>
    <w:p w:rsidR="00000000" w:rsidRDefault="002165C2">
      <w:pPr>
        <w:pStyle w:val="pj"/>
      </w:pPr>
      <w:r>
        <w:t>- электроэнергетическая;</w:t>
      </w:r>
    </w:p>
    <w:p w:rsidR="00000000" w:rsidRDefault="002165C2">
      <w:pPr>
        <w:pStyle w:val="pj"/>
      </w:pPr>
      <w:r>
        <w:t>- добыча нефти и газа;</w:t>
      </w:r>
    </w:p>
    <w:p w:rsidR="00000000" w:rsidRDefault="002165C2">
      <w:pPr>
        <w:pStyle w:val="pj"/>
      </w:pPr>
      <w:r>
        <w:t>- нефтеперерабатывающая;</w:t>
      </w:r>
    </w:p>
    <w:p w:rsidR="00000000" w:rsidRDefault="002165C2">
      <w:pPr>
        <w:pStyle w:val="pj"/>
      </w:pPr>
      <w:r>
        <w:t>- производство стройтельных материалов;</w:t>
      </w:r>
    </w:p>
    <w:p w:rsidR="00000000" w:rsidRDefault="002165C2">
      <w:pPr>
        <w:pStyle w:val="pj"/>
      </w:pPr>
      <w:r>
        <w:t>- стекольная и фарфоровая;</w:t>
      </w:r>
    </w:p>
    <w:p w:rsidR="00000000" w:rsidRDefault="002165C2">
      <w:pPr>
        <w:pStyle w:val="pj"/>
      </w:pPr>
      <w:r>
        <w:t>- легкая промышленность;</w:t>
      </w:r>
    </w:p>
    <w:p w:rsidR="00000000" w:rsidRDefault="002165C2">
      <w:pPr>
        <w:pStyle w:val="pj"/>
      </w:pPr>
      <w:r>
        <w:t>- деревообраб</w:t>
      </w:r>
      <w:r>
        <w:t>атывающая;</w:t>
      </w:r>
    </w:p>
    <w:p w:rsidR="00000000" w:rsidRDefault="002165C2">
      <w:pPr>
        <w:pStyle w:val="pj"/>
      </w:pPr>
      <w:r>
        <w:t>- полиграфическая;</w:t>
      </w:r>
    </w:p>
    <w:p w:rsidR="00000000" w:rsidRDefault="002165C2">
      <w:pPr>
        <w:pStyle w:val="pj"/>
      </w:pPr>
      <w:r>
        <w:t>- медицинская;</w:t>
      </w:r>
    </w:p>
    <w:p w:rsidR="00000000" w:rsidRDefault="002165C2">
      <w:pPr>
        <w:pStyle w:val="pj"/>
      </w:pPr>
      <w:r>
        <w:t>- пищевая;</w:t>
      </w:r>
    </w:p>
    <w:p w:rsidR="00000000" w:rsidRDefault="002165C2">
      <w:pPr>
        <w:pStyle w:val="pj"/>
      </w:pPr>
      <w:r>
        <w:t>- сельское хозяйство;</w:t>
      </w:r>
    </w:p>
    <w:p w:rsidR="00000000" w:rsidRDefault="002165C2">
      <w:pPr>
        <w:pStyle w:val="pj"/>
      </w:pPr>
      <w:r>
        <w:t>- объекты химизации;</w:t>
      </w:r>
    </w:p>
    <w:p w:rsidR="00000000" w:rsidRDefault="002165C2">
      <w:pPr>
        <w:pStyle w:val="pj"/>
      </w:pPr>
      <w:r>
        <w:t>- транспорт;</w:t>
      </w:r>
    </w:p>
    <w:p w:rsidR="00000000" w:rsidRDefault="002165C2">
      <w:pPr>
        <w:pStyle w:val="pj"/>
      </w:pPr>
      <w:r>
        <w:t>- связь;</w:t>
      </w:r>
    </w:p>
    <w:p w:rsidR="00000000" w:rsidRDefault="002165C2">
      <w:pPr>
        <w:pStyle w:val="pj"/>
      </w:pPr>
      <w:r>
        <w:t>- АЗС, СТО, автомойки;</w:t>
      </w:r>
    </w:p>
    <w:p w:rsidR="00000000" w:rsidRDefault="002165C2">
      <w:pPr>
        <w:pStyle w:val="pj"/>
      </w:pPr>
      <w:r>
        <w:t>- строительство;</w:t>
      </w:r>
    </w:p>
    <w:p w:rsidR="00000000" w:rsidRDefault="002165C2">
      <w:pPr>
        <w:pStyle w:val="pj"/>
      </w:pPr>
      <w:r>
        <w:t>- прочие;</w:t>
      </w:r>
    </w:p>
    <w:p w:rsidR="00000000" w:rsidRDefault="002165C2">
      <w:pPr>
        <w:pStyle w:val="pj"/>
      </w:pPr>
      <w:r>
        <w:t>1) в графе 1 указывается всего объектов, единиц;</w:t>
      </w:r>
    </w:p>
    <w:p w:rsidR="00000000" w:rsidRDefault="002165C2">
      <w:pPr>
        <w:pStyle w:val="pj"/>
      </w:pPr>
      <w:r>
        <w:t>2) в графе 2 указывается из них обсл</w:t>
      </w:r>
      <w:r>
        <w:t>едовано;</w:t>
      </w:r>
    </w:p>
    <w:p w:rsidR="00000000" w:rsidRDefault="002165C2">
      <w:pPr>
        <w:pStyle w:val="pj"/>
      </w:pPr>
      <w:r>
        <w:t>3) в графе 3 указывается в том числе с применением лабораторных методов исследования;</w:t>
      </w:r>
    </w:p>
    <w:p w:rsidR="00000000" w:rsidRDefault="002165C2">
      <w:pPr>
        <w:pStyle w:val="pj"/>
      </w:pPr>
      <w:r>
        <w:t>4) в графе 4 указывается число обследований, единиц;</w:t>
      </w:r>
    </w:p>
    <w:p w:rsidR="00000000" w:rsidRDefault="002165C2">
      <w:pPr>
        <w:pStyle w:val="pj"/>
      </w:pPr>
      <w:r>
        <w:t>5) в графе 5 указывается число объектов с превышением ПДК, ПДУ;</w:t>
      </w:r>
    </w:p>
    <w:p w:rsidR="00000000" w:rsidRDefault="002165C2">
      <w:pPr>
        <w:pStyle w:val="pj"/>
      </w:pPr>
      <w:r>
        <w:t>6) в графе 6 указывается число выданных пред</w:t>
      </w:r>
      <w:r>
        <w:t>писаний, единиц;</w:t>
      </w:r>
    </w:p>
    <w:p w:rsidR="00000000" w:rsidRDefault="002165C2">
      <w:pPr>
        <w:pStyle w:val="pj"/>
      </w:pPr>
      <w:r>
        <w:t>7) в графе 7 указывается из них выполненных в срок;</w:t>
      </w:r>
    </w:p>
    <w:p w:rsidR="00000000" w:rsidRDefault="002165C2">
      <w:pPr>
        <w:pStyle w:val="pj"/>
      </w:pPr>
      <w:r>
        <w:t>8) в графе 8 указывается исследованных проб, единиц, пары и газы, всего;</w:t>
      </w:r>
    </w:p>
    <w:p w:rsidR="00000000" w:rsidRDefault="002165C2">
      <w:pPr>
        <w:pStyle w:val="pj"/>
      </w:pPr>
      <w:r>
        <w:t>9) в графе 9 указывается исследованных проб, единиц, пары и газы, из них с превышением ПДК;</w:t>
      </w:r>
    </w:p>
    <w:p w:rsidR="00000000" w:rsidRDefault="002165C2">
      <w:pPr>
        <w:pStyle w:val="pj"/>
      </w:pPr>
      <w:r>
        <w:t>10) в графе 10 указывается исследованных проб, единиц, пары и газы в том числе веществам 1-2 класса опасности, всего;</w:t>
      </w:r>
    </w:p>
    <w:p w:rsidR="00000000" w:rsidRDefault="002165C2">
      <w:pPr>
        <w:pStyle w:val="pj"/>
      </w:pPr>
      <w:r>
        <w:t>11) в графе 11 указывается исследованных проб, единиц, пары и газы в том числе веществам 1-2 класса опасности, из них с превышением ПДК;</w:t>
      </w:r>
    </w:p>
    <w:p w:rsidR="00000000" w:rsidRDefault="002165C2">
      <w:pPr>
        <w:pStyle w:val="pj"/>
      </w:pPr>
      <w:r>
        <w:t>1</w:t>
      </w:r>
      <w:r>
        <w:t>2) в графе 12 указывается исследовано проб, единиц, пыль и аэрозоли, всего;</w:t>
      </w:r>
    </w:p>
    <w:p w:rsidR="00000000" w:rsidRDefault="002165C2">
      <w:pPr>
        <w:pStyle w:val="pj"/>
      </w:pPr>
      <w:r>
        <w:t>13) в графе 13 указывается исследовано проб, единиц, пыль и аэрозоли, из них с превышением ПДК;</w:t>
      </w:r>
    </w:p>
    <w:p w:rsidR="00000000" w:rsidRDefault="002165C2">
      <w:pPr>
        <w:pStyle w:val="pj"/>
      </w:pPr>
      <w:r>
        <w:t>14) в графе 14 указывается исследовано проб, единиц, пыль и аэрозоли, в том числе на</w:t>
      </w:r>
      <w:r>
        <w:t xml:space="preserve"> вещества 1-2 класса опасности, всего;</w:t>
      </w:r>
    </w:p>
    <w:p w:rsidR="00000000" w:rsidRDefault="002165C2">
      <w:pPr>
        <w:pStyle w:val="pj"/>
      </w:pPr>
      <w:r>
        <w:t>15) в графе 15 указывается исследовано проб, единиц, пыль и аэрозоли, в том числе на вещества 1-2 класса опасности, из них с превышением ПДК.</w:t>
      </w:r>
    </w:p>
    <w:p w:rsidR="00000000" w:rsidRDefault="002165C2">
      <w:pPr>
        <w:pStyle w:val="pr"/>
      </w:pPr>
      <w:r>
        <w:t> </w:t>
      </w:r>
    </w:p>
    <w:p w:rsidR="00000000" w:rsidRDefault="002165C2">
      <w:pPr>
        <w:pStyle w:val="pr"/>
      </w:pPr>
      <w:r>
        <w:t xml:space="preserve">Приложение 26 к </w:t>
      </w:r>
      <w:hyperlink w:anchor="sub0" w:history="1">
        <w:r>
          <w:rPr>
            <w:rStyle w:val="a4"/>
          </w:rPr>
          <w:t>приказу</w:t>
        </w:r>
      </w:hyperlink>
    </w:p>
    <w:p w:rsidR="00000000" w:rsidRDefault="002165C2">
      <w:pPr>
        <w:pStyle w:val="pr"/>
      </w:pPr>
      <w:r>
        <w:t> </w:t>
      </w:r>
    </w:p>
    <w:p w:rsidR="00000000" w:rsidRDefault="002165C2">
      <w:pPr>
        <w:pStyle w:val="pr"/>
      </w:pPr>
      <w:r>
        <w:t>Приложение 26 к прав</w:t>
      </w:r>
      <w:r>
        <w:t>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w:t>
      </w:r>
      <w:r>
        <w:t>мездной основе размещена на интернет - ресурсе: www.gov.kz</w:t>
      </w:r>
    </w:p>
    <w:p w:rsidR="00000000" w:rsidRDefault="002165C2">
      <w:pPr>
        <w:pStyle w:val="pj"/>
      </w:pPr>
      <w:r>
        <w:t>Наименование административной формы: «Мониторинг лабораторных исследований и инструментальных замеров</w:t>
      </w:r>
    </w:p>
    <w:p w:rsidR="00000000" w:rsidRDefault="002165C2">
      <w:pPr>
        <w:pStyle w:val="pj"/>
      </w:pPr>
      <w:r>
        <w:t>Форма санитарно-эпидемиологического мониторинга за физическими факторами на рабочих местах»</w:t>
      </w:r>
    </w:p>
    <w:p w:rsidR="00000000" w:rsidRDefault="002165C2">
      <w:pPr>
        <w:pStyle w:val="pj"/>
      </w:pPr>
      <w:r>
        <w:t>Инд</w:t>
      </w:r>
      <w:r>
        <w:t>екс формы предназначенной для сбора административных данных на безвозмездной основе (краткое буквенно-цифровое выражение наименования формы): 026-ИРПК</w:t>
      </w:r>
    </w:p>
    <w:p w:rsidR="00000000" w:rsidRDefault="002165C2">
      <w:pPr>
        <w:pStyle w:val="pj"/>
      </w:pPr>
      <w:r>
        <w:t>Периодичность: ежеквартально, один раз в полугодие, один раз в год с нарастанием</w:t>
      </w:r>
    </w:p>
    <w:p w:rsidR="00000000" w:rsidRDefault="002165C2">
      <w:pPr>
        <w:pStyle w:val="pj"/>
      </w:pPr>
      <w:r>
        <w:t>Отчетный период: _______</w:t>
      </w:r>
      <w:r>
        <w:t>_______20___года</w:t>
      </w:r>
    </w:p>
    <w:p w:rsidR="00000000" w:rsidRDefault="002165C2">
      <w:pPr>
        <w:pStyle w:val="pj"/>
      </w:pPr>
      <w:r>
        <w:t>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w:t>
      </w:r>
    </w:p>
    <w:p w:rsidR="00000000" w:rsidRDefault="002165C2">
      <w:pPr>
        <w:pStyle w:val="pj"/>
      </w:pPr>
      <w:r>
        <w:t xml:space="preserve">Срок представления </w:t>
      </w:r>
      <w:r>
        <w:t>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w:t>
      </w:r>
      <w:r>
        <w:t>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лабораторных исследований и инструментальных замеров</w:t>
      </w:r>
    </w:p>
    <w:p w:rsidR="00000000" w:rsidRDefault="002165C2">
      <w:pPr>
        <w:pStyle w:val="pj"/>
      </w:pPr>
      <w:r>
        <w:t>Форма санитарно-эпидемиологического мониторинга за физическими факторами на рабочих местах за______________20___года (ежеквартально, один раз в полугодие, один раз в год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2587"/>
        <w:gridCol w:w="1660"/>
        <w:gridCol w:w="1635"/>
        <w:gridCol w:w="1660"/>
        <w:gridCol w:w="1635"/>
        <w:gridCol w:w="1660"/>
        <w:gridCol w:w="1635"/>
        <w:gridCol w:w="1660"/>
        <w:gridCol w:w="1635"/>
        <w:gridCol w:w="1660"/>
        <w:gridCol w:w="1635"/>
      </w:tblGrid>
      <w:tr w:rsidR="00000000">
        <w:trPr>
          <w:jc w:val="center"/>
        </w:trPr>
        <w:tc>
          <w:tcPr>
            <w:tcW w:w="6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наименование предприятий по отраслям</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микроклимат</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освещенность</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шум</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вибрация</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электромагнитные поля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число обследованных рабочих мест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из них не отвечает гигиеническим требованиям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число обследованных рабочих мест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из них не отвечает гигиеническим требованиям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число обследованных рабочих мест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из них не отвечает гигиеническим требованиям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число обследованных рабочих мест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из них не отвечает гигиеническим требованиям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число обследованных рабочих мест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rPr>
                <w:sz w:val="22"/>
                <w:szCs w:val="22"/>
              </w:rPr>
              <w:t>из них не отвечает гигиеническим требованиям</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промышленные и др. предприятия всего,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в том числе: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цветная металлургия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черная металлургия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химическая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машиностроение и металлообработка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угольная промышленность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электроэнергетическая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добыча нефти и газа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нефтеперерабатывающая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производство строительных материалов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стекольная и фарфоровая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легкая промышленность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деревообрабатывающая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полиграфическая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медицинская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пищевая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сельское хозяйство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объекты химизации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транспорт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связь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АЗС, СТО, автомойки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строительство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sz w:val="22"/>
                <w:szCs w:val="22"/>
              </w:rPr>
              <w:t>11</w:t>
            </w:r>
          </w:p>
        </w:tc>
      </w:tr>
    </w:tbl>
    <w:p w:rsidR="00000000" w:rsidRDefault="002165C2">
      <w:pPr>
        <w:pStyle w:val="pj"/>
      </w:pPr>
      <w:r>
        <w:rPr>
          <w:i/>
          <w:iCs/>
          <w:bdr w:val="none" w:sz="0" w:space="0" w:color="auto" w:frame="1"/>
        </w:rPr>
        <w:t>Примечание: в форму вносятся все данные санитарно-эпидемиологического мониторинга за физическими факторами на рабочих местах, выполненные в рамках государственного заказа.</w:t>
      </w:r>
    </w:p>
    <w:tbl>
      <w:tblPr>
        <w:tblW w:w="5000" w:type="pct"/>
        <w:jc w:val="center"/>
        <w:tblCellMar>
          <w:left w:w="0" w:type="dxa"/>
          <w:right w:w="0" w:type="dxa"/>
        </w:tblCellMar>
        <w:tblLook w:val="04A0" w:firstRow="1" w:lastRow="0" w:firstColumn="1" w:lastColumn="0" w:noHBand="0" w:noVBand="1"/>
      </w:tblPr>
      <w:tblGrid>
        <w:gridCol w:w="4738"/>
        <w:gridCol w:w="4833"/>
      </w:tblGrid>
      <w:tr w:rsidR="00000000">
        <w:trPr>
          <w:jc w:val="center"/>
        </w:trPr>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w:t>
            </w:r>
            <w:r>
              <w:t>ес______________________________</w:t>
            </w:r>
          </w:p>
          <w:p w:rsidR="00000000" w:rsidRDefault="002165C2">
            <w:pPr>
              <w:pStyle w:val="pji"/>
            </w:pPr>
            <w:r>
              <w:t>___________________________________</w:t>
            </w: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w:t>
      </w:r>
    </w:p>
    <w:p w:rsidR="00000000" w:rsidRDefault="002165C2">
      <w:pPr>
        <w:pStyle w:val="pj"/>
      </w:pPr>
      <w:r>
        <w:rPr>
          <w:i/>
          <w:iCs/>
          <w:bdr w:val="none" w:sz="0" w:space="0" w:color="auto" w:frame="1"/>
        </w:rPr>
        <w:t>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w:t>
      </w:r>
      <w:r>
        <w:rPr>
          <w:rStyle w:val="s1"/>
        </w:rPr>
        <w:t xml:space="preserve">снение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w:t>
      </w:r>
      <w:r>
        <w:rPr>
          <w:rStyle w:val="s1"/>
        </w:rPr>
        <w:br/>
        <w:t>Форма санитарно-эпидемиологического мониторинга за физическими факторами на рабочих мес</w:t>
      </w:r>
      <w:r>
        <w:rPr>
          <w:rStyle w:val="s1"/>
        </w:rPr>
        <w:t>тах» (индекс: 026-ИРПК и периодичность формы: ежеквартально, один раз в полугодие, один раз в год с нарастанием)</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единые</w:t>
      </w:r>
      <w:r>
        <w:t xml:space="preserve"> требования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Форма санитарно-эпидемиологического мониторинга за физическими факторами на рабочих</w:t>
      </w:r>
      <w:r>
        <w:t xml:space="preserve"> местах»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 В «НЦОЗ».</w:t>
      </w:r>
    </w:p>
    <w:p w:rsidR="00000000" w:rsidRDefault="002165C2">
      <w:pPr>
        <w:pStyle w:val="pj"/>
      </w:pPr>
      <w:r>
        <w:t>3. Заполненная Форма представляется ежеквартально к 20 числу последнего месяца квартала, оди</w:t>
      </w:r>
      <w:r>
        <w:t>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w:t>
      </w:r>
      <w:r>
        <w:t>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микроклимат производственных помещений - метеорологические условия внутренней среды, определяемые действующими на организ</w:t>
      </w:r>
      <w:r>
        <w:t>м человека сочетаниями температуры, относительной влажности и скорости движения воздуха, а также температуры ограждающих конструкций и технологического оборудования;</w:t>
      </w:r>
    </w:p>
    <w:p w:rsidR="00000000" w:rsidRDefault="002165C2">
      <w:pPr>
        <w:pStyle w:val="pj"/>
      </w:pPr>
      <w:r>
        <w:t>2) рабочее место - место постоянного или временного нахождения работника при выполнении им</w:t>
      </w:r>
      <w:r>
        <w:t xml:space="preserve"> трудовых обязанностей в процессе трудовой деятельности.</w:t>
      </w:r>
    </w:p>
    <w:p w:rsidR="00000000" w:rsidRDefault="002165C2">
      <w:pPr>
        <w:pStyle w:val="pj"/>
      </w:pPr>
      <w:r>
        <w:t>3) производственный шум - акустический шум, возникающий на рабочих местах и предприятиях вследствие производственного процесса, при работе машин, оборудования и инструментов.</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w:t>
      </w:r>
      <w:r>
        <w:rPr>
          <w:rStyle w:val="s1"/>
        </w:rPr>
        <w:t>о заполнению Формы</w:t>
      </w:r>
    </w:p>
    <w:p w:rsidR="00000000" w:rsidRDefault="002165C2">
      <w:pPr>
        <w:pStyle w:val="pc"/>
      </w:pPr>
      <w:r>
        <w:rPr>
          <w:rStyle w:val="s1"/>
        </w:rPr>
        <w:t> </w:t>
      </w:r>
    </w:p>
    <w:p w:rsidR="00000000" w:rsidRDefault="002165C2">
      <w:pPr>
        <w:pStyle w:val="pj"/>
      </w:pPr>
      <w:r>
        <w:t>1) в графе 1 указывается наименование предприятий по отраслям:</w:t>
      </w:r>
    </w:p>
    <w:p w:rsidR="00000000" w:rsidRDefault="002165C2">
      <w:pPr>
        <w:pStyle w:val="pj"/>
      </w:pPr>
      <w:r>
        <w:t>- промышленные и др. предприятия всего, в том числе:</w:t>
      </w:r>
    </w:p>
    <w:p w:rsidR="00000000" w:rsidRDefault="002165C2">
      <w:pPr>
        <w:pStyle w:val="pj"/>
      </w:pPr>
      <w:r>
        <w:t>- цветная металлургия;</w:t>
      </w:r>
    </w:p>
    <w:p w:rsidR="00000000" w:rsidRDefault="002165C2">
      <w:pPr>
        <w:pStyle w:val="pj"/>
      </w:pPr>
      <w:r>
        <w:t>- черная металлургия</w:t>
      </w:r>
    </w:p>
    <w:p w:rsidR="00000000" w:rsidRDefault="002165C2">
      <w:pPr>
        <w:pStyle w:val="pj"/>
      </w:pPr>
      <w:r>
        <w:t>- химическая;</w:t>
      </w:r>
    </w:p>
    <w:p w:rsidR="00000000" w:rsidRDefault="002165C2">
      <w:pPr>
        <w:pStyle w:val="pj"/>
      </w:pPr>
      <w:r>
        <w:t>- машиностроение и металлообработка;</w:t>
      </w:r>
    </w:p>
    <w:p w:rsidR="00000000" w:rsidRDefault="002165C2">
      <w:pPr>
        <w:pStyle w:val="pj"/>
      </w:pPr>
      <w:r>
        <w:t>- угольная промышленность;</w:t>
      </w:r>
    </w:p>
    <w:p w:rsidR="00000000" w:rsidRDefault="002165C2">
      <w:pPr>
        <w:pStyle w:val="pj"/>
      </w:pPr>
      <w:r>
        <w:t>- электроэнергетическая;</w:t>
      </w:r>
    </w:p>
    <w:p w:rsidR="00000000" w:rsidRDefault="002165C2">
      <w:pPr>
        <w:pStyle w:val="pj"/>
      </w:pPr>
      <w:r>
        <w:t>- добыча нефти и газа;</w:t>
      </w:r>
    </w:p>
    <w:p w:rsidR="00000000" w:rsidRDefault="002165C2">
      <w:pPr>
        <w:pStyle w:val="pj"/>
      </w:pPr>
      <w:r>
        <w:t>- нефтеперерабатывающая;</w:t>
      </w:r>
    </w:p>
    <w:p w:rsidR="00000000" w:rsidRDefault="002165C2">
      <w:pPr>
        <w:pStyle w:val="pj"/>
      </w:pPr>
      <w:r>
        <w:t>- производства строительных материалов;</w:t>
      </w:r>
    </w:p>
    <w:p w:rsidR="00000000" w:rsidRDefault="002165C2">
      <w:pPr>
        <w:pStyle w:val="pj"/>
      </w:pPr>
      <w:r>
        <w:t>- стекольная и фарфоровая;</w:t>
      </w:r>
    </w:p>
    <w:p w:rsidR="00000000" w:rsidRDefault="002165C2">
      <w:pPr>
        <w:pStyle w:val="pj"/>
      </w:pPr>
      <w:r>
        <w:t>- легкая промышленность;</w:t>
      </w:r>
    </w:p>
    <w:p w:rsidR="00000000" w:rsidRDefault="002165C2">
      <w:pPr>
        <w:pStyle w:val="pj"/>
      </w:pPr>
      <w:r>
        <w:t>- деревообрабатывающая;</w:t>
      </w:r>
    </w:p>
    <w:p w:rsidR="00000000" w:rsidRDefault="002165C2">
      <w:pPr>
        <w:pStyle w:val="pj"/>
      </w:pPr>
      <w:r>
        <w:t>- полиграфическая;</w:t>
      </w:r>
    </w:p>
    <w:p w:rsidR="00000000" w:rsidRDefault="002165C2">
      <w:pPr>
        <w:pStyle w:val="pj"/>
      </w:pPr>
      <w:r>
        <w:t>- медицинская;</w:t>
      </w:r>
    </w:p>
    <w:p w:rsidR="00000000" w:rsidRDefault="002165C2">
      <w:pPr>
        <w:pStyle w:val="pj"/>
      </w:pPr>
      <w:r>
        <w:t>- пище</w:t>
      </w:r>
      <w:r>
        <w:t>вая;</w:t>
      </w:r>
    </w:p>
    <w:p w:rsidR="00000000" w:rsidRDefault="002165C2">
      <w:pPr>
        <w:pStyle w:val="pj"/>
      </w:pPr>
      <w:r>
        <w:t>- сельское хозяйство;</w:t>
      </w:r>
    </w:p>
    <w:p w:rsidR="00000000" w:rsidRDefault="002165C2">
      <w:pPr>
        <w:pStyle w:val="pj"/>
      </w:pPr>
      <w:r>
        <w:t>- объекты химизации;</w:t>
      </w:r>
    </w:p>
    <w:p w:rsidR="00000000" w:rsidRDefault="002165C2">
      <w:pPr>
        <w:pStyle w:val="pj"/>
      </w:pPr>
      <w:r>
        <w:t>- транспорт;</w:t>
      </w:r>
    </w:p>
    <w:p w:rsidR="00000000" w:rsidRDefault="002165C2">
      <w:pPr>
        <w:pStyle w:val="pj"/>
      </w:pPr>
      <w:r>
        <w:t>- связь;</w:t>
      </w:r>
    </w:p>
    <w:p w:rsidR="00000000" w:rsidRDefault="002165C2">
      <w:pPr>
        <w:pStyle w:val="pj"/>
      </w:pPr>
      <w:r>
        <w:t>- АЗС, СТО, автомойки;</w:t>
      </w:r>
    </w:p>
    <w:p w:rsidR="00000000" w:rsidRDefault="002165C2">
      <w:pPr>
        <w:pStyle w:val="pj"/>
      </w:pPr>
      <w:r>
        <w:t>- строительство;</w:t>
      </w:r>
    </w:p>
    <w:p w:rsidR="00000000" w:rsidRDefault="002165C2">
      <w:pPr>
        <w:pStyle w:val="pj"/>
      </w:pPr>
      <w:r>
        <w:t>2) в графе 2 указывается число обследованных рабочих мест по микроклимату;</w:t>
      </w:r>
    </w:p>
    <w:p w:rsidR="00000000" w:rsidRDefault="002165C2">
      <w:pPr>
        <w:pStyle w:val="pj"/>
      </w:pPr>
      <w:r>
        <w:t xml:space="preserve">3) в графе 3 указывается число рабочих мест, на которых микроклимат не </w:t>
      </w:r>
      <w:r>
        <w:t>отвечает гигиеническим требованиям;</w:t>
      </w:r>
    </w:p>
    <w:p w:rsidR="00000000" w:rsidRDefault="002165C2">
      <w:pPr>
        <w:pStyle w:val="pj"/>
      </w:pPr>
      <w:r>
        <w:t>4) в графе 4 указывается число обследованных рабочих мест по освещенности;</w:t>
      </w:r>
    </w:p>
    <w:p w:rsidR="00000000" w:rsidRDefault="002165C2">
      <w:pPr>
        <w:pStyle w:val="pj"/>
      </w:pPr>
      <w:r>
        <w:t>5) в графе 5 указывается число рабочих мест, на которых освещенность не отвечает гигиеническим требованиям;</w:t>
      </w:r>
    </w:p>
    <w:p w:rsidR="00000000" w:rsidRDefault="002165C2">
      <w:pPr>
        <w:pStyle w:val="pj"/>
      </w:pPr>
      <w:r>
        <w:t>6) в графе 6 указывается число обслед</w:t>
      </w:r>
      <w:r>
        <w:t>ованных рабочих мест по шуму;</w:t>
      </w:r>
    </w:p>
    <w:p w:rsidR="00000000" w:rsidRDefault="002165C2">
      <w:pPr>
        <w:pStyle w:val="pj"/>
      </w:pPr>
      <w:r>
        <w:t>7) в графе 7 указывается число рабочих мест, на которых шум не отвечает гигиеническим требованиям;</w:t>
      </w:r>
    </w:p>
    <w:p w:rsidR="00000000" w:rsidRDefault="002165C2">
      <w:pPr>
        <w:pStyle w:val="pj"/>
      </w:pPr>
      <w:r>
        <w:t>8) в графе 8 указывается число обследованных рабочих мест по вибрации;</w:t>
      </w:r>
    </w:p>
    <w:p w:rsidR="00000000" w:rsidRDefault="002165C2">
      <w:pPr>
        <w:pStyle w:val="pj"/>
      </w:pPr>
      <w:r>
        <w:t>9) в графе 9 указывается число рабочих мест, на которых вибрация не отвечает гигиеническим требованиям;</w:t>
      </w:r>
    </w:p>
    <w:p w:rsidR="00000000" w:rsidRDefault="002165C2">
      <w:pPr>
        <w:pStyle w:val="pj"/>
      </w:pPr>
      <w:r>
        <w:t>10) в графе 10 указывается число обследованных рабочих мест по электромагнитным полям;</w:t>
      </w:r>
    </w:p>
    <w:p w:rsidR="00000000" w:rsidRDefault="002165C2">
      <w:pPr>
        <w:pStyle w:val="pj"/>
      </w:pPr>
      <w:r>
        <w:t>11) в графе 11 указывается число рабочих мест, на которых электро</w:t>
      </w:r>
      <w:r>
        <w:t>магнитные поля не отвечают гигиеническим требованиям.</w:t>
      </w:r>
    </w:p>
    <w:p w:rsidR="00000000" w:rsidRDefault="002165C2">
      <w:pPr>
        <w:pStyle w:val="pr"/>
      </w:pPr>
      <w:r>
        <w:t> </w:t>
      </w:r>
    </w:p>
    <w:p w:rsidR="00000000" w:rsidRDefault="002165C2">
      <w:pPr>
        <w:pStyle w:val="pr"/>
      </w:pPr>
      <w:r>
        <w:t xml:space="preserve">Приложение 27 к </w:t>
      </w:r>
      <w:hyperlink w:anchor="sub0" w:history="1">
        <w:r>
          <w:rPr>
            <w:rStyle w:val="a4"/>
          </w:rPr>
          <w:t>приказу</w:t>
        </w:r>
      </w:hyperlink>
    </w:p>
    <w:p w:rsidR="00000000" w:rsidRDefault="002165C2">
      <w:pPr>
        <w:pStyle w:val="pr"/>
      </w:pPr>
      <w:r>
        <w:t> </w:t>
      </w:r>
    </w:p>
    <w:p w:rsidR="00000000" w:rsidRDefault="002165C2">
      <w:pPr>
        <w:pStyle w:val="pr"/>
      </w:pPr>
      <w:r>
        <w:t>Приложение 27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w:t>
      </w:r>
      <w:r>
        <w:t>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формы: «Мониторинг лабораторных исслед</w:t>
      </w:r>
      <w:r>
        <w:t>ований и инструментальных замеров</w:t>
      </w:r>
    </w:p>
    <w:p w:rsidR="00000000" w:rsidRDefault="002165C2">
      <w:pPr>
        <w:pStyle w:val="pj"/>
      </w:pPr>
      <w:r>
        <w:t>Форма санитарно-эпидемиологического мониторинга за объектами использования атомной энергии»</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 наиме</w:t>
      </w:r>
      <w:r>
        <w:t>нования формы): 027-ИРПК</w:t>
      </w:r>
    </w:p>
    <w:p w:rsidR="00000000" w:rsidRDefault="002165C2">
      <w:pPr>
        <w:pStyle w:val="pj"/>
      </w:pPr>
      <w:r>
        <w:t>Периодичность: ежеквартально, один раз в полугодие, один раз в год с нарастанием</w:t>
      </w:r>
    </w:p>
    <w:p w:rsidR="00000000" w:rsidRDefault="002165C2">
      <w:pPr>
        <w:pStyle w:val="pj"/>
      </w:pPr>
      <w:r>
        <w:t>Отчетный период: ______________20___года</w:t>
      </w:r>
    </w:p>
    <w:p w:rsidR="00000000" w:rsidRDefault="002165C2">
      <w:pPr>
        <w:pStyle w:val="pj"/>
      </w:pPr>
      <w:r>
        <w:t>Круг лиц, представляющих форму, предназначенную для сбора административных данных на безвозмездной основе: те</w:t>
      </w:r>
      <w:r>
        <w:t>рриториальные подразделения областей и городов Астана, Алматы, Шымкент и Филиалом «НПЦСЭиМ» РГП на ПХВ «НЦОЗ»</w:t>
      </w:r>
    </w:p>
    <w:p w:rsidR="00000000" w:rsidRDefault="002165C2">
      <w:pPr>
        <w:pStyle w:val="pj"/>
      </w:pPr>
      <w:r>
        <w:t>Срок представления формы, предназначенной для сбора административных данных на безвозмездной основе: ежеквартально к 20 числу последнего месяца кв</w:t>
      </w:r>
      <w:r>
        <w:t>артала,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лабораторных исследований и инструментальных замеров</w:t>
      </w:r>
    </w:p>
    <w:p w:rsidR="00000000" w:rsidRDefault="002165C2">
      <w:pPr>
        <w:pStyle w:val="pj"/>
      </w:pPr>
      <w:r>
        <w:t>Форма санитарно-</w:t>
      </w:r>
      <w:r>
        <w:t>эпидемиологического мониторинга за объектами использования атомной энергии за______________20___года (ежеквартально, один раз в полугодие, один раз в год с нарастанием)</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1670"/>
        <w:gridCol w:w="1874"/>
        <w:gridCol w:w="761"/>
        <w:gridCol w:w="1688"/>
        <w:gridCol w:w="1373"/>
        <w:gridCol w:w="1416"/>
        <w:gridCol w:w="1373"/>
        <w:gridCol w:w="1416"/>
        <w:gridCol w:w="1416"/>
        <w:gridCol w:w="1373"/>
        <w:gridCol w:w="655"/>
        <w:gridCol w:w="1179"/>
      </w:tblGrid>
      <w:tr w:rsidR="00000000">
        <w:trPr>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наименование территории</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объектов, использующих источник ионизирующего излучения (ИИИ)</w:t>
            </w:r>
          </w:p>
        </w:tc>
        <w:tc>
          <w:tcPr>
            <w:tcW w:w="3800" w:type="pct"/>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радиоактивных источников (РВ)</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штук</w:t>
            </w:r>
          </w:p>
        </w:tc>
        <w:tc>
          <w:tcPr>
            <w:tcW w:w="355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Р В закрытом виде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гигаБеккерель (ГБк)</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22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применяемых в</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штук</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гамма-дефектоскопы</w:t>
            </w:r>
          </w:p>
        </w:tc>
        <w:tc>
          <w:tcPr>
            <w:tcW w:w="1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мощные гамма установки</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штук</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медицинские</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промышленные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штук</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штук</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2615"/>
        <w:gridCol w:w="2475"/>
        <w:gridCol w:w="1569"/>
        <w:gridCol w:w="1416"/>
        <w:gridCol w:w="1416"/>
        <w:gridCol w:w="708"/>
        <w:gridCol w:w="708"/>
        <w:gridCol w:w="1373"/>
        <w:gridCol w:w="1356"/>
      </w:tblGrid>
      <w:tr w:rsidR="00000000">
        <w:trPr>
          <w:jc w:val="center"/>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845560386"/>
            </w:pPr>
            <w:r>
              <w:t>количество радиоактивных источников (РВ)</w:t>
            </w:r>
          </w:p>
        </w:tc>
      </w:tr>
      <w:tr w:rsidR="00000000">
        <w:trPr>
          <w:jc w:val="center"/>
        </w:trPr>
        <w:tc>
          <w:tcPr>
            <w:tcW w:w="4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Р В закрытом виде</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РВ в открытом виде</w:t>
            </w:r>
          </w:p>
        </w:tc>
      </w:tr>
      <w:tr w:rsidR="00000000">
        <w:trPr>
          <w:jc w:val="center"/>
        </w:trPr>
        <w:tc>
          <w:tcPr>
            <w:tcW w:w="4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применяемых в</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штук</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r>
      <w:tr w:rsidR="00000000">
        <w:trPr>
          <w:jc w:val="center"/>
        </w:trPr>
        <w:tc>
          <w:tcPr>
            <w:tcW w:w="1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РИП-х (радиоизотопный прибор)</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извещателях дыма</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прочих ИИ (источник излучения)</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штук</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штук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штук</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20</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7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bdr w:val="none" w:sz="0" w:space="0" w:color="auto" w:frame="1"/>
              </w:rPr>
              <w:t>Таблица 2</w:t>
            </w:r>
          </w:p>
        </w:tc>
      </w:tr>
      <w:tr w:rsidR="00000000">
        <w:trPr>
          <w:jc w:val="center"/>
        </w:trPr>
        <w:tc>
          <w:tcPr>
            <w:tcW w:w="22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рентгеновские установки, всего</w:t>
            </w:r>
          </w:p>
        </w:tc>
        <w:tc>
          <w:tcPr>
            <w:tcW w:w="27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радиоактивные отходы (источники ионизирующего излучения)</w:t>
            </w:r>
          </w:p>
        </w:tc>
      </w:tr>
      <w:tr w:rsidR="00000000">
        <w:trPr>
          <w:jc w:val="center"/>
        </w:trPr>
        <w:tc>
          <w:tcPr>
            <w:tcW w:w="1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промышленные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медицинские</w:t>
            </w:r>
          </w:p>
        </w:tc>
        <w:tc>
          <w:tcPr>
            <w:tcW w:w="27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кол-во источников подлежало захоронению отчетного года</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рентгеноспектрального структурного анализа штук</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рентгендефектоскопы штук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штук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штук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извещатели дыма</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мегаБеккерель (МБк)</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6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4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2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821"/>
        <w:gridCol w:w="1416"/>
        <w:gridCol w:w="1411"/>
        <w:gridCol w:w="1416"/>
        <w:gridCol w:w="821"/>
        <w:gridCol w:w="1416"/>
        <w:gridCol w:w="824"/>
        <w:gridCol w:w="588"/>
        <w:gridCol w:w="1416"/>
      </w:tblGrid>
      <w:tr w:rsidR="00000000">
        <w:trPr>
          <w:jc w:val="center"/>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1948270406"/>
            </w:pPr>
            <w:r>
              <w:t>радиоактивные отходы (источники ионизирующего излучения)</w:t>
            </w:r>
          </w:p>
        </w:tc>
      </w:tr>
      <w:tr w:rsidR="00000000">
        <w:trPr>
          <w:jc w:val="center"/>
        </w:trPr>
        <w:tc>
          <w:tcPr>
            <w:tcW w:w="26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к-во источников, захороненных в истекшем году</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к-во источников, подлежащих захоронению в истекшем году</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штук</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извещатели дыма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МБк</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штук</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извещатели дыма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МБк</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40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bdr w:val="none" w:sz="0" w:space="0" w:color="auto" w:frame="1"/>
              </w:rPr>
              <w:t>Таблица 3</w:t>
            </w:r>
          </w:p>
        </w:tc>
      </w:tr>
      <w:tr w:rsidR="00000000">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радиоактивные отходы (твердые (ТРО), жидкие (ЖРО)</w:t>
            </w:r>
          </w:p>
        </w:tc>
      </w:tr>
      <w:tr w:rsidR="00000000">
        <w:trPr>
          <w:jc w:val="center"/>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радиоактивных отходов (ТРО) подлежало захоронению на 01.01. отчетного года (квартала)</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радиоактивных отходов (ЖРО) подлежало захоронению на 01.01. отчетного года (квартала)</w:t>
            </w:r>
          </w:p>
        </w:tc>
        <w:tc>
          <w:tcPr>
            <w:tcW w:w="1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радиоактивных отходов (ТРО) захороненных в истекшем году (квартале)</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радиоактивных отходов (ЖРО) захороненных в истекшем году (квартале)</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(т)</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литров (м3)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литров (м3)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9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8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766"/>
        <w:gridCol w:w="2201"/>
        <w:gridCol w:w="1149"/>
        <w:gridCol w:w="1818"/>
        <w:gridCol w:w="1149"/>
        <w:gridCol w:w="2488"/>
      </w:tblGrid>
      <w:tr w:rsidR="00000000">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938679798"/>
            </w:pPr>
            <w:r>
              <w:t>радиоактивные отходы (твердые (ТРО), жидкие (ЖРО)</w:t>
            </w:r>
          </w:p>
        </w:tc>
      </w:tr>
      <w:tr w:rsidR="00000000">
        <w:trPr>
          <w:jc w:val="center"/>
        </w:trPr>
        <w:tc>
          <w:tcPr>
            <w:tcW w:w="15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радиоактивных отходов (ТРО) захороненных в истекшем году (квартале)</w:t>
            </w:r>
          </w:p>
        </w:tc>
        <w:tc>
          <w:tcPr>
            <w:tcW w:w="1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радиоактивных отходов (ЖРО) захороненных в истекшем году (квартале)</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радиоактивных отходов (ТРО) подлежащих захоронению на 31.12. истекшего года (квартала</w:t>
            </w:r>
            <w:r>
              <w:t>)</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(т)</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литров (м3)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(штук)</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3733"/>
        <w:gridCol w:w="5838"/>
      </w:tblGrid>
      <w:tr w:rsidR="00000000">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1898661183"/>
            </w:pPr>
            <w:r>
              <w:t>радиоактивные отходы (твердые (ТРО), жидкие (ЖРО)</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радиоактивных отходов (ЖРО) подлежащих захоронению на 31.12. истекшего года (квартала)</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литров (м3)</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активность, ГБк</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4</w:t>
      </w:r>
    </w:p>
    <w:tbl>
      <w:tblPr>
        <w:tblW w:w="5000" w:type="pct"/>
        <w:jc w:val="center"/>
        <w:tblCellMar>
          <w:left w:w="0" w:type="dxa"/>
          <w:right w:w="0" w:type="dxa"/>
        </w:tblCellMar>
        <w:tblLook w:val="04A0" w:firstRow="1" w:lastRow="0" w:firstColumn="1" w:lastColumn="0" w:noHBand="0" w:noVBand="1"/>
      </w:tblPr>
      <w:tblGrid>
        <w:gridCol w:w="761"/>
        <w:gridCol w:w="1834"/>
        <w:gridCol w:w="1569"/>
        <w:gridCol w:w="1221"/>
        <w:gridCol w:w="2145"/>
        <w:gridCol w:w="1505"/>
        <w:gridCol w:w="2184"/>
        <w:gridCol w:w="1072"/>
        <w:gridCol w:w="761"/>
        <w:gridCol w:w="1607"/>
        <w:gridCol w:w="1212"/>
        <w:gridCol w:w="1206"/>
        <w:gridCol w:w="1188"/>
        <w:gridCol w:w="1303"/>
      </w:tblGrid>
      <w:tr w:rsidR="00000000">
        <w:trPr>
          <w:jc w:val="center"/>
        </w:trPr>
        <w:tc>
          <w:tcPr>
            <w:tcW w:w="3100" w:type="pct"/>
            <w:gridSpan w:val="8"/>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персонала категории»А»</w:t>
            </w:r>
          </w:p>
        </w:tc>
        <w:tc>
          <w:tcPr>
            <w:tcW w:w="60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объектов, не отвечающих требованиям НПА</w:t>
            </w:r>
          </w:p>
        </w:tc>
        <w:tc>
          <w:tcPr>
            <w:tcW w:w="12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административные меры</w:t>
            </w:r>
          </w:p>
        </w:tc>
      </w:tr>
      <w:tr w:rsidR="00000000">
        <w:trPr>
          <w:jc w:val="center"/>
        </w:trPr>
        <w:tc>
          <w:tcPr>
            <w:tcW w:w="0" w:type="auto"/>
            <w:gridSpan w:val="8"/>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постановление о наложении штрафа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постановление о приостановлении эксплуатации объекта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промышленные предприятия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медицинские организации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рудники, карьеры, полигоны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научно-исследовательские организации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средние и высшие учебные организации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железнодорожный, воздушный, морской (речной) транспорт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прочие объекты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 том числе в медицинских организациях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наложено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удержано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вынесено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исп</w:t>
            </w:r>
            <w:r>
              <w:t>олнено</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373"/>
        <w:gridCol w:w="1373"/>
        <w:gridCol w:w="1050"/>
        <w:gridCol w:w="1050"/>
        <w:gridCol w:w="1523"/>
        <w:gridCol w:w="1373"/>
        <w:gridCol w:w="1373"/>
        <w:gridCol w:w="1459"/>
        <w:gridCol w:w="443"/>
        <w:gridCol w:w="224"/>
        <w:gridCol w:w="1653"/>
      </w:tblGrid>
      <w:tr w:rsidR="00000000">
        <w:trPr>
          <w:jc w:val="center"/>
        </w:trPr>
        <w:tc>
          <w:tcPr>
            <w:tcW w:w="225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радиационных аварий, в том числе в медицинских организациях</w:t>
            </w:r>
          </w:p>
        </w:tc>
        <w:tc>
          <w:tcPr>
            <w:tcW w:w="2700"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лиц (чел.), пострадавших от радиационных аварий</w:t>
            </w:r>
          </w:p>
        </w:tc>
      </w:tr>
      <w:tr w:rsidR="00000000">
        <w:trPr>
          <w:jc w:val="center"/>
        </w:trPr>
        <w:tc>
          <w:tcPr>
            <w:tcW w:w="22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27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r>
      <w:tr w:rsidR="00000000">
        <w:trPr>
          <w:jc w:val="center"/>
        </w:trPr>
        <w:tc>
          <w:tcPr>
            <w:tcW w:w="22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7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42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bdr w:val="none" w:sz="0" w:space="0" w:color="auto" w:frame="1"/>
              </w:rPr>
              <w:t>Таблица 5</w:t>
            </w:r>
          </w:p>
        </w:tc>
      </w:tr>
      <w:tr w:rsidR="00000000">
        <w:trPr>
          <w:jc w:val="center"/>
        </w:trPr>
        <w:tc>
          <w:tcPr>
            <w:tcW w:w="22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пылерадиационный фактор</w:t>
            </w:r>
          </w:p>
        </w:tc>
        <w:tc>
          <w:tcPr>
            <w:tcW w:w="27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концентрация радона, торона и ДПР в воздухе рабочей зоны</w:t>
            </w:r>
          </w:p>
        </w:tc>
      </w:tr>
      <w:tr w:rsidR="00000000">
        <w:trPr>
          <w:jc w:val="center"/>
        </w:trPr>
        <w:tc>
          <w:tcPr>
            <w:tcW w:w="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объектов</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измерений</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удельная активность производственной пыли (диапазон содержаний)</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измерений с превышений ДУ</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объектов</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измерений</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ЭРОА (эквивалентная равновесная объемная ак</w:t>
            </w:r>
            <w:r>
              <w:t>тивность) изотопов радона в воздухе, Бк/м куб. (диапазон значений)</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измерений с превышением ДУ (допустимый уровень)</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3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rPr>
          <w:i/>
          <w:iCs/>
          <w:bdr w:val="none" w:sz="0" w:space="0" w:color="auto" w:frame="1"/>
        </w:rPr>
        <w:t>Таблица 6</w:t>
      </w:r>
    </w:p>
    <w:tbl>
      <w:tblPr>
        <w:tblW w:w="5000" w:type="pct"/>
        <w:jc w:val="center"/>
        <w:tblCellMar>
          <w:left w:w="0" w:type="dxa"/>
          <w:right w:w="0" w:type="dxa"/>
        </w:tblCellMar>
        <w:tblLook w:val="04A0" w:firstRow="1" w:lastRow="0" w:firstColumn="1" w:lastColumn="0" w:noHBand="0" w:noVBand="1"/>
      </w:tblPr>
      <w:tblGrid>
        <w:gridCol w:w="1373"/>
        <w:gridCol w:w="1373"/>
        <w:gridCol w:w="737"/>
        <w:gridCol w:w="841"/>
        <w:gridCol w:w="1523"/>
        <w:gridCol w:w="1373"/>
        <w:gridCol w:w="1373"/>
        <w:gridCol w:w="852"/>
        <w:gridCol w:w="851"/>
        <w:gridCol w:w="1523"/>
      </w:tblGrid>
      <w:tr w:rsidR="00000000">
        <w:trPr>
          <w:jc w:val="center"/>
        </w:trPr>
        <w:tc>
          <w:tcPr>
            <w:tcW w:w="24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концентрация радона, торона и ДПР в жилых и общественных зданиях при приеме объекта в эксплуатацию (100Бк/м.куб.)</w:t>
            </w:r>
          </w:p>
        </w:tc>
        <w:tc>
          <w:tcPr>
            <w:tcW w:w="25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концентрация радона, торона и ДПР в действующих жилых и общественных зданиях (200Бк/м.куб.)</w:t>
            </w:r>
          </w:p>
        </w:tc>
      </w:tr>
      <w:tr w:rsidR="00000000">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объектов</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измерений</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плотность потока радона, мБк/(м.кв.хс) (диапазон значений)</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измерений с превышений ДУ</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объектов</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измерений</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эквивалентная равновесная объемная активность, Бк/м. куб. (диапазон значений)</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измерений с превышений ДУ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7</w:t>
      </w:r>
    </w:p>
    <w:tbl>
      <w:tblPr>
        <w:tblW w:w="5000" w:type="pct"/>
        <w:jc w:val="center"/>
        <w:tblCellMar>
          <w:left w:w="0" w:type="dxa"/>
          <w:right w:w="0" w:type="dxa"/>
        </w:tblCellMar>
        <w:tblLook w:val="04A0" w:firstRow="1" w:lastRow="0" w:firstColumn="1" w:lastColumn="0" w:noHBand="0" w:noVBand="1"/>
      </w:tblPr>
      <w:tblGrid>
        <w:gridCol w:w="1373"/>
        <w:gridCol w:w="1373"/>
        <w:gridCol w:w="902"/>
        <w:gridCol w:w="801"/>
        <w:gridCol w:w="1523"/>
        <w:gridCol w:w="1373"/>
        <w:gridCol w:w="1373"/>
        <w:gridCol w:w="902"/>
        <w:gridCol w:w="801"/>
        <w:gridCol w:w="1523"/>
      </w:tblGrid>
      <w:tr w:rsidR="00000000">
        <w:trPr>
          <w:jc w:val="center"/>
        </w:trPr>
        <w:tc>
          <w:tcPr>
            <w:tcW w:w="25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концентрация радона, торона и ДПР в жилых и общественных зданиях при приеме объекта в эксплуатацию (100Бк/м.куб.)</w:t>
            </w:r>
          </w:p>
        </w:tc>
        <w:tc>
          <w:tcPr>
            <w:tcW w:w="24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концентрация радона, торона и ДПР в действующих жилых и общественных зданиях (200Бк/м.куб.)</w:t>
            </w:r>
          </w:p>
        </w:tc>
      </w:tr>
      <w:tr w:rsidR="00000000">
        <w:trPr>
          <w:jc w:val="center"/>
        </w:trPr>
        <w:tc>
          <w:tcPr>
            <w:tcW w:w="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объектов</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измерений</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эквивалентная равновесная объемная активность, Бк/м. куб. (диапазон значений)</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измерений с превышений ДУ</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объектов</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измерений</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эквивалентная равновесная объемная активность, Бк/м. куб</w:t>
            </w:r>
            <w:r>
              <w:t>. (диапазон значений)</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измерений с превышений ДУ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8</w:t>
      </w:r>
    </w:p>
    <w:tbl>
      <w:tblPr>
        <w:tblW w:w="5000" w:type="pct"/>
        <w:jc w:val="center"/>
        <w:tblCellMar>
          <w:left w:w="0" w:type="dxa"/>
          <w:right w:w="0" w:type="dxa"/>
        </w:tblCellMar>
        <w:tblLook w:val="04A0" w:firstRow="1" w:lastRow="0" w:firstColumn="1" w:lastColumn="0" w:noHBand="0" w:noVBand="1"/>
      </w:tblPr>
      <w:tblGrid>
        <w:gridCol w:w="1373"/>
        <w:gridCol w:w="1373"/>
        <w:gridCol w:w="719"/>
        <w:gridCol w:w="616"/>
        <w:gridCol w:w="1653"/>
        <w:gridCol w:w="1373"/>
        <w:gridCol w:w="1373"/>
        <w:gridCol w:w="719"/>
        <w:gridCol w:w="615"/>
        <w:gridCol w:w="1653"/>
      </w:tblGrid>
      <w:tr w:rsidR="00000000">
        <w:trPr>
          <w:jc w:val="center"/>
        </w:trPr>
        <w:tc>
          <w:tcPr>
            <w:tcW w:w="255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МЭД на территории земельных участков при отводе под строительство, реконструкции, на территории жилых массивов (населенные пункты)</w:t>
            </w:r>
          </w:p>
        </w:tc>
        <w:tc>
          <w:tcPr>
            <w:tcW w:w="24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МЭД (мощность эквивалентной дозы) в жилых, общественных, производственных, реконструированных зданиях</w:t>
            </w:r>
          </w:p>
        </w:tc>
      </w:tr>
      <w:tr w:rsidR="00000000">
        <w:trPr>
          <w:jc w:val="center"/>
        </w:trPr>
        <w:tc>
          <w:tcPr>
            <w:tcW w:w="5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объектов</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измерений</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МЭД гамма- излучения, мкЗв/ч (диапазон значений)</w:t>
            </w:r>
          </w:p>
        </w:tc>
        <w:tc>
          <w:tcPr>
            <w:tcW w:w="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измерений с превышением ДУ</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объектов</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измерений</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МЭД гамма- излучения, мкЗв/ч (диапазон значений)</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w:t>
            </w:r>
            <w:r>
              <w:t>тво измерений с превышением ДУ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9</w:t>
      </w:r>
    </w:p>
    <w:tbl>
      <w:tblPr>
        <w:tblW w:w="5000" w:type="pct"/>
        <w:jc w:val="center"/>
        <w:tblCellMar>
          <w:left w:w="0" w:type="dxa"/>
          <w:right w:w="0" w:type="dxa"/>
        </w:tblCellMar>
        <w:tblLook w:val="04A0" w:firstRow="1" w:lastRow="0" w:firstColumn="1" w:lastColumn="0" w:noHBand="0" w:noVBand="1"/>
      </w:tblPr>
      <w:tblGrid>
        <w:gridCol w:w="1373"/>
        <w:gridCol w:w="1373"/>
        <w:gridCol w:w="630"/>
        <w:gridCol w:w="1137"/>
        <w:gridCol w:w="662"/>
        <w:gridCol w:w="495"/>
        <w:gridCol w:w="496"/>
        <w:gridCol w:w="222"/>
        <w:gridCol w:w="222"/>
        <w:gridCol w:w="301"/>
        <w:gridCol w:w="451"/>
        <w:gridCol w:w="301"/>
        <w:gridCol w:w="602"/>
        <w:gridCol w:w="223"/>
        <w:gridCol w:w="571"/>
        <w:gridCol w:w="222"/>
        <w:gridCol w:w="346"/>
        <w:gridCol w:w="1408"/>
        <w:gridCol w:w="456"/>
        <w:gridCol w:w="222"/>
        <w:gridCol w:w="222"/>
        <w:gridCol w:w="222"/>
        <w:gridCol w:w="222"/>
        <w:gridCol w:w="222"/>
        <w:gridCol w:w="222"/>
        <w:gridCol w:w="223"/>
        <w:gridCol w:w="982"/>
        <w:gridCol w:w="701"/>
        <w:gridCol w:w="224"/>
        <w:gridCol w:w="1488"/>
        <w:gridCol w:w="1024"/>
      </w:tblGrid>
      <w:tr w:rsidR="00000000">
        <w:trPr>
          <w:jc w:val="center"/>
        </w:trPr>
        <w:tc>
          <w:tcPr>
            <w:tcW w:w="2750" w:type="pct"/>
            <w:gridSpan w:val="1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радиационный контроль металлолома</w:t>
            </w:r>
          </w:p>
        </w:tc>
        <w:tc>
          <w:tcPr>
            <w:tcW w:w="2200" w:type="pct"/>
            <w:gridSpan w:val="14"/>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измерений с превышением ДУ</w:t>
            </w: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объектов</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измерений</w:t>
            </w:r>
          </w:p>
        </w:tc>
        <w:tc>
          <w:tcPr>
            <w:tcW w:w="1950" w:type="pct"/>
            <w:gridSpan w:val="1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диапазон значений</w:t>
            </w:r>
          </w:p>
        </w:tc>
        <w:tc>
          <w:tcPr>
            <w:tcW w:w="0" w:type="auto"/>
            <w:gridSpan w:val="14"/>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поток альфа- частиц, см.кв/мин</w:t>
            </w:r>
          </w:p>
        </w:tc>
        <w:tc>
          <w:tcPr>
            <w:tcW w:w="9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поток бета-частиц, см.кв/мин</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гамма- излучение мкЗв/час</w:t>
            </w:r>
          </w:p>
        </w:tc>
        <w:tc>
          <w:tcPr>
            <w:tcW w:w="0" w:type="auto"/>
            <w:gridSpan w:val="14"/>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2200" w:type="pct"/>
            <w:gridSpan w:val="1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450" w:type="pct"/>
            <w:gridSpan w:val="2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bdr w:val="none" w:sz="0" w:space="0" w:color="auto" w:frame="1"/>
              </w:rPr>
              <w:t>Таблица 10</w:t>
            </w:r>
          </w:p>
        </w:tc>
      </w:tr>
      <w:tr w:rsidR="00000000">
        <w:trPr>
          <w:jc w:val="center"/>
        </w:trPr>
        <w:tc>
          <w:tcPr>
            <w:tcW w:w="5000" w:type="pct"/>
            <w:gridSpan w:val="3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промышленные объекты использующие ИИИ</w:t>
            </w: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объектов</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измерений</w:t>
            </w:r>
          </w:p>
        </w:tc>
        <w:tc>
          <w:tcPr>
            <w:tcW w:w="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гамма- изучение, мкЗв/час</w:t>
            </w:r>
          </w:p>
        </w:tc>
        <w:tc>
          <w:tcPr>
            <w:tcW w:w="6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бета- излучения, см.кв/мин</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альфа- излучения, см.кв/мин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нейтронное излучение</w:t>
            </w:r>
          </w:p>
        </w:tc>
        <w:tc>
          <w:tcPr>
            <w:tcW w:w="180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измерений с превышением ДУ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6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10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6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0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450" w:type="pct"/>
            <w:gridSpan w:val="2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bdr w:val="none" w:sz="0" w:space="0" w:color="auto" w:frame="1"/>
              </w:rPr>
              <w:t>Таблица 11</w:t>
            </w:r>
          </w:p>
        </w:tc>
      </w:tr>
      <w:tr w:rsidR="00000000">
        <w:trPr>
          <w:jc w:val="center"/>
        </w:trPr>
        <w:tc>
          <w:tcPr>
            <w:tcW w:w="5000" w:type="pct"/>
            <w:gridSpan w:val="3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кабинеты лучевой диагностики и терапии</w:t>
            </w:r>
          </w:p>
        </w:tc>
      </w:tr>
      <w:tr w:rsidR="00000000">
        <w:trPr>
          <w:jc w:val="center"/>
        </w:trPr>
        <w:tc>
          <w:tcPr>
            <w:tcW w:w="75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объектов</w:t>
            </w:r>
          </w:p>
        </w:tc>
        <w:tc>
          <w:tcPr>
            <w:tcW w:w="700"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измерений рентгеновского излучения</w:t>
            </w:r>
          </w:p>
        </w:tc>
        <w:tc>
          <w:tcPr>
            <w:tcW w:w="750" w:type="pct"/>
            <w:gridSpan w:val="7"/>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Общее количество рабочих мест</w:t>
            </w:r>
          </w:p>
        </w:tc>
        <w:tc>
          <w:tcPr>
            <w:tcW w:w="125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рентгеновское излучение, мкР/час</w:t>
            </w:r>
          </w:p>
        </w:tc>
        <w:tc>
          <w:tcPr>
            <w:tcW w:w="7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измерений с превышением ДУ</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укомплектованность рабочих мест СИЗ</w:t>
            </w: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3"/>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7"/>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3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7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3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7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r>
      <w:tr w:rsidR="00000000">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500" w:type="pct"/>
            <w:gridSpan w:val="2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4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bdr w:val="none" w:sz="0" w:space="0" w:color="auto" w:frame="1"/>
              </w:rPr>
              <w:t>Таблица 12</w:t>
            </w:r>
          </w:p>
        </w:tc>
      </w:tr>
      <w:tr w:rsidR="00000000">
        <w:trPr>
          <w:jc w:val="center"/>
        </w:trPr>
        <w:tc>
          <w:tcPr>
            <w:tcW w:w="2400" w:type="pct"/>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Прочие (керновая порода, посуда, отходы, шламы и т.д.)</w:t>
            </w:r>
          </w:p>
        </w:tc>
        <w:tc>
          <w:tcPr>
            <w:tcW w:w="2250" w:type="pct"/>
            <w:gridSpan w:val="1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нефть и продукты переработки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15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удельная суммарная активность естественных радионуклидов, Бк/кг</w:t>
            </w:r>
          </w:p>
        </w:tc>
        <w:tc>
          <w:tcPr>
            <w:tcW w:w="450"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УВ</w:t>
            </w:r>
          </w:p>
        </w:tc>
        <w:tc>
          <w:tcPr>
            <w:tcW w:w="2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155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удельная суммарная активность естественных радионуклидов, Бк/кг</w:t>
            </w:r>
          </w:p>
        </w:tc>
        <w:tc>
          <w:tcPr>
            <w:tcW w:w="4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УВ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gridSpan w:val="4"/>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5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4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500" w:type="pct"/>
            <w:gridSpan w:val="2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4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bdr w:val="none" w:sz="0" w:space="0" w:color="auto" w:frame="1"/>
              </w:rPr>
              <w:t>Таблица 13</w:t>
            </w:r>
          </w:p>
        </w:tc>
      </w:tr>
      <w:tr w:rsidR="00000000">
        <w:trPr>
          <w:jc w:val="center"/>
        </w:trPr>
        <w:tc>
          <w:tcPr>
            <w:tcW w:w="17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минеральные удобрения</w:t>
            </w:r>
          </w:p>
        </w:tc>
        <w:tc>
          <w:tcPr>
            <w:tcW w:w="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0" w:type="pct"/>
            <w:gridSpan w:val="1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топливное сырье</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9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удельная активность Бк/кг</w:t>
            </w:r>
          </w:p>
        </w:tc>
        <w:tc>
          <w:tcPr>
            <w:tcW w:w="450"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ДУ</w:t>
            </w:r>
          </w:p>
        </w:tc>
        <w:tc>
          <w:tcPr>
            <w:tcW w:w="350"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500"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1 класс радиационной опасности</w:t>
            </w:r>
          </w:p>
        </w:tc>
        <w:tc>
          <w:tcPr>
            <w:tcW w:w="950" w:type="pct"/>
            <w:gridSpan w:val="10"/>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2 класс радиационной опасности</w:t>
            </w:r>
          </w:p>
        </w:tc>
        <w:tc>
          <w:tcPr>
            <w:tcW w:w="4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3 класс радиационной опасности</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gridSpan w:val="3"/>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4"/>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5"/>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10"/>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95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5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3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2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5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808"/>
        <w:gridCol w:w="765"/>
        <w:gridCol w:w="917"/>
        <w:gridCol w:w="1682"/>
        <w:gridCol w:w="222"/>
        <w:gridCol w:w="611"/>
        <w:gridCol w:w="222"/>
        <w:gridCol w:w="611"/>
        <w:gridCol w:w="458"/>
        <w:gridCol w:w="761"/>
        <w:gridCol w:w="630"/>
        <w:gridCol w:w="590"/>
        <w:gridCol w:w="1137"/>
        <w:gridCol w:w="420"/>
        <w:gridCol w:w="222"/>
        <w:gridCol w:w="420"/>
        <w:gridCol w:w="222"/>
        <w:gridCol w:w="569"/>
        <w:gridCol w:w="570"/>
        <w:gridCol w:w="632"/>
        <w:gridCol w:w="902"/>
        <w:gridCol w:w="752"/>
        <w:gridCol w:w="1653"/>
        <w:gridCol w:w="222"/>
      </w:tblGrid>
      <w:tr w:rsidR="00000000">
        <w:trPr>
          <w:jc w:val="center"/>
        </w:trPr>
        <w:tc>
          <w:tcPr>
            <w:tcW w:w="4100" w:type="pct"/>
            <w:gridSpan w:val="2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8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bdr w:val="none" w:sz="0" w:space="0" w:color="auto" w:frame="1"/>
              </w:rPr>
              <w:t>Таблица 14</w:t>
            </w:r>
          </w:p>
        </w:tc>
      </w:tr>
      <w:tr w:rsidR="00000000">
        <w:trPr>
          <w:jc w:val="center"/>
        </w:trPr>
        <w:tc>
          <w:tcPr>
            <w:tcW w:w="1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строительные материалы</w:t>
            </w:r>
          </w:p>
        </w:tc>
        <w:tc>
          <w:tcPr>
            <w:tcW w:w="2900" w:type="pct"/>
            <w:gridSpan w:val="1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древесное сырье</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5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1 класс радиационной опасности</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2 класс радиационной опасности</w:t>
            </w:r>
          </w:p>
        </w:tc>
        <w:tc>
          <w:tcPr>
            <w:tcW w:w="550"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из них 3 класс радиационной опасности</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7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700"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ДУ</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удельный вес проб с превышением ДУ</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5"/>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gridSpan w:val="3"/>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3800" w:type="pct"/>
            <w:gridSpan w:val="2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bdr w:val="none" w:sz="0" w:space="0" w:color="auto" w:frame="1"/>
              </w:rPr>
              <w:t>Таблица 15</w:t>
            </w:r>
          </w:p>
        </w:tc>
      </w:tr>
      <w:tr w:rsidR="00000000">
        <w:trPr>
          <w:jc w:val="center"/>
        </w:trPr>
        <w:tc>
          <w:tcPr>
            <w:tcW w:w="3800" w:type="pct"/>
            <w:gridSpan w:val="2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растительность</w:t>
            </w:r>
          </w:p>
        </w:tc>
        <w:tc>
          <w:tcPr>
            <w:tcW w:w="5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ДУ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4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Торий-232</w:t>
            </w:r>
          </w:p>
        </w:tc>
        <w:tc>
          <w:tcPr>
            <w:tcW w:w="8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8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gridSpan w:val="2"/>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8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7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7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3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0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8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808"/>
        <w:gridCol w:w="630"/>
        <w:gridCol w:w="590"/>
        <w:gridCol w:w="1137"/>
        <w:gridCol w:w="630"/>
        <w:gridCol w:w="590"/>
        <w:gridCol w:w="1137"/>
        <w:gridCol w:w="630"/>
        <w:gridCol w:w="590"/>
        <w:gridCol w:w="1137"/>
        <w:gridCol w:w="472"/>
        <w:gridCol w:w="223"/>
        <w:gridCol w:w="590"/>
        <w:gridCol w:w="1137"/>
        <w:gridCol w:w="222"/>
      </w:tblGrid>
      <w:tr w:rsidR="00000000">
        <w:trPr>
          <w:jc w:val="center"/>
        </w:trPr>
        <w:tc>
          <w:tcPr>
            <w:tcW w:w="3900" w:type="pct"/>
            <w:gridSpan w:val="1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0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rPr>
                <w:i/>
                <w:iCs/>
                <w:bdr w:val="none" w:sz="0" w:space="0" w:color="auto" w:frame="1"/>
              </w:rPr>
              <w:t>Таблица 16</w:t>
            </w:r>
          </w:p>
        </w:tc>
      </w:tr>
      <w:tr w:rsidR="00000000">
        <w:trPr>
          <w:jc w:val="center"/>
        </w:trPr>
        <w:tc>
          <w:tcPr>
            <w:tcW w:w="49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почва грунт, донные отложения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торий-232</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калий-40</w:t>
            </w:r>
          </w:p>
        </w:tc>
        <w:tc>
          <w:tcPr>
            <w:tcW w:w="11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8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3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22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rPr>
          <w:i/>
          <w:iCs/>
          <w:bdr w:val="none" w:sz="0" w:space="0" w:color="auto" w:frame="1"/>
        </w:rPr>
        <w:t>Таблица 17</w:t>
      </w:r>
    </w:p>
    <w:tbl>
      <w:tblPr>
        <w:tblW w:w="5000" w:type="pct"/>
        <w:jc w:val="center"/>
        <w:tblCellMar>
          <w:left w:w="0" w:type="dxa"/>
          <w:right w:w="0" w:type="dxa"/>
        </w:tblCellMar>
        <w:tblLook w:val="04A0" w:firstRow="1" w:lastRow="0" w:firstColumn="1" w:lastColumn="0" w:noHBand="0" w:noVBand="1"/>
      </w:tblPr>
      <w:tblGrid>
        <w:gridCol w:w="808"/>
        <w:gridCol w:w="630"/>
        <w:gridCol w:w="590"/>
        <w:gridCol w:w="1154"/>
        <w:gridCol w:w="630"/>
        <w:gridCol w:w="590"/>
        <w:gridCol w:w="1137"/>
        <w:gridCol w:w="630"/>
        <w:gridCol w:w="590"/>
        <w:gridCol w:w="1137"/>
        <w:gridCol w:w="1675"/>
      </w:tblGrid>
      <w:tr w:rsidR="00000000">
        <w:trPr>
          <w:jc w:val="center"/>
        </w:trPr>
        <w:tc>
          <w:tcPr>
            <w:tcW w:w="3700" w:type="pct"/>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табак и табачные изделия</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ДУ</w:t>
            </w:r>
          </w:p>
        </w:tc>
      </w:tr>
      <w:tr w:rsidR="00000000">
        <w:trPr>
          <w:jc w:val="center"/>
        </w:trPr>
        <w:tc>
          <w:tcPr>
            <w:tcW w:w="4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суммарная бетта активность (Бк/кг)</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 (Бк/кг)</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 (Бк/кг)</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18</w:t>
      </w:r>
    </w:p>
    <w:tbl>
      <w:tblPr>
        <w:tblW w:w="5000" w:type="pct"/>
        <w:jc w:val="center"/>
        <w:tblCellMar>
          <w:left w:w="0" w:type="dxa"/>
          <w:right w:w="0" w:type="dxa"/>
        </w:tblCellMar>
        <w:tblLook w:val="04A0" w:firstRow="1" w:lastRow="0" w:firstColumn="1" w:lastColumn="0" w:noHBand="0" w:noVBand="1"/>
      </w:tblPr>
      <w:tblGrid>
        <w:gridCol w:w="921"/>
        <w:gridCol w:w="630"/>
        <w:gridCol w:w="590"/>
        <w:gridCol w:w="1495"/>
        <w:gridCol w:w="630"/>
        <w:gridCol w:w="590"/>
        <w:gridCol w:w="1496"/>
        <w:gridCol w:w="3219"/>
      </w:tblGrid>
      <w:tr w:rsidR="00000000">
        <w:trPr>
          <w:jc w:val="center"/>
        </w:trPr>
        <w:tc>
          <w:tcPr>
            <w:tcW w:w="50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1021321721"/>
            </w:pPr>
            <w:r>
              <w:t>пищевые продукты, исследованные экспресс-методом - лекарственные растения (БАДы на растительной основе, сухие чаи и жидкие бальзамы, настойки)</w:t>
            </w:r>
          </w:p>
        </w:tc>
      </w:tr>
      <w:tr w:rsidR="00000000">
        <w:trPr>
          <w:jc w:val="center"/>
        </w:trPr>
        <w:tc>
          <w:tcPr>
            <w:tcW w:w="5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27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экспресс-метод (Бк/кг)</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ДУ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nil"/>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19</w:t>
      </w:r>
    </w:p>
    <w:tbl>
      <w:tblPr>
        <w:tblW w:w="5000" w:type="pct"/>
        <w:jc w:val="center"/>
        <w:tblCellMar>
          <w:left w:w="0" w:type="dxa"/>
          <w:right w:w="0" w:type="dxa"/>
        </w:tblCellMar>
        <w:tblLook w:val="04A0" w:firstRow="1" w:lastRow="0" w:firstColumn="1" w:lastColumn="0" w:noHBand="0" w:noVBand="1"/>
      </w:tblPr>
      <w:tblGrid>
        <w:gridCol w:w="808"/>
        <w:gridCol w:w="630"/>
        <w:gridCol w:w="590"/>
        <w:gridCol w:w="1137"/>
        <w:gridCol w:w="630"/>
        <w:gridCol w:w="590"/>
        <w:gridCol w:w="1137"/>
        <w:gridCol w:w="630"/>
        <w:gridCol w:w="590"/>
        <w:gridCol w:w="1137"/>
        <w:gridCol w:w="630"/>
        <w:gridCol w:w="590"/>
        <w:gridCol w:w="1137"/>
        <w:gridCol w:w="1653"/>
      </w:tblGrid>
      <w:tr w:rsidR="00000000">
        <w:trPr>
          <w:jc w:val="center"/>
        </w:trPr>
        <w:tc>
          <w:tcPr>
            <w:tcW w:w="3900" w:type="pct"/>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пищевые продукты, исследованные радиохимическим методом - Чай</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УВ</w:t>
            </w:r>
          </w:p>
        </w:tc>
      </w:tr>
      <w:tr w:rsidR="00000000">
        <w:trPr>
          <w:jc w:val="center"/>
        </w:trPr>
        <w:tc>
          <w:tcPr>
            <w:tcW w:w="3900" w:type="pct"/>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радиохимические исследования (Бк/кг)</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свинец-210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20</w:t>
      </w:r>
    </w:p>
    <w:tbl>
      <w:tblPr>
        <w:tblW w:w="5000" w:type="pct"/>
        <w:jc w:val="center"/>
        <w:tblCellMar>
          <w:left w:w="0" w:type="dxa"/>
          <w:right w:w="0" w:type="dxa"/>
        </w:tblCellMar>
        <w:tblLook w:val="04A0" w:firstRow="1" w:lastRow="0" w:firstColumn="1" w:lastColumn="0" w:noHBand="0" w:noVBand="1"/>
      </w:tblPr>
      <w:tblGrid>
        <w:gridCol w:w="761"/>
        <w:gridCol w:w="630"/>
        <w:gridCol w:w="590"/>
        <w:gridCol w:w="1137"/>
        <w:gridCol w:w="630"/>
        <w:gridCol w:w="590"/>
        <w:gridCol w:w="1137"/>
        <w:gridCol w:w="630"/>
        <w:gridCol w:w="590"/>
        <w:gridCol w:w="1137"/>
        <w:gridCol w:w="630"/>
        <w:gridCol w:w="590"/>
        <w:gridCol w:w="1137"/>
        <w:gridCol w:w="1653"/>
      </w:tblGrid>
      <w:tr w:rsidR="00000000">
        <w:trPr>
          <w:jc w:val="center"/>
        </w:trPr>
        <w:tc>
          <w:tcPr>
            <w:tcW w:w="3900" w:type="pct"/>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пищевые продукты, исследованные радиохимическим методом - зелень ароматическая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УВ</w:t>
            </w: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3500"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радиохимические исследования (Бк/кг)</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свинец-210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21</w:t>
      </w:r>
    </w:p>
    <w:tbl>
      <w:tblPr>
        <w:tblW w:w="5000" w:type="pct"/>
        <w:jc w:val="center"/>
        <w:tblCellMar>
          <w:left w:w="0" w:type="dxa"/>
          <w:right w:w="0" w:type="dxa"/>
        </w:tblCellMar>
        <w:tblLook w:val="04A0" w:firstRow="1" w:lastRow="0" w:firstColumn="1" w:lastColumn="0" w:noHBand="0" w:noVBand="1"/>
      </w:tblPr>
      <w:tblGrid>
        <w:gridCol w:w="761"/>
        <w:gridCol w:w="630"/>
        <w:gridCol w:w="590"/>
        <w:gridCol w:w="1137"/>
        <w:gridCol w:w="630"/>
        <w:gridCol w:w="590"/>
        <w:gridCol w:w="1137"/>
        <w:gridCol w:w="630"/>
        <w:gridCol w:w="590"/>
        <w:gridCol w:w="1137"/>
        <w:gridCol w:w="630"/>
        <w:gridCol w:w="590"/>
        <w:gridCol w:w="1137"/>
        <w:gridCol w:w="1653"/>
      </w:tblGrid>
      <w:tr w:rsidR="00000000">
        <w:trPr>
          <w:jc w:val="center"/>
        </w:trPr>
        <w:tc>
          <w:tcPr>
            <w:tcW w:w="3900" w:type="pct"/>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пищевые продукты, исследованные радиохимическим методом - бобовые</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УВ</w:t>
            </w: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3500"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радиохимические исследования (Бк/кг)</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свинец-210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22</w:t>
      </w:r>
    </w:p>
    <w:tbl>
      <w:tblPr>
        <w:tblW w:w="5000" w:type="pct"/>
        <w:jc w:val="center"/>
        <w:tblCellMar>
          <w:left w:w="0" w:type="dxa"/>
          <w:right w:w="0" w:type="dxa"/>
        </w:tblCellMar>
        <w:tblLook w:val="04A0" w:firstRow="1" w:lastRow="0" w:firstColumn="1" w:lastColumn="0" w:noHBand="0" w:noVBand="1"/>
      </w:tblPr>
      <w:tblGrid>
        <w:gridCol w:w="761"/>
        <w:gridCol w:w="630"/>
        <w:gridCol w:w="590"/>
        <w:gridCol w:w="1137"/>
        <w:gridCol w:w="630"/>
        <w:gridCol w:w="590"/>
        <w:gridCol w:w="1137"/>
        <w:gridCol w:w="630"/>
        <w:gridCol w:w="590"/>
        <w:gridCol w:w="1137"/>
        <w:gridCol w:w="630"/>
        <w:gridCol w:w="590"/>
        <w:gridCol w:w="1137"/>
        <w:gridCol w:w="1653"/>
      </w:tblGrid>
      <w:tr w:rsidR="00000000">
        <w:trPr>
          <w:jc w:val="center"/>
        </w:trPr>
        <w:tc>
          <w:tcPr>
            <w:tcW w:w="3900" w:type="pct"/>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пищевые продукты, исследованные радиохимическим методом - овощи, бахчевые</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УВ</w:t>
            </w: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3500"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радиохимические исследования (Бк/кг)</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свинец-210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23</w:t>
      </w:r>
    </w:p>
    <w:tbl>
      <w:tblPr>
        <w:tblW w:w="5000" w:type="pct"/>
        <w:jc w:val="center"/>
        <w:tblCellMar>
          <w:left w:w="0" w:type="dxa"/>
          <w:right w:w="0" w:type="dxa"/>
        </w:tblCellMar>
        <w:tblLook w:val="04A0" w:firstRow="1" w:lastRow="0" w:firstColumn="1" w:lastColumn="0" w:noHBand="0" w:noVBand="1"/>
      </w:tblPr>
      <w:tblGrid>
        <w:gridCol w:w="761"/>
        <w:gridCol w:w="630"/>
        <w:gridCol w:w="590"/>
        <w:gridCol w:w="1137"/>
        <w:gridCol w:w="630"/>
        <w:gridCol w:w="590"/>
        <w:gridCol w:w="1137"/>
        <w:gridCol w:w="630"/>
        <w:gridCol w:w="590"/>
        <w:gridCol w:w="1137"/>
        <w:gridCol w:w="630"/>
        <w:gridCol w:w="590"/>
        <w:gridCol w:w="1137"/>
        <w:gridCol w:w="1653"/>
      </w:tblGrid>
      <w:tr w:rsidR="00000000">
        <w:trPr>
          <w:jc w:val="center"/>
        </w:trPr>
        <w:tc>
          <w:tcPr>
            <w:tcW w:w="3900" w:type="pct"/>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пищевые продукты, исследованные радиохимическим методом - рыба</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УВ</w:t>
            </w: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3500"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радиохимические исследования (Бк/кг)</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свинец-210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24</w:t>
      </w:r>
    </w:p>
    <w:tbl>
      <w:tblPr>
        <w:tblW w:w="5000" w:type="pct"/>
        <w:jc w:val="center"/>
        <w:tblCellMar>
          <w:left w:w="0" w:type="dxa"/>
          <w:right w:w="0" w:type="dxa"/>
        </w:tblCellMar>
        <w:tblLook w:val="04A0" w:firstRow="1" w:lastRow="0" w:firstColumn="1" w:lastColumn="0" w:noHBand="0" w:noVBand="1"/>
      </w:tblPr>
      <w:tblGrid>
        <w:gridCol w:w="761"/>
        <w:gridCol w:w="630"/>
        <w:gridCol w:w="590"/>
        <w:gridCol w:w="1137"/>
        <w:gridCol w:w="630"/>
        <w:gridCol w:w="590"/>
        <w:gridCol w:w="1137"/>
        <w:gridCol w:w="630"/>
        <w:gridCol w:w="590"/>
        <w:gridCol w:w="1137"/>
        <w:gridCol w:w="630"/>
        <w:gridCol w:w="590"/>
        <w:gridCol w:w="1137"/>
        <w:gridCol w:w="1653"/>
      </w:tblGrid>
      <w:tr w:rsidR="00000000">
        <w:trPr>
          <w:jc w:val="center"/>
        </w:trPr>
        <w:tc>
          <w:tcPr>
            <w:tcW w:w="3900" w:type="pct"/>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пищевые продукты, исследованные радиохимическим методом - зерно и крупы</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УВ</w:t>
            </w: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3500"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радиохимические исследования (Бк/кг)</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свинец-210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25</w:t>
      </w:r>
    </w:p>
    <w:tbl>
      <w:tblPr>
        <w:tblW w:w="5000" w:type="pct"/>
        <w:jc w:val="center"/>
        <w:tblCellMar>
          <w:left w:w="0" w:type="dxa"/>
          <w:right w:w="0" w:type="dxa"/>
        </w:tblCellMar>
        <w:tblLook w:val="04A0" w:firstRow="1" w:lastRow="0" w:firstColumn="1" w:lastColumn="0" w:noHBand="0" w:noVBand="1"/>
      </w:tblPr>
      <w:tblGrid>
        <w:gridCol w:w="761"/>
        <w:gridCol w:w="630"/>
        <w:gridCol w:w="590"/>
        <w:gridCol w:w="1137"/>
        <w:gridCol w:w="630"/>
        <w:gridCol w:w="590"/>
        <w:gridCol w:w="1137"/>
        <w:gridCol w:w="630"/>
        <w:gridCol w:w="590"/>
        <w:gridCol w:w="1137"/>
        <w:gridCol w:w="630"/>
        <w:gridCol w:w="590"/>
        <w:gridCol w:w="1137"/>
        <w:gridCol w:w="1653"/>
      </w:tblGrid>
      <w:tr w:rsidR="00000000">
        <w:trPr>
          <w:jc w:val="center"/>
        </w:trPr>
        <w:tc>
          <w:tcPr>
            <w:tcW w:w="3900" w:type="pct"/>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пищевые продукты, исследованные радиохимическим методом - хлеб</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УВ</w:t>
            </w: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3500"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радиохимические исследования (Бк/кг)</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свинец-210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26</w:t>
      </w:r>
    </w:p>
    <w:tbl>
      <w:tblPr>
        <w:tblW w:w="5000" w:type="pct"/>
        <w:jc w:val="center"/>
        <w:tblCellMar>
          <w:left w:w="0" w:type="dxa"/>
          <w:right w:w="0" w:type="dxa"/>
        </w:tblCellMar>
        <w:tblLook w:val="04A0" w:firstRow="1" w:lastRow="0" w:firstColumn="1" w:lastColumn="0" w:noHBand="0" w:noVBand="1"/>
      </w:tblPr>
      <w:tblGrid>
        <w:gridCol w:w="761"/>
        <w:gridCol w:w="630"/>
        <w:gridCol w:w="590"/>
        <w:gridCol w:w="1137"/>
        <w:gridCol w:w="630"/>
        <w:gridCol w:w="590"/>
        <w:gridCol w:w="1137"/>
        <w:gridCol w:w="630"/>
        <w:gridCol w:w="590"/>
        <w:gridCol w:w="1137"/>
        <w:gridCol w:w="630"/>
        <w:gridCol w:w="590"/>
        <w:gridCol w:w="1137"/>
        <w:gridCol w:w="1653"/>
      </w:tblGrid>
      <w:tr w:rsidR="00000000">
        <w:trPr>
          <w:jc w:val="center"/>
        </w:trPr>
        <w:tc>
          <w:tcPr>
            <w:tcW w:w="3900" w:type="pct"/>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пищевые продукты, исследованные радиохимическим методом - молоко</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УВ</w:t>
            </w: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3500"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радиохимические исследования (Бк/кг)</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свинец-210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27</w:t>
      </w:r>
    </w:p>
    <w:tbl>
      <w:tblPr>
        <w:tblW w:w="5000" w:type="pct"/>
        <w:jc w:val="center"/>
        <w:tblCellMar>
          <w:left w:w="0" w:type="dxa"/>
          <w:right w:w="0" w:type="dxa"/>
        </w:tblCellMar>
        <w:tblLook w:val="04A0" w:firstRow="1" w:lastRow="0" w:firstColumn="1" w:lastColumn="0" w:noHBand="0" w:noVBand="1"/>
      </w:tblPr>
      <w:tblGrid>
        <w:gridCol w:w="761"/>
        <w:gridCol w:w="630"/>
        <w:gridCol w:w="590"/>
        <w:gridCol w:w="1137"/>
        <w:gridCol w:w="630"/>
        <w:gridCol w:w="590"/>
        <w:gridCol w:w="1137"/>
        <w:gridCol w:w="630"/>
        <w:gridCol w:w="590"/>
        <w:gridCol w:w="1137"/>
        <w:gridCol w:w="630"/>
        <w:gridCol w:w="590"/>
        <w:gridCol w:w="1137"/>
        <w:gridCol w:w="1653"/>
      </w:tblGrid>
      <w:tr w:rsidR="00000000">
        <w:trPr>
          <w:jc w:val="center"/>
        </w:trPr>
        <w:tc>
          <w:tcPr>
            <w:tcW w:w="3900" w:type="pct"/>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пищевые продукты, исследованные радиохимическим методом - мясо</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УВ</w:t>
            </w: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3500"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радиохимические исследования (Бк/кг)</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свинец-210</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28</w:t>
      </w:r>
    </w:p>
    <w:tbl>
      <w:tblPr>
        <w:tblW w:w="5000" w:type="pct"/>
        <w:jc w:val="center"/>
        <w:tblCellMar>
          <w:left w:w="0" w:type="dxa"/>
          <w:right w:w="0" w:type="dxa"/>
        </w:tblCellMar>
        <w:tblLook w:val="04A0" w:firstRow="1" w:lastRow="0" w:firstColumn="1" w:lastColumn="0" w:noHBand="0" w:noVBand="1"/>
      </w:tblPr>
      <w:tblGrid>
        <w:gridCol w:w="937"/>
        <w:gridCol w:w="630"/>
        <w:gridCol w:w="590"/>
        <w:gridCol w:w="1517"/>
        <w:gridCol w:w="630"/>
        <w:gridCol w:w="590"/>
        <w:gridCol w:w="1613"/>
        <w:gridCol w:w="3064"/>
      </w:tblGrid>
      <w:tr w:rsidR="00000000">
        <w:trPr>
          <w:jc w:val="center"/>
        </w:trPr>
        <w:tc>
          <w:tcPr>
            <w:tcW w:w="33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пищевые продукты по входному контролю (экспресс-методом)</w:t>
            </w:r>
          </w:p>
        </w:tc>
        <w:tc>
          <w:tcPr>
            <w:tcW w:w="1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 ДУ</w:t>
            </w:r>
          </w:p>
        </w:tc>
      </w:tr>
      <w:tr w:rsidR="00000000">
        <w:trPr>
          <w:jc w:val="center"/>
        </w:trPr>
        <w:tc>
          <w:tcPr>
            <w:tcW w:w="5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 (Бк/кг)</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 (Бк/кг)</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29</w:t>
      </w:r>
    </w:p>
    <w:tbl>
      <w:tblPr>
        <w:tblW w:w="5000" w:type="pct"/>
        <w:jc w:val="center"/>
        <w:tblCellMar>
          <w:left w:w="0" w:type="dxa"/>
          <w:right w:w="0" w:type="dxa"/>
        </w:tblCellMar>
        <w:tblLook w:val="04A0" w:firstRow="1" w:lastRow="0" w:firstColumn="1" w:lastColumn="0" w:noHBand="0" w:noVBand="1"/>
      </w:tblPr>
      <w:tblGrid>
        <w:gridCol w:w="968"/>
        <w:gridCol w:w="773"/>
        <w:gridCol w:w="773"/>
        <w:gridCol w:w="2707"/>
        <w:gridCol w:w="773"/>
        <w:gridCol w:w="773"/>
        <w:gridCol w:w="2804"/>
      </w:tblGrid>
      <w:tr w:rsidR="00000000">
        <w:trPr>
          <w:jc w:val="center"/>
        </w:trPr>
        <w:tc>
          <w:tcPr>
            <w:tcW w:w="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4450"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вода техническая, хозяйственно-бытового назначения (поливочная, бассейны и т.д. не пригодные для питья)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44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радиохимические, спектрометрические исследования (Бк/л)</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уран-238</w:t>
            </w:r>
          </w:p>
        </w:tc>
        <w:tc>
          <w:tcPr>
            <w:tcW w:w="2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торий-232</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630"/>
        <w:gridCol w:w="590"/>
        <w:gridCol w:w="1943"/>
        <w:gridCol w:w="630"/>
        <w:gridCol w:w="590"/>
        <w:gridCol w:w="1943"/>
        <w:gridCol w:w="603"/>
        <w:gridCol w:w="603"/>
        <w:gridCol w:w="2039"/>
      </w:tblGrid>
      <w:tr w:rsidR="00000000">
        <w:trPr>
          <w:jc w:val="center"/>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1932738557"/>
            </w:pPr>
            <w:r>
              <w:t>вода техническая, хозяйственно-бытового назначения (поливочная, бассейны и т.д. не пригодные для питья)</w:t>
            </w:r>
          </w:p>
        </w:tc>
      </w:tr>
      <w:tr w:rsidR="00000000">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радиохимические, спектрометрические исследования (Бк/л)</w:t>
            </w:r>
          </w:p>
        </w:tc>
      </w:tr>
      <w:tr w:rsidR="00000000">
        <w:trPr>
          <w:jc w:val="center"/>
        </w:trPr>
        <w:tc>
          <w:tcPr>
            <w:tcW w:w="16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16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радий-228</w:t>
            </w:r>
          </w:p>
        </w:tc>
        <w:tc>
          <w:tcPr>
            <w:tcW w:w="1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 a x</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 i n</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30</w:t>
      </w:r>
    </w:p>
    <w:tbl>
      <w:tblPr>
        <w:tblW w:w="5000" w:type="pct"/>
        <w:jc w:val="center"/>
        <w:tblCellMar>
          <w:left w:w="0" w:type="dxa"/>
          <w:right w:w="0" w:type="dxa"/>
        </w:tblCellMar>
        <w:tblLook w:val="04A0" w:firstRow="1" w:lastRow="0" w:firstColumn="1" w:lastColumn="0" w:noHBand="0" w:noVBand="1"/>
      </w:tblPr>
      <w:tblGrid>
        <w:gridCol w:w="630"/>
        <w:gridCol w:w="590"/>
        <w:gridCol w:w="1137"/>
        <w:gridCol w:w="630"/>
        <w:gridCol w:w="590"/>
        <w:gridCol w:w="1137"/>
        <w:gridCol w:w="630"/>
        <w:gridCol w:w="590"/>
        <w:gridCol w:w="1137"/>
        <w:gridCol w:w="630"/>
        <w:gridCol w:w="590"/>
        <w:gridCol w:w="1137"/>
        <w:gridCol w:w="2069"/>
        <w:gridCol w:w="1653"/>
      </w:tblGrid>
      <w:tr w:rsidR="00000000">
        <w:trPr>
          <w:jc w:val="center"/>
        </w:trPr>
        <w:tc>
          <w:tcPr>
            <w:tcW w:w="3050"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вода техническая, хозяйственно-бытового назначения (поливочная, бассейны и т.д. не пригодные для питья)</w:t>
            </w:r>
          </w:p>
        </w:tc>
        <w:tc>
          <w:tcPr>
            <w:tcW w:w="1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количество проб с превышениемУВ по радионуклидному составу</w:t>
            </w:r>
          </w:p>
        </w:tc>
        <w:tc>
          <w:tcPr>
            <w:tcW w:w="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удельный вес проб с превышением</w:t>
            </w:r>
          </w:p>
        </w:tc>
      </w:tr>
      <w:tr w:rsidR="00000000">
        <w:trPr>
          <w:jc w:val="center"/>
        </w:trPr>
        <w:tc>
          <w:tcPr>
            <w:tcW w:w="7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 - 137</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свинец -210</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полоний -210</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радон-222</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31</w:t>
      </w:r>
    </w:p>
    <w:tbl>
      <w:tblPr>
        <w:tblW w:w="5000" w:type="pct"/>
        <w:jc w:val="center"/>
        <w:tblCellMar>
          <w:left w:w="0" w:type="dxa"/>
          <w:right w:w="0" w:type="dxa"/>
        </w:tblCellMar>
        <w:tblLook w:val="04A0" w:firstRow="1" w:lastRow="0" w:firstColumn="1" w:lastColumn="0" w:noHBand="0" w:noVBand="1"/>
      </w:tblPr>
      <w:tblGrid>
        <w:gridCol w:w="761"/>
        <w:gridCol w:w="1495"/>
        <w:gridCol w:w="630"/>
        <w:gridCol w:w="590"/>
        <w:gridCol w:w="1137"/>
        <w:gridCol w:w="630"/>
        <w:gridCol w:w="590"/>
        <w:gridCol w:w="1137"/>
        <w:gridCol w:w="1653"/>
        <w:gridCol w:w="2073"/>
      </w:tblGrid>
      <w:tr w:rsidR="00000000">
        <w:trPr>
          <w:jc w:val="center"/>
        </w:trPr>
        <w:tc>
          <w:tcPr>
            <w:tcW w:w="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исследовано проб на суммарную альфа- бета- активность</w:t>
            </w:r>
          </w:p>
        </w:tc>
        <w:tc>
          <w:tcPr>
            <w:tcW w:w="1650"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вода промышленного разлива</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кол-во проб с превышением ДУ по суммарной алфа- бета- активности</w:t>
            </w:r>
          </w:p>
        </w:tc>
        <w:tc>
          <w:tcPr>
            <w:tcW w:w="9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всего проб по радиохимическим исследованиям</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радиометрические исследования (суммарная альфа и бетта активность (Бк/л)</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бета- активность</w:t>
            </w: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альфа- активность</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32</w:t>
      </w:r>
    </w:p>
    <w:tbl>
      <w:tblPr>
        <w:tblW w:w="5000" w:type="pct"/>
        <w:jc w:val="center"/>
        <w:tblCellMar>
          <w:left w:w="0" w:type="dxa"/>
          <w:right w:w="0" w:type="dxa"/>
        </w:tblCellMar>
        <w:tblLook w:val="04A0" w:firstRow="1" w:lastRow="0" w:firstColumn="1" w:lastColumn="0" w:noHBand="0" w:noVBand="1"/>
      </w:tblPr>
      <w:tblGrid>
        <w:gridCol w:w="630"/>
        <w:gridCol w:w="590"/>
        <w:gridCol w:w="1137"/>
        <w:gridCol w:w="630"/>
        <w:gridCol w:w="590"/>
        <w:gridCol w:w="1137"/>
        <w:gridCol w:w="630"/>
        <w:gridCol w:w="590"/>
        <w:gridCol w:w="1137"/>
        <w:gridCol w:w="630"/>
        <w:gridCol w:w="590"/>
        <w:gridCol w:w="1137"/>
        <w:gridCol w:w="630"/>
        <w:gridCol w:w="590"/>
        <w:gridCol w:w="525"/>
        <w:gridCol w:w="613"/>
      </w:tblGrid>
      <w:tr w:rsidR="00000000">
        <w:trPr>
          <w:jc w:val="center"/>
        </w:trPr>
        <w:tc>
          <w:tcPr>
            <w:tcW w:w="5000" w:type="pct"/>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793980403"/>
            </w:pPr>
            <w:r>
              <w:t>вода промышленного разлива радиохимические исследования (Бк/л)</w:t>
            </w:r>
          </w:p>
        </w:tc>
      </w:tr>
      <w:tr w:rsidR="00000000">
        <w:trPr>
          <w:jc w:val="center"/>
        </w:trPr>
        <w:tc>
          <w:tcPr>
            <w:tcW w:w="1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уран-238</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уран-234</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торий-232</w:t>
            </w:r>
          </w:p>
        </w:tc>
        <w:tc>
          <w:tcPr>
            <w:tcW w:w="1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радий-226</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радий-228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5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rPr>
          <w:i/>
          <w:iCs/>
          <w:bdr w:val="none" w:sz="0" w:space="0" w:color="auto" w:frame="1"/>
        </w:rPr>
        <w:t>Таблица 33</w:t>
      </w:r>
    </w:p>
    <w:tbl>
      <w:tblPr>
        <w:tblW w:w="5000" w:type="pct"/>
        <w:jc w:val="center"/>
        <w:tblCellMar>
          <w:left w:w="0" w:type="dxa"/>
          <w:right w:w="0" w:type="dxa"/>
        </w:tblCellMar>
        <w:tblLook w:val="04A0" w:firstRow="1" w:lastRow="0" w:firstColumn="1" w:lastColumn="0" w:noHBand="0" w:noVBand="1"/>
      </w:tblPr>
      <w:tblGrid>
        <w:gridCol w:w="630"/>
        <w:gridCol w:w="590"/>
        <w:gridCol w:w="1137"/>
        <w:gridCol w:w="630"/>
        <w:gridCol w:w="590"/>
        <w:gridCol w:w="1137"/>
        <w:gridCol w:w="630"/>
        <w:gridCol w:w="590"/>
        <w:gridCol w:w="1137"/>
        <w:gridCol w:w="630"/>
        <w:gridCol w:w="590"/>
        <w:gridCol w:w="1137"/>
        <w:gridCol w:w="630"/>
        <w:gridCol w:w="590"/>
        <w:gridCol w:w="1137"/>
      </w:tblGrid>
      <w:tr w:rsidR="00000000">
        <w:trPr>
          <w:jc w:val="center"/>
        </w:trPr>
        <w:tc>
          <w:tcPr>
            <w:tcW w:w="5000" w:type="pct"/>
            <w:gridSpan w:val="1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171772558"/>
            </w:pPr>
            <w:r>
              <w:t>вода промышленного разлива</w:t>
            </w:r>
          </w:p>
        </w:tc>
      </w:tr>
      <w:tr w:rsidR="00000000">
        <w:trPr>
          <w:jc w:val="center"/>
        </w:trPr>
        <w:tc>
          <w:tcPr>
            <w:tcW w:w="9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стронций-90</w:t>
            </w:r>
          </w:p>
        </w:tc>
        <w:tc>
          <w:tcPr>
            <w:tcW w:w="9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цезий-137</w:t>
            </w:r>
          </w:p>
        </w:tc>
        <w:tc>
          <w:tcPr>
            <w:tcW w:w="9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свинец-210</w:t>
            </w:r>
          </w:p>
        </w:tc>
        <w:tc>
          <w:tcPr>
            <w:tcW w:w="9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радон-222</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полоний-210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max</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2106"/>
        <w:gridCol w:w="7465"/>
      </w:tblGrid>
      <w:tr w:rsidR="00000000">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divId w:val="691340787"/>
            </w:pPr>
            <w:r>
              <w:t>количество проб с превышениемУВ по радионуклидному составу</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min</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среднее значение</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16</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c"/>
            </w:pPr>
            <w:r>
              <w:t>17</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34</w:t>
      </w:r>
    </w:p>
    <w:tbl>
      <w:tblPr>
        <w:tblW w:w="5000" w:type="pct"/>
        <w:jc w:val="center"/>
        <w:tblCellMar>
          <w:left w:w="0" w:type="dxa"/>
          <w:right w:w="0" w:type="dxa"/>
        </w:tblCellMar>
        <w:tblLook w:val="04A0" w:firstRow="1" w:lastRow="0" w:firstColumn="1" w:lastColumn="0" w:noHBand="0" w:noVBand="1"/>
      </w:tblPr>
      <w:tblGrid>
        <w:gridCol w:w="808"/>
        <w:gridCol w:w="1495"/>
        <w:gridCol w:w="630"/>
        <w:gridCol w:w="590"/>
        <w:gridCol w:w="1137"/>
        <w:gridCol w:w="630"/>
        <w:gridCol w:w="590"/>
        <w:gridCol w:w="1137"/>
        <w:gridCol w:w="1653"/>
        <w:gridCol w:w="2073"/>
      </w:tblGrid>
      <w:tr w:rsidR="00000000">
        <w:trPr>
          <w:jc w:val="center"/>
        </w:trPr>
        <w:tc>
          <w:tcPr>
            <w:tcW w:w="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 проб</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 исследовано проб на суммарную альфа- бета-активность</w:t>
            </w:r>
          </w:p>
        </w:tc>
        <w:tc>
          <w:tcPr>
            <w:tcW w:w="1650"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вода питьевая подземные источники (скважины, бутилированная)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кол-во проб с превышением ДУ по суммарной алфа-бета- активности</w:t>
            </w:r>
          </w:p>
        </w:tc>
        <w:tc>
          <w:tcPr>
            <w:tcW w:w="9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 проб по радиохимическим исследованиям</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радиометрические исследования суммарная альфа и бетта активность (Бк/л)</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бета- активность</w:t>
            </w: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альфа- активность</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35</w:t>
      </w:r>
    </w:p>
    <w:tbl>
      <w:tblPr>
        <w:tblW w:w="5000" w:type="pct"/>
        <w:jc w:val="center"/>
        <w:tblCellMar>
          <w:left w:w="0" w:type="dxa"/>
          <w:right w:w="0" w:type="dxa"/>
        </w:tblCellMar>
        <w:tblLook w:val="04A0" w:firstRow="1" w:lastRow="0" w:firstColumn="1" w:lastColumn="0" w:noHBand="0" w:noVBand="1"/>
      </w:tblPr>
      <w:tblGrid>
        <w:gridCol w:w="630"/>
        <w:gridCol w:w="590"/>
        <w:gridCol w:w="1137"/>
        <w:gridCol w:w="630"/>
        <w:gridCol w:w="590"/>
        <w:gridCol w:w="1137"/>
        <w:gridCol w:w="630"/>
        <w:gridCol w:w="590"/>
        <w:gridCol w:w="1137"/>
        <w:gridCol w:w="630"/>
        <w:gridCol w:w="590"/>
        <w:gridCol w:w="1137"/>
        <w:gridCol w:w="630"/>
        <w:gridCol w:w="590"/>
        <w:gridCol w:w="1137"/>
      </w:tblGrid>
      <w:tr w:rsidR="00000000">
        <w:trPr>
          <w:jc w:val="center"/>
        </w:trPr>
        <w:tc>
          <w:tcPr>
            <w:tcW w:w="5000" w:type="pct"/>
            <w:gridSpan w:val="1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divId w:val="1183713079"/>
            </w:pPr>
            <w:r>
              <w:t>вода питьевая подземные источники (скважины, бутилированная)</w:t>
            </w:r>
          </w:p>
        </w:tc>
      </w:tr>
      <w:tr w:rsidR="00000000">
        <w:trPr>
          <w:jc w:val="center"/>
        </w:trPr>
        <w:tc>
          <w:tcPr>
            <w:tcW w:w="5000" w:type="pct"/>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радиохимические исследования (Бк/л)</w:t>
            </w:r>
          </w:p>
        </w:tc>
      </w:tr>
      <w:tr w:rsidR="00000000">
        <w:trPr>
          <w:jc w:val="center"/>
        </w:trPr>
        <w:tc>
          <w:tcPr>
            <w:tcW w:w="1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Уран-238</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Уран-234</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Торий-232</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радий-226</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радий-228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36</w:t>
      </w:r>
    </w:p>
    <w:tbl>
      <w:tblPr>
        <w:tblW w:w="5000" w:type="pct"/>
        <w:jc w:val="center"/>
        <w:tblCellMar>
          <w:left w:w="0" w:type="dxa"/>
          <w:right w:w="0" w:type="dxa"/>
        </w:tblCellMar>
        <w:tblLook w:val="04A0" w:firstRow="1" w:lastRow="0" w:firstColumn="1" w:lastColumn="0" w:noHBand="0" w:noVBand="1"/>
      </w:tblPr>
      <w:tblGrid>
        <w:gridCol w:w="630"/>
        <w:gridCol w:w="590"/>
        <w:gridCol w:w="1137"/>
        <w:gridCol w:w="630"/>
        <w:gridCol w:w="590"/>
        <w:gridCol w:w="1137"/>
        <w:gridCol w:w="630"/>
        <w:gridCol w:w="590"/>
        <w:gridCol w:w="1137"/>
        <w:gridCol w:w="630"/>
        <w:gridCol w:w="590"/>
        <w:gridCol w:w="1137"/>
        <w:gridCol w:w="630"/>
        <w:gridCol w:w="590"/>
        <w:gridCol w:w="1137"/>
      </w:tblGrid>
      <w:tr w:rsidR="00000000">
        <w:trPr>
          <w:jc w:val="center"/>
        </w:trPr>
        <w:tc>
          <w:tcPr>
            <w:tcW w:w="5000" w:type="pct"/>
            <w:gridSpan w:val="1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divId w:val="2145387329"/>
            </w:pPr>
            <w:r>
              <w:t>вода питьевая подземные источники (скважины, бутилированная)</w:t>
            </w:r>
          </w:p>
        </w:tc>
      </w:tr>
      <w:tr w:rsidR="00000000">
        <w:trPr>
          <w:jc w:val="center"/>
        </w:trPr>
        <w:tc>
          <w:tcPr>
            <w:tcW w:w="5000" w:type="pct"/>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радиохимические исследования (Бк/л)</w:t>
            </w:r>
          </w:p>
        </w:tc>
      </w:tr>
      <w:tr w:rsidR="00000000">
        <w:trPr>
          <w:jc w:val="center"/>
        </w:trPr>
        <w:tc>
          <w:tcPr>
            <w:tcW w:w="1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Стронций-90</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Цезий-137</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Свинец-210</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радон-222</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полоний-210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37</w:t>
      </w:r>
    </w:p>
    <w:tbl>
      <w:tblPr>
        <w:tblW w:w="5000" w:type="pct"/>
        <w:jc w:val="center"/>
        <w:tblCellMar>
          <w:left w:w="0" w:type="dxa"/>
          <w:right w:w="0" w:type="dxa"/>
        </w:tblCellMar>
        <w:tblLook w:val="04A0" w:firstRow="1" w:lastRow="0" w:firstColumn="1" w:lastColumn="0" w:noHBand="0" w:noVBand="1"/>
      </w:tblPr>
      <w:tblGrid>
        <w:gridCol w:w="808"/>
        <w:gridCol w:w="1495"/>
        <w:gridCol w:w="630"/>
        <w:gridCol w:w="590"/>
        <w:gridCol w:w="1137"/>
        <w:gridCol w:w="630"/>
        <w:gridCol w:w="590"/>
        <w:gridCol w:w="1137"/>
        <w:gridCol w:w="1653"/>
        <w:gridCol w:w="2073"/>
      </w:tblGrid>
      <w:tr w:rsidR="00000000">
        <w:trPr>
          <w:jc w:val="center"/>
        </w:trPr>
        <w:tc>
          <w:tcPr>
            <w:tcW w:w="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 проб</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 исследовано проб на суммарную альфа- бета- активность</w:t>
            </w:r>
          </w:p>
        </w:tc>
        <w:tc>
          <w:tcPr>
            <w:tcW w:w="1650"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вода открытых источников (водоемы)</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кол-во проб с превышением ДУ по суммарной алфа- бета- активности</w:t>
            </w:r>
          </w:p>
        </w:tc>
        <w:tc>
          <w:tcPr>
            <w:tcW w:w="8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w:t>
            </w:r>
          </w:p>
          <w:p w:rsidR="00000000" w:rsidRDefault="002165C2">
            <w:pPr>
              <w:pStyle w:val="pji"/>
            </w:pPr>
            <w:r>
              <w:t>проб по радиохимическим исследованиям</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радиометрические исследования суммарная альфа и бетта активность (Бк/л)</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бета- активность</w:t>
            </w: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альфа- активность</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38</w:t>
      </w:r>
    </w:p>
    <w:tbl>
      <w:tblPr>
        <w:tblW w:w="5000" w:type="pct"/>
        <w:jc w:val="center"/>
        <w:tblCellMar>
          <w:left w:w="0" w:type="dxa"/>
          <w:right w:w="0" w:type="dxa"/>
        </w:tblCellMar>
        <w:tblLook w:val="04A0" w:firstRow="1" w:lastRow="0" w:firstColumn="1" w:lastColumn="0" w:noHBand="0" w:noVBand="1"/>
      </w:tblPr>
      <w:tblGrid>
        <w:gridCol w:w="630"/>
        <w:gridCol w:w="590"/>
        <w:gridCol w:w="1137"/>
        <w:gridCol w:w="630"/>
        <w:gridCol w:w="590"/>
        <w:gridCol w:w="1137"/>
        <w:gridCol w:w="630"/>
        <w:gridCol w:w="590"/>
        <w:gridCol w:w="1137"/>
        <w:gridCol w:w="630"/>
        <w:gridCol w:w="590"/>
        <w:gridCol w:w="1137"/>
        <w:gridCol w:w="630"/>
        <w:gridCol w:w="590"/>
        <w:gridCol w:w="1137"/>
      </w:tblGrid>
      <w:tr w:rsidR="00000000">
        <w:trPr>
          <w:jc w:val="center"/>
        </w:trPr>
        <w:tc>
          <w:tcPr>
            <w:tcW w:w="5000" w:type="pct"/>
            <w:gridSpan w:val="1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divId w:val="222906695"/>
            </w:pPr>
            <w:r>
              <w:t>вода открытых источников (водоемы)</w:t>
            </w:r>
          </w:p>
        </w:tc>
      </w:tr>
      <w:tr w:rsidR="00000000">
        <w:trPr>
          <w:jc w:val="center"/>
        </w:trPr>
        <w:tc>
          <w:tcPr>
            <w:tcW w:w="5000" w:type="pct"/>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радиохимические, спектрометрические исследования (Бк/л)</w:t>
            </w:r>
          </w:p>
        </w:tc>
      </w:tr>
      <w:tr w:rsidR="00000000">
        <w:trPr>
          <w:jc w:val="center"/>
        </w:trPr>
        <w:tc>
          <w:tcPr>
            <w:tcW w:w="1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Уран-238</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Торий-234</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Торий-232</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радий-226</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стронций-90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39</w:t>
      </w:r>
    </w:p>
    <w:tbl>
      <w:tblPr>
        <w:tblW w:w="5000" w:type="pct"/>
        <w:jc w:val="center"/>
        <w:tblCellMar>
          <w:left w:w="0" w:type="dxa"/>
          <w:right w:w="0" w:type="dxa"/>
        </w:tblCellMar>
        <w:tblLook w:val="04A0" w:firstRow="1" w:lastRow="0" w:firstColumn="1" w:lastColumn="0" w:noHBand="0" w:noVBand="1"/>
      </w:tblPr>
      <w:tblGrid>
        <w:gridCol w:w="630"/>
        <w:gridCol w:w="590"/>
        <w:gridCol w:w="1137"/>
        <w:gridCol w:w="630"/>
        <w:gridCol w:w="590"/>
        <w:gridCol w:w="1137"/>
        <w:gridCol w:w="630"/>
        <w:gridCol w:w="590"/>
        <w:gridCol w:w="1137"/>
        <w:gridCol w:w="630"/>
        <w:gridCol w:w="590"/>
        <w:gridCol w:w="1137"/>
        <w:gridCol w:w="2069"/>
        <w:gridCol w:w="1653"/>
      </w:tblGrid>
      <w:tr w:rsidR="00000000">
        <w:trPr>
          <w:jc w:val="center"/>
        </w:trPr>
        <w:tc>
          <w:tcPr>
            <w:tcW w:w="3050"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вода техническая, хозяйственно-бытового назначения (поливочная, бассейны и т.д. не пригодные для питья)</w:t>
            </w:r>
          </w:p>
        </w:tc>
        <w:tc>
          <w:tcPr>
            <w:tcW w:w="1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проб с превышением УВ по радионуклидному составу</w:t>
            </w:r>
          </w:p>
        </w:tc>
        <w:tc>
          <w:tcPr>
            <w:tcW w:w="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удельный вес проб с превышением</w:t>
            </w:r>
          </w:p>
        </w:tc>
      </w:tr>
      <w:tr w:rsidR="00000000">
        <w:trPr>
          <w:jc w:val="center"/>
        </w:trPr>
        <w:tc>
          <w:tcPr>
            <w:tcW w:w="7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Цезий-137</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Свинец-210</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полоний -210</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радон-222</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40</w:t>
      </w:r>
    </w:p>
    <w:tbl>
      <w:tblPr>
        <w:tblW w:w="5000" w:type="pct"/>
        <w:jc w:val="center"/>
        <w:tblCellMar>
          <w:left w:w="0" w:type="dxa"/>
          <w:right w:w="0" w:type="dxa"/>
        </w:tblCellMar>
        <w:tblLook w:val="04A0" w:firstRow="1" w:lastRow="0" w:firstColumn="1" w:lastColumn="0" w:noHBand="0" w:noVBand="1"/>
      </w:tblPr>
      <w:tblGrid>
        <w:gridCol w:w="808"/>
        <w:gridCol w:w="630"/>
        <w:gridCol w:w="590"/>
        <w:gridCol w:w="1137"/>
        <w:gridCol w:w="630"/>
        <w:gridCol w:w="590"/>
        <w:gridCol w:w="1137"/>
        <w:gridCol w:w="630"/>
        <w:gridCol w:w="590"/>
        <w:gridCol w:w="1137"/>
        <w:gridCol w:w="630"/>
        <w:gridCol w:w="590"/>
        <w:gridCol w:w="1137"/>
      </w:tblGrid>
      <w:tr w:rsidR="00000000">
        <w:trPr>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 проб</w:t>
            </w:r>
          </w:p>
        </w:tc>
        <w:tc>
          <w:tcPr>
            <w:tcW w:w="455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осадки</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4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радиометрические исследования (суммарная альфа и бетта) активность</w:t>
            </w:r>
          </w:p>
        </w:tc>
        <w:tc>
          <w:tcPr>
            <w:tcW w:w="20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радиохимические исследования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бета активность</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альфа-активность</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стронций-90 (Бк/кг)</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цезий -137</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862"/>
        <w:gridCol w:w="861"/>
        <w:gridCol w:w="3063"/>
        <w:gridCol w:w="861"/>
        <w:gridCol w:w="861"/>
        <w:gridCol w:w="3063"/>
      </w:tblGrid>
      <w:tr w:rsidR="00000000">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divId w:val="1839807598"/>
            </w:pPr>
            <w:r>
              <w:t>осадки</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радиохимические исследования</w:t>
            </w:r>
          </w:p>
        </w:tc>
      </w:tr>
      <w:tr w:rsidR="00000000">
        <w:trPr>
          <w:jc w:val="center"/>
        </w:trPr>
        <w:tc>
          <w:tcPr>
            <w:tcW w:w="25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свинец -210 (Бк/кг)</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Радий</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18</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19</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41</w:t>
      </w:r>
    </w:p>
    <w:tbl>
      <w:tblPr>
        <w:tblW w:w="5000" w:type="pct"/>
        <w:jc w:val="center"/>
        <w:tblCellMar>
          <w:left w:w="0" w:type="dxa"/>
          <w:right w:w="0" w:type="dxa"/>
        </w:tblCellMar>
        <w:tblLook w:val="04A0" w:firstRow="1" w:lastRow="0" w:firstColumn="1" w:lastColumn="0" w:noHBand="0" w:noVBand="1"/>
      </w:tblPr>
      <w:tblGrid>
        <w:gridCol w:w="808"/>
        <w:gridCol w:w="630"/>
        <w:gridCol w:w="590"/>
        <w:gridCol w:w="1137"/>
        <w:gridCol w:w="630"/>
        <w:gridCol w:w="590"/>
        <w:gridCol w:w="1137"/>
        <w:gridCol w:w="630"/>
        <w:gridCol w:w="590"/>
        <w:gridCol w:w="1137"/>
        <w:gridCol w:w="630"/>
        <w:gridCol w:w="590"/>
        <w:gridCol w:w="1137"/>
      </w:tblGrid>
      <w:tr w:rsidR="00000000">
        <w:trPr>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 проб</w:t>
            </w:r>
          </w:p>
        </w:tc>
        <w:tc>
          <w:tcPr>
            <w:tcW w:w="455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Воздух</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4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радиометрические исследования (суммарная альфа и бетта) активность</w:t>
            </w:r>
          </w:p>
        </w:tc>
        <w:tc>
          <w:tcPr>
            <w:tcW w:w="20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радиохимические исследования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бета активность</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альфа-активность</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стронций-90 (Бк/кг)</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цезий -137</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862"/>
        <w:gridCol w:w="861"/>
        <w:gridCol w:w="3063"/>
        <w:gridCol w:w="861"/>
        <w:gridCol w:w="861"/>
        <w:gridCol w:w="3063"/>
      </w:tblGrid>
      <w:tr w:rsidR="00000000">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divId w:val="378364063"/>
            </w:pPr>
            <w:r>
              <w:t>воздух</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радиохимические исследования</w:t>
            </w:r>
          </w:p>
        </w:tc>
      </w:tr>
      <w:tr w:rsidR="00000000">
        <w:trPr>
          <w:jc w:val="center"/>
        </w:trPr>
        <w:tc>
          <w:tcPr>
            <w:tcW w:w="25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свинец -210 (Бк/кг)</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радий</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max</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min</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среднее значение</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18</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19</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42</w:t>
      </w:r>
    </w:p>
    <w:tbl>
      <w:tblPr>
        <w:tblW w:w="5000" w:type="pct"/>
        <w:jc w:val="center"/>
        <w:tblCellMar>
          <w:left w:w="0" w:type="dxa"/>
          <w:right w:w="0" w:type="dxa"/>
        </w:tblCellMar>
        <w:tblLook w:val="04A0" w:firstRow="1" w:lastRow="0" w:firstColumn="1" w:lastColumn="0" w:noHBand="0" w:noVBand="1"/>
      </w:tblPr>
      <w:tblGrid>
        <w:gridCol w:w="1373"/>
        <w:gridCol w:w="1888"/>
        <w:gridCol w:w="1731"/>
        <w:gridCol w:w="1373"/>
        <w:gridCol w:w="1888"/>
        <w:gridCol w:w="1731"/>
        <w:gridCol w:w="1373"/>
        <w:gridCol w:w="1888"/>
        <w:gridCol w:w="1731"/>
        <w:gridCol w:w="1373"/>
        <w:gridCol w:w="1888"/>
        <w:gridCol w:w="1731"/>
      </w:tblGrid>
      <w:tr w:rsidR="00000000">
        <w:trPr>
          <w:jc w:val="center"/>
        </w:trPr>
        <w:tc>
          <w:tcPr>
            <w:tcW w:w="205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after="160" w:line="252" w:lineRule="auto"/>
              <w:rPr>
                <w:rFonts w:eastAsia="Times New Roman"/>
              </w:rPr>
            </w:pPr>
          </w:p>
        </w:tc>
        <w:tc>
          <w:tcPr>
            <w:tcW w:w="290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оборудование радиационного контроля</w:t>
            </w:r>
          </w:p>
        </w:tc>
      </w:tr>
      <w:tr w:rsidR="00000000">
        <w:trPr>
          <w:jc w:val="center"/>
        </w:trPr>
        <w:tc>
          <w:tcPr>
            <w:tcW w:w="25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спектрометры</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гамма-спектро-радиометры</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радиометр малого фона</w:t>
            </w:r>
          </w:p>
        </w:tc>
      </w:tr>
      <w:tr w:rsidR="00000000">
        <w:trPr>
          <w:jc w:val="center"/>
        </w:trPr>
        <w:tc>
          <w:tcPr>
            <w:tcW w:w="12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Бета-активность</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«Прогресс -Альфа»</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Спутник»РУГ»</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«УМФ-2000»</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373"/>
        <w:gridCol w:w="1888"/>
        <w:gridCol w:w="1731"/>
        <w:gridCol w:w="1373"/>
        <w:gridCol w:w="1888"/>
        <w:gridCol w:w="1731"/>
        <w:gridCol w:w="1373"/>
        <w:gridCol w:w="1888"/>
        <w:gridCol w:w="1731"/>
        <w:gridCol w:w="1373"/>
        <w:gridCol w:w="1888"/>
        <w:gridCol w:w="1731"/>
      </w:tblGrid>
      <w:tr w:rsidR="00000000">
        <w:trPr>
          <w:jc w:val="center"/>
        </w:trPr>
        <w:tc>
          <w:tcPr>
            <w:tcW w:w="375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оборудование радиационного контроля</w:t>
            </w:r>
          </w:p>
        </w:tc>
        <w:tc>
          <w:tcPr>
            <w:tcW w:w="12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дозиметры рентгеновского излучения</w:t>
            </w:r>
          </w:p>
        </w:tc>
      </w:tr>
      <w:tr w:rsidR="00000000">
        <w:trPr>
          <w:jc w:val="center"/>
        </w:trPr>
        <w:tc>
          <w:tcPr>
            <w:tcW w:w="37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поисковые дозиметры</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2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«РКС-01»</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«ДКС-96»</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«ДРГ-01Т1»</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«ДРК-01»</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24</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Таблица 43</w:t>
      </w:r>
    </w:p>
    <w:tbl>
      <w:tblPr>
        <w:tblW w:w="5000" w:type="pct"/>
        <w:jc w:val="center"/>
        <w:tblCellMar>
          <w:left w:w="0" w:type="dxa"/>
          <w:right w:w="0" w:type="dxa"/>
        </w:tblCellMar>
        <w:tblLook w:val="04A0" w:firstRow="1" w:lastRow="0" w:firstColumn="1" w:lastColumn="0" w:noHBand="0" w:noVBand="1"/>
      </w:tblPr>
      <w:tblGrid>
        <w:gridCol w:w="1373"/>
        <w:gridCol w:w="1888"/>
        <w:gridCol w:w="1731"/>
        <w:gridCol w:w="1373"/>
        <w:gridCol w:w="1888"/>
        <w:gridCol w:w="1731"/>
        <w:gridCol w:w="1373"/>
        <w:gridCol w:w="1888"/>
        <w:gridCol w:w="1731"/>
        <w:gridCol w:w="1373"/>
        <w:gridCol w:w="1888"/>
        <w:gridCol w:w="1731"/>
      </w:tblGrid>
      <w:tr w:rsidR="00000000">
        <w:trPr>
          <w:jc w:val="center"/>
        </w:trPr>
        <w:tc>
          <w:tcPr>
            <w:tcW w:w="25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divId w:val="1576285821"/>
            </w:pPr>
            <w:r>
              <w:t>оборудование радиационного контроля</w:t>
            </w:r>
          </w:p>
        </w:tc>
        <w:tc>
          <w:tcPr>
            <w:tcW w:w="2500"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5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радиометры измерения радона</w:t>
            </w:r>
          </w:p>
        </w:tc>
        <w:tc>
          <w:tcPr>
            <w:tcW w:w="25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2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рамон-01</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рамон-радон-01</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рамон-радон-02</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РРА-01</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373"/>
        <w:gridCol w:w="1731"/>
        <w:gridCol w:w="1888"/>
        <w:gridCol w:w="923"/>
        <w:gridCol w:w="808"/>
        <w:gridCol w:w="1373"/>
        <w:gridCol w:w="1888"/>
        <w:gridCol w:w="1731"/>
      </w:tblGrid>
      <w:tr w:rsidR="00000000">
        <w:trPr>
          <w:jc w:val="center"/>
        </w:trPr>
        <w:tc>
          <w:tcPr>
            <w:tcW w:w="285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after="160" w:line="252" w:lineRule="auto"/>
              <w:rPr>
                <w:rFonts w:eastAsia="Times New Roman"/>
              </w:rPr>
            </w:pPr>
          </w:p>
        </w:tc>
        <w:tc>
          <w:tcPr>
            <w:tcW w:w="21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вспомогательное оборудование</w:t>
            </w:r>
          </w:p>
        </w:tc>
      </w:tr>
      <w:tr w:rsidR="00000000">
        <w:trPr>
          <w:jc w:val="center"/>
        </w:trPr>
        <w:tc>
          <w:tcPr>
            <w:tcW w:w="28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w:t>
            </w:r>
          </w:p>
        </w:tc>
      </w:tr>
      <w:tr w:rsidR="00000000">
        <w:trPr>
          <w:jc w:val="center"/>
        </w:trPr>
        <w:tc>
          <w:tcPr>
            <w:tcW w:w="13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аспирационное проб отборное устройство</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фотоколометр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количество в наличии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 использованные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причина не использования</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17</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18</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19</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5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13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7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9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38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90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7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w:t>
      </w:r>
    </w:p>
    <w:p w:rsidR="00000000" w:rsidRDefault="002165C2">
      <w:pPr>
        <w:pStyle w:val="pj"/>
      </w:pPr>
      <w:r>
        <w:rPr>
          <w:i/>
          <w:iCs/>
          <w:bdr w:val="none" w:sz="0" w:space="0" w:color="auto" w:frame="1"/>
        </w:rPr>
        <w:t>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 xml:space="preserve">Пояснение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w:t>
      </w:r>
      <w:r>
        <w:rPr>
          <w:rStyle w:val="s1"/>
        </w:rPr>
        <w:br/>
        <w:t>Форма санитарно-эпидемиологического мониторинга за объектами использования атомной э</w:t>
      </w:r>
      <w:r>
        <w:rPr>
          <w:rStyle w:val="s1"/>
        </w:rPr>
        <w:t>нергии» (индекс: 027-ИРПК и периодичность формы: ежеквартально, один раз в полугодие, один раз в год с нарастанием)</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 определяет еди</w:t>
      </w:r>
      <w:r>
        <w:t>ные требования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Форма санитарно-эпидемиологического мониторинга за объектами использования атомн</w:t>
      </w:r>
      <w:r>
        <w:t>ой энергии</w:t>
      </w:r>
      <w:r>
        <w:t>»</w:t>
      </w:r>
      <w:r>
        <w:rPr>
          <w:i/>
          <w:iCs/>
          <w:bdr w:val="none" w:sz="0" w:space="0" w:color="auto" w:frame="1"/>
        </w:rPr>
        <w:t xml:space="preserve"> (далее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 В «НЦОЗ».</w:t>
      </w:r>
    </w:p>
    <w:p w:rsidR="00000000" w:rsidRDefault="002165C2">
      <w:pPr>
        <w:pStyle w:val="pj"/>
      </w:pPr>
      <w:r>
        <w:t>3. Заполненная Форма ежеквартально к 20 числу последнего месяца квартала, один раз в полу</w:t>
      </w:r>
      <w:r>
        <w:t>годие к 20 числу последнего месяца полугодия, один раз в год к 20 числу последнего месяца года по нарастающей.</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w:t>
      </w:r>
      <w:r>
        <w:t>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источники ионизирующего излучения (ИИИ) - радиоактивные вещества, аппараты или устройства, содержащие радиоактивные вещества, а также</w:t>
      </w:r>
      <w:r>
        <w:t xml:space="preserve"> электрофизические аппараты или устройства, испускающие или способные испускать ионизирующее излучение;</w:t>
      </w:r>
    </w:p>
    <w:p w:rsidR="00000000" w:rsidRDefault="002165C2">
      <w:pPr>
        <w:pStyle w:val="pj"/>
      </w:pPr>
      <w:r>
        <w:t>2) радиактивное вещество - любые материалы природного или техногенного происхождения в любом агрегатном состоянии, содержащие радионуклиды;</w:t>
      </w:r>
    </w:p>
    <w:p w:rsidR="00000000" w:rsidRDefault="002165C2">
      <w:pPr>
        <w:pStyle w:val="pj"/>
      </w:pPr>
      <w:r>
        <w:t xml:space="preserve">3) закрытый </w:t>
      </w:r>
      <w:r>
        <w:t>источник ионизирующего излучения -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p>
    <w:p w:rsidR="00000000" w:rsidRDefault="002165C2">
      <w:pPr>
        <w:pStyle w:val="pj"/>
      </w:pPr>
      <w:r>
        <w:t>4) открытый источник ионизирующего излучения - ист</w:t>
      </w:r>
      <w:r>
        <w:t>очник излучения, при использовании которого возможно поступление содержащихся в нем радионуклидов в окружающую среду;</w:t>
      </w:r>
    </w:p>
    <w:p w:rsidR="00000000" w:rsidRDefault="002165C2">
      <w:pPr>
        <w:pStyle w:val="pj"/>
      </w:pPr>
      <w:r>
        <w:t>5) радиоактивные отходы - радиоактивные вещества, ядерные материалы или радионуклидные источники с содержанием радионуклидов выше уровня и</w:t>
      </w:r>
      <w:r>
        <w:t>зъятия, дальнейшее использование которых не предусматривается.</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rPr>
          <w:i/>
          <w:iCs/>
          <w:bdr w:val="none" w:sz="0" w:space="0" w:color="auto" w:frame="1"/>
        </w:rPr>
        <w:t>Таблица 1</w:t>
      </w:r>
    </w:p>
    <w:p w:rsidR="00000000" w:rsidRDefault="002165C2">
      <w:pPr>
        <w:pStyle w:val="pj"/>
      </w:pPr>
      <w:r>
        <w:t>1) в графе 1 указывается наименование территории согласно Классификатору административно-территориальных объектов (КАТО);</w:t>
      </w:r>
    </w:p>
    <w:p w:rsidR="00000000" w:rsidRDefault="002165C2">
      <w:pPr>
        <w:pStyle w:val="pj"/>
      </w:pPr>
      <w:r>
        <w:t>2) в графе 2 ука</w:t>
      </w:r>
      <w:r>
        <w:t>зывается количество объектов, использующих источник ионизирующего излучения (ИИИ);</w:t>
      </w:r>
    </w:p>
    <w:p w:rsidR="00000000" w:rsidRDefault="002165C2">
      <w:pPr>
        <w:pStyle w:val="pj"/>
      </w:pPr>
      <w:r>
        <w:t>3) в графе 3 указывается количество радиоактивных источников (РВ), всего штук;</w:t>
      </w:r>
    </w:p>
    <w:p w:rsidR="00000000" w:rsidRDefault="002165C2">
      <w:pPr>
        <w:pStyle w:val="pj"/>
      </w:pPr>
      <w:r>
        <w:t>4) в графе 4 указывается количество радиоактивных источников (РВ), в том числе Р В закрытом виде, суммарная активность, гигаБеккерель (ГБк);</w:t>
      </w:r>
    </w:p>
    <w:p w:rsidR="00000000" w:rsidRDefault="002165C2">
      <w:pPr>
        <w:pStyle w:val="pj"/>
      </w:pPr>
      <w:r>
        <w:t>5) в графе 5 указывается количество радиоактивных источников (РВ), в том числе Р В закрытом виде, всего, количество</w:t>
      </w:r>
      <w:r>
        <w:t xml:space="preserve"> штук;</w:t>
      </w:r>
    </w:p>
    <w:p w:rsidR="00000000" w:rsidRDefault="002165C2">
      <w:pPr>
        <w:pStyle w:val="pj"/>
      </w:pPr>
      <w:r>
        <w:t>6) в графе 6 указывается количество радиоактивных источников (РВ), в том числе Р В закрытом виде, всего, суммарная активность, ГБк;</w:t>
      </w:r>
    </w:p>
    <w:p w:rsidR="00000000" w:rsidRDefault="002165C2">
      <w:pPr>
        <w:pStyle w:val="pj"/>
      </w:pPr>
      <w:r>
        <w:t xml:space="preserve">7) в графе 7 указывается количество радиоактивных источников (РВ), в том числе Р В закрытом виде, из них применяемых </w:t>
      </w:r>
      <w:r>
        <w:t>в, гамма-дефектоскопы, количество штук;</w:t>
      </w:r>
    </w:p>
    <w:p w:rsidR="00000000" w:rsidRDefault="002165C2">
      <w:pPr>
        <w:pStyle w:val="pj"/>
      </w:pPr>
      <w:r>
        <w:t>8) в графе 8 указывается количество радиоактивных источников (РВ), в том числе Р В закрытом виде, из них применяемых в, гамма-дефектоскопы, суммарная активность, ГБк, количество штук;</w:t>
      </w:r>
    </w:p>
    <w:p w:rsidR="00000000" w:rsidRDefault="002165C2">
      <w:pPr>
        <w:pStyle w:val="pj"/>
      </w:pPr>
      <w:r>
        <w:t>9) в графе 9 указывается количес</w:t>
      </w:r>
      <w:r>
        <w:t>тво радиоактивных источников (РВ), в том числе Р В закрытом виде, из них применяемых в, мощные гамма установки - медицинские, суммарная активность, ГБк;</w:t>
      </w:r>
    </w:p>
    <w:p w:rsidR="00000000" w:rsidRDefault="002165C2">
      <w:pPr>
        <w:pStyle w:val="pj"/>
      </w:pPr>
      <w:r>
        <w:t xml:space="preserve">10) в графе 10 указывается количество радиоактивных источников (РВ), в том числе Р В закрытом виде, из </w:t>
      </w:r>
      <w:r>
        <w:t>них применяемых в, мощные гамма установки - медицинские, количество штук;</w:t>
      </w:r>
    </w:p>
    <w:p w:rsidR="00000000" w:rsidRDefault="002165C2">
      <w:pPr>
        <w:pStyle w:val="pj"/>
      </w:pPr>
      <w:r>
        <w:t>11) в графе 11 и 12 указывается количество радиоактивных источников (РВ), в том числе Р В закрытом виде, из них применяемых в, мощные гамма установки, промышленные, суммарная активно</w:t>
      </w:r>
      <w:r>
        <w:t>сть ГБк;</w:t>
      </w:r>
    </w:p>
    <w:p w:rsidR="00000000" w:rsidRDefault="002165C2">
      <w:pPr>
        <w:pStyle w:val="pj"/>
      </w:pPr>
      <w:r>
        <w:t>12) в графе 13 указывается количество радиоактивных источников (РВ), в том числе Р В закрытом виде, из них применяемых в, РИП-х (радиоизотопный прибор), количество штук;</w:t>
      </w:r>
    </w:p>
    <w:p w:rsidR="00000000" w:rsidRDefault="002165C2">
      <w:pPr>
        <w:pStyle w:val="pj"/>
      </w:pPr>
      <w:r>
        <w:t>13) в графе 14 указывается количество радиоактивных источников (РВ), в том чи</w:t>
      </w:r>
      <w:r>
        <w:t>сле Р В закрытом виде, из них применяемых в, РИП-х (радиоизотопный прибор), суммарная активность, ГБк;</w:t>
      </w:r>
    </w:p>
    <w:p w:rsidR="00000000" w:rsidRDefault="002165C2">
      <w:pPr>
        <w:pStyle w:val="pj"/>
      </w:pPr>
      <w:r>
        <w:t>14) в графе 15 указывается количество радиоактивных источников (РВ), в том числе Р В закрытом виде, из них применяемых в, извещателях дыма, количество шт</w:t>
      </w:r>
      <w:r>
        <w:t>ук;</w:t>
      </w:r>
    </w:p>
    <w:p w:rsidR="00000000" w:rsidRDefault="002165C2">
      <w:pPr>
        <w:pStyle w:val="pj"/>
      </w:pPr>
      <w:r>
        <w:t>15) в графе 16 указывается количество радиоактивных источников (РВ), в том числе Р В закрытом виде, из них применяемых в, извещателях дыма, суммарная активность, ГБк;</w:t>
      </w:r>
    </w:p>
    <w:p w:rsidR="00000000" w:rsidRDefault="002165C2">
      <w:pPr>
        <w:pStyle w:val="pj"/>
      </w:pPr>
      <w:r>
        <w:t xml:space="preserve">16) в графе 17 указывается количество радиоактивных источников (РВ), в том числе Р В </w:t>
      </w:r>
      <w:r>
        <w:t>закрытом виде, из них применяемых в, прочих ИИ (источник излучения), количество штук;</w:t>
      </w:r>
    </w:p>
    <w:p w:rsidR="00000000" w:rsidRDefault="002165C2">
      <w:pPr>
        <w:pStyle w:val="pj"/>
      </w:pPr>
      <w:r>
        <w:t>17) в графе 18 указывается количество радиоактивных источников (РВ), в том числе Р В закрытом виде, из них применяемых в, прочих ИИ (источник излучения), суммарная активн</w:t>
      </w:r>
      <w:r>
        <w:t>ость, ГБк;</w:t>
      </w:r>
    </w:p>
    <w:p w:rsidR="00000000" w:rsidRDefault="002165C2">
      <w:pPr>
        <w:pStyle w:val="pj"/>
      </w:pPr>
      <w:r>
        <w:t>18) в графе 19 указывается количество радиоактивных источников (РВ), в том числе РВ в открытом виде, количество штук;</w:t>
      </w:r>
    </w:p>
    <w:p w:rsidR="00000000" w:rsidRDefault="002165C2">
      <w:pPr>
        <w:pStyle w:val="pj"/>
      </w:pPr>
      <w:r>
        <w:t>19) в графе 20 указывается количество радиоактивных источников (РВ), в том числе РВ в открытом виде, суммарная активность ГБк.</w:t>
      </w:r>
    </w:p>
    <w:p w:rsidR="00000000" w:rsidRDefault="002165C2">
      <w:pPr>
        <w:pStyle w:val="pj"/>
      </w:pPr>
      <w:r>
        <w:rPr>
          <w:i/>
          <w:iCs/>
          <w:bdr w:val="none" w:sz="0" w:space="0" w:color="auto" w:frame="1"/>
        </w:rPr>
        <w:t>Таблица 2</w:t>
      </w:r>
    </w:p>
    <w:p w:rsidR="00000000" w:rsidRDefault="002165C2">
      <w:pPr>
        <w:pStyle w:val="pj"/>
      </w:pPr>
      <w:r>
        <w:t>1) в графе 1 указывается рентгеновские установки, всего, промышленные, рентгенспектрального структурного анализа штук;</w:t>
      </w:r>
    </w:p>
    <w:p w:rsidR="00000000" w:rsidRDefault="002165C2">
      <w:pPr>
        <w:pStyle w:val="pj"/>
      </w:pPr>
      <w:r>
        <w:t>2) в графе 2 указывается рентгеновские установки, всего, промышленные - рентгендефектоскопы штук;</w:t>
      </w:r>
    </w:p>
    <w:p w:rsidR="00000000" w:rsidRDefault="002165C2">
      <w:pPr>
        <w:pStyle w:val="pj"/>
      </w:pPr>
      <w:r>
        <w:t>3) в графе 3 указывается рент</w:t>
      </w:r>
      <w:r>
        <w:t>геновские установки, всего, медицинские, всего, штук;</w:t>
      </w:r>
    </w:p>
    <w:p w:rsidR="00000000" w:rsidRDefault="002165C2">
      <w:pPr>
        <w:pStyle w:val="pj"/>
      </w:pPr>
      <w:r>
        <w:t>4) в графе 4 указывается радиоактивные отходы (источники ионизирующего излучения), кол-во источников подлежало захоронению отчетного года, всего, штук;</w:t>
      </w:r>
    </w:p>
    <w:p w:rsidR="00000000" w:rsidRDefault="002165C2">
      <w:pPr>
        <w:pStyle w:val="pj"/>
      </w:pPr>
      <w:r>
        <w:t>5) в графе 5 указывается радиоактивные отходы (ист</w:t>
      </w:r>
      <w:r>
        <w:t>очники ионизирующего излучения), кол-во источников подлежало захоронению отчетного года, всего, суммарная активность, ГБк;</w:t>
      </w:r>
    </w:p>
    <w:p w:rsidR="00000000" w:rsidRDefault="002165C2">
      <w:pPr>
        <w:pStyle w:val="pj"/>
      </w:pPr>
      <w:r>
        <w:t xml:space="preserve">6) в графе 6 указывается радиоактивные отходы (источники ионизирующего излучения), кол-во источников подлежало захоронению отчетного </w:t>
      </w:r>
      <w:r>
        <w:t>года, в том числе извещатели дыма;</w:t>
      </w:r>
    </w:p>
    <w:p w:rsidR="00000000" w:rsidRDefault="002165C2">
      <w:pPr>
        <w:pStyle w:val="pj"/>
      </w:pPr>
      <w:r>
        <w:t>7) в графе 7 указывается суммарная активность, мегаБеккерель (МБк);</w:t>
      </w:r>
    </w:p>
    <w:p w:rsidR="00000000" w:rsidRDefault="002165C2">
      <w:pPr>
        <w:pStyle w:val="pj"/>
      </w:pPr>
      <w:r>
        <w:t>8) в графе 8 указывается радиоактивные отходы (источники ионизирующего излучения), количество источников, захороненных в истекшем году, всего, штук;</w:t>
      </w:r>
    </w:p>
    <w:p w:rsidR="00000000" w:rsidRDefault="002165C2">
      <w:pPr>
        <w:pStyle w:val="pj"/>
      </w:pPr>
      <w:r>
        <w:t>9) в</w:t>
      </w:r>
      <w:r>
        <w:t xml:space="preserve"> графе 9 указывается радиоактивные отходы (источники ионизирующего излучения), количество источников, захороненных в истекшем году, суммарная активность, ГБк;</w:t>
      </w:r>
    </w:p>
    <w:p w:rsidR="00000000" w:rsidRDefault="002165C2">
      <w:pPr>
        <w:pStyle w:val="pj"/>
      </w:pPr>
      <w:r>
        <w:t>10) в графе 10 указывается радиоактивные отходы (источники ионизирующего излучения), количество и</w:t>
      </w:r>
      <w:r>
        <w:t>сточников, захороненных в истекшем году, в том числе извещатели дыма;</w:t>
      </w:r>
    </w:p>
    <w:p w:rsidR="00000000" w:rsidRDefault="002165C2">
      <w:pPr>
        <w:pStyle w:val="pj"/>
      </w:pPr>
      <w:r>
        <w:t>11) в графе 11 указывается радиоактивные отходы (источники ионизирующего излучения), количество источников, захороненных в истекшем году, суммарная активность, МБк;</w:t>
      </w:r>
    </w:p>
    <w:p w:rsidR="00000000" w:rsidRDefault="002165C2">
      <w:pPr>
        <w:pStyle w:val="pj"/>
      </w:pPr>
      <w:r>
        <w:t>12) в графе 12 указывается количество источников, подлежащих захоронению в истекшем году, всего, штук;</w:t>
      </w:r>
    </w:p>
    <w:p w:rsidR="00000000" w:rsidRDefault="002165C2">
      <w:pPr>
        <w:pStyle w:val="pj"/>
      </w:pPr>
      <w:r>
        <w:t>13) в графе 13 указывается количество источников, подлежащих захоронению в истекшем году, суммарная активность, ГБк;</w:t>
      </w:r>
    </w:p>
    <w:p w:rsidR="00000000" w:rsidRDefault="002165C2">
      <w:pPr>
        <w:pStyle w:val="pj"/>
      </w:pPr>
      <w:r>
        <w:t>14) в графе 14 указывается количеств</w:t>
      </w:r>
      <w:r>
        <w:t>о источников, подлежащих захоронению в истекшем году, в том числе извещатели дыма;</w:t>
      </w:r>
    </w:p>
    <w:p w:rsidR="00000000" w:rsidRDefault="002165C2">
      <w:pPr>
        <w:pStyle w:val="pj"/>
      </w:pPr>
      <w:r>
        <w:t>15) в графе 15 указывается количество источников, подлежащих захоронению в истекшем году, суммарная активность, МБк.</w:t>
      </w:r>
    </w:p>
    <w:p w:rsidR="00000000" w:rsidRDefault="002165C2">
      <w:pPr>
        <w:pStyle w:val="pj"/>
      </w:pPr>
      <w:r>
        <w:rPr>
          <w:i/>
          <w:iCs/>
          <w:bdr w:val="none" w:sz="0" w:space="0" w:color="auto" w:frame="1"/>
        </w:rPr>
        <w:t>Таблица 3</w:t>
      </w:r>
    </w:p>
    <w:p w:rsidR="00000000" w:rsidRDefault="002165C2">
      <w:pPr>
        <w:pStyle w:val="pj"/>
      </w:pPr>
      <w:r>
        <w:t xml:space="preserve">1) в графе 1 указывается радиоактивные отходы </w:t>
      </w:r>
      <w:r>
        <w:t>(твердые (ТРО), жидкие (ЖРО), количество радиоактивных отходов (ТРО) подлежало захоронению на 01.01. отчетного года (квартала), всего (т);</w:t>
      </w:r>
    </w:p>
    <w:p w:rsidR="00000000" w:rsidRDefault="002165C2">
      <w:pPr>
        <w:pStyle w:val="pj"/>
      </w:pPr>
      <w:r>
        <w:t>2) в графе 2 указывается радиоактивные отходы (твердые (ТРО), жидкие (ЖРО), количество радиоактивных отходов (ТРО) по</w:t>
      </w:r>
      <w:r>
        <w:t>длежало захоронению на 01.01. отчетного года (квартала), суммарная активность, ГБк;</w:t>
      </w:r>
    </w:p>
    <w:p w:rsidR="00000000" w:rsidRDefault="002165C2">
      <w:pPr>
        <w:pStyle w:val="pj"/>
      </w:pPr>
      <w:r>
        <w:t>3) в графе 3 указывается радиоактивные отходы (твердые (ТРО), жидкие (ЖРО), количество радиоактивных отходов (ЖРО) подлежало захоронению на 01.01. отчетного года (квартала)</w:t>
      </w:r>
      <w:r>
        <w:t>, всего литров (м3);</w:t>
      </w:r>
    </w:p>
    <w:p w:rsidR="00000000" w:rsidRDefault="002165C2">
      <w:pPr>
        <w:pStyle w:val="pj"/>
      </w:pPr>
      <w:r>
        <w:t>4) в графе 4 указывается радиоактивные отходы (твердые (ТРО), жидкие (ЖРО), количество радиоактивных отходов (ЖРО) подлежало захоронению на 01.01. отчетного года (квартала), суммарная активность, ГБк;</w:t>
      </w:r>
    </w:p>
    <w:p w:rsidR="00000000" w:rsidRDefault="002165C2">
      <w:pPr>
        <w:pStyle w:val="pj"/>
      </w:pPr>
      <w:r>
        <w:t>5) в графе 5 указывается радиоакти</w:t>
      </w:r>
      <w:r>
        <w:t>вные отходы (твердые (ТРО), жидкие (ЖРО), количество радиоактивных отходов (ТРО) захороненных в истекшем году (квартале), всего (т);</w:t>
      </w:r>
    </w:p>
    <w:p w:rsidR="00000000" w:rsidRDefault="002165C2">
      <w:pPr>
        <w:pStyle w:val="pj"/>
      </w:pPr>
      <w:r>
        <w:t>6) в графе 6 указывается радиоактивные отходы (твердые (ТРО), жидкие (ЖРО), количество радиоактивных отходов (ТРО) захороне</w:t>
      </w:r>
      <w:r>
        <w:t>нных в истекшем году (квартале), суммарная активность, ГБк;</w:t>
      </w:r>
    </w:p>
    <w:p w:rsidR="00000000" w:rsidRDefault="002165C2">
      <w:pPr>
        <w:pStyle w:val="pj"/>
      </w:pPr>
      <w:r>
        <w:t>7) в графе 7 указывается радиоактивные отходы (твердые (ТРО), жидкие (ЖРО), количество радиоактивных отходов (ЖРО) захороненных в истекшем году (квартале), всего литров (м3);</w:t>
      </w:r>
    </w:p>
    <w:p w:rsidR="00000000" w:rsidRDefault="002165C2">
      <w:pPr>
        <w:pStyle w:val="pj"/>
      </w:pPr>
      <w:r>
        <w:t>8) в графе 8 указывае</w:t>
      </w:r>
      <w:r>
        <w:t>тся радиоактивные отходы (твердые (ТРО), жидкие (ЖРО), количество радиоактивных отходов (ЖРО) захороненных в истекшем году (квартале), суммарная активность, ГБк;</w:t>
      </w:r>
    </w:p>
    <w:p w:rsidR="00000000" w:rsidRDefault="002165C2">
      <w:pPr>
        <w:pStyle w:val="pj"/>
      </w:pPr>
      <w:r>
        <w:t>9) в графе 9 указывается радиоактивные отходы (твердые (ТРО), жидкие (ЖРО), количество радиоак</w:t>
      </w:r>
      <w:r>
        <w:t>тивных отходов (ТРО) захороненных в истекшем году (квартале), всего (т);</w:t>
      </w:r>
    </w:p>
    <w:p w:rsidR="00000000" w:rsidRDefault="002165C2">
      <w:pPr>
        <w:pStyle w:val="pj"/>
      </w:pPr>
      <w:r>
        <w:t>10) в графе 10 указывается радиоактивные отходы (твердые (ТРО), жидкие (ЖРО), количество радиоактивных отходов (ТРО) захороненных в истекшем году (квартале), суммарная активность, ГБк</w:t>
      </w:r>
      <w:r>
        <w:t>;</w:t>
      </w:r>
    </w:p>
    <w:p w:rsidR="00000000" w:rsidRDefault="002165C2">
      <w:pPr>
        <w:pStyle w:val="pj"/>
      </w:pPr>
      <w:r>
        <w:t>11) в графе 11 указывается радиоактивные отходы (твердые (ТРО), жидкие (ЖРО), количество радиоактивных отходов (ЖРО) захороненных в истекшем году (квартале), всего литров (м3);</w:t>
      </w:r>
    </w:p>
    <w:p w:rsidR="00000000" w:rsidRDefault="002165C2">
      <w:pPr>
        <w:pStyle w:val="pj"/>
      </w:pPr>
      <w:r>
        <w:t>12) в графе 12 указывается радиоактивные отходы (твердые (ТРО), жидкие (ЖРО),</w:t>
      </w:r>
      <w:r>
        <w:t xml:space="preserve"> количество радиоактивных отходов (ЖРО) захороненных в истекшем году (квартале), суммарная активность, ГБк;</w:t>
      </w:r>
    </w:p>
    <w:p w:rsidR="00000000" w:rsidRDefault="002165C2">
      <w:pPr>
        <w:pStyle w:val="pj"/>
      </w:pPr>
      <w:r>
        <w:t>13) в графе 13 указывается радиоактивные отходы (твердые (ТРО), жидкие (ЖРО), количество радиоактивных отходов (ТРО) подлежащих захоронению на 31.12</w:t>
      </w:r>
      <w:r>
        <w:t>. истекшего года (квартала), всего (штук);</w:t>
      </w:r>
    </w:p>
    <w:p w:rsidR="00000000" w:rsidRDefault="002165C2">
      <w:pPr>
        <w:pStyle w:val="pj"/>
      </w:pPr>
      <w:r>
        <w:t>14) в графе 14 указывается радиоактивные отходы (твердые (ТРО), жидкие (ЖРО), количество радиоактивных отходов (ТРО) подлежащих захоронению на 31.12. истекшего года (квартала), суммарная активность, Гбк;</w:t>
      </w:r>
    </w:p>
    <w:p w:rsidR="00000000" w:rsidRDefault="002165C2">
      <w:pPr>
        <w:pStyle w:val="pj"/>
      </w:pPr>
      <w:r>
        <w:t>15) в гра</w:t>
      </w:r>
      <w:r>
        <w:t>фе 15 указывается радиоактивные отходы (твердые (ТРО), жидкие (ЖРО), количество радиоактивных отходов (ЖРО) подлежащих захоронению на 31.12. истекшего года (квартала), всего литров (м3);</w:t>
      </w:r>
    </w:p>
    <w:p w:rsidR="00000000" w:rsidRDefault="002165C2">
      <w:pPr>
        <w:pStyle w:val="pj"/>
      </w:pPr>
      <w:r>
        <w:t>16) в графе 15 указывается радиоактивные отходы (твердые (ТРО), жидки</w:t>
      </w:r>
      <w:r>
        <w:t>е (ЖРО), количество радиоактивных отходов (ЖРО) подлежащих захоронению на 31.12. истекшего года (квартала), суммарная активность, ГБк.</w:t>
      </w:r>
    </w:p>
    <w:p w:rsidR="00000000" w:rsidRDefault="002165C2">
      <w:pPr>
        <w:pStyle w:val="pj"/>
      </w:pPr>
      <w:r>
        <w:rPr>
          <w:i/>
          <w:iCs/>
          <w:bdr w:val="none" w:sz="0" w:space="0" w:color="auto" w:frame="1"/>
        </w:rPr>
        <w:t>Таблица 4</w:t>
      </w:r>
    </w:p>
    <w:p w:rsidR="00000000" w:rsidRDefault="002165C2">
      <w:pPr>
        <w:pStyle w:val="pj"/>
      </w:pPr>
      <w:r>
        <w:t>1) в графе 1 указывается количество персонала категории «А», всего;</w:t>
      </w:r>
    </w:p>
    <w:p w:rsidR="00000000" w:rsidRDefault="002165C2">
      <w:pPr>
        <w:pStyle w:val="pj"/>
      </w:pPr>
      <w:r>
        <w:t>2) в графе 2 указывается количество персона</w:t>
      </w:r>
      <w:r>
        <w:t>ла категории «А» на промышленных предприятиях;</w:t>
      </w:r>
    </w:p>
    <w:p w:rsidR="00000000" w:rsidRDefault="002165C2">
      <w:pPr>
        <w:pStyle w:val="pj"/>
      </w:pPr>
      <w:r>
        <w:t>3) в графе 3 указывается количество персонала категории «А», в медицинских организациях;</w:t>
      </w:r>
    </w:p>
    <w:p w:rsidR="00000000" w:rsidRDefault="002165C2">
      <w:pPr>
        <w:pStyle w:val="pj"/>
      </w:pPr>
      <w:r>
        <w:t>4) в графе 4 указывается количество персонала категории «А» на рудниках, карьерах, полигонах;</w:t>
      </w:r>
    </w:p>
    <w:p w:rsidR="00000000" w:rsidRDefault="002165C2">
      <w:pPr>
        <w:pStyle w:val="pj"/>
      </w:pPr>
      <w:r>
        <w:t>5) в графе 5 указывается к</w:t>
      </w:r>
      <w:r>
        <w:t>оличество персонала категории «А» в научно-исследовательских организациях;</w:t>
      </w:r>
    </w:p>
    <w:p w:rsidR="00000000" w:rsidRDefault="002165C2">
      <w:pPr>
        <w:pStyle w:val="pj"/>
      </w:pPr>
      <w:r>
        <w:t>6) в графе 6 указывается количество персонала категории «А» в средних и высших учебных организациях;</w:t>
      </w:r>
    </w:p>
    <w:p w:rsidR="00000000" w:rsidRDefault="002165C2">
      <w:pPr>
        <w:pStyle w:val="pj"/>
      </w:pPr>
      <w:r>
        <w:t xml:space="preserve">7) в графе 7 указывается количество персонала категории «А» на железнодорожном, </w:t>
      </w:r>
      <w:r>
        <w:t>воздушном, морском (речном) транспорте;</w:t>
      </w:r>
    </w:p>
    <w:p w:rsidR="00000000" w:rsidRDefault="002165C2">
      <w:pPr>
        <w:pStyle w:val="pj"/>
      </w:pPr>
      <w:r>
        <w:t>8) в графе 8 указывается количество персонала категории «А» на прочих объектах;</w:t>
      </w:r>
    </w:p>
    <w:p w:rsidR="00000000" w:rsidRDefault="002165C2">
      <w:pPr>
        <w:pStyle w:val="pj"/>
      </w:pPr>
      <w:r>
        <w:t>9) в графе 9 указывается количество объектов, не отвечающих требованиям НПА, всего;</w:t>
      </w:r>
    </w:p>
    <w:p w:rsidR="00000000" w:rsidRDefault="002165C2">
      <w:pPr>
        <w:pStyle w:val="pj"/>
      </w:pPr>
      <w:r>
        <w:t>10) в графе 10 указывается количество объектов, не отвечающих требованиям НПА, в том числе в медицинских организациях;</w:t>
      </w:r>
    </w:p>
    <w:p w:rsidR="00000000" w:rsidRDefault="002165C2">
      <w:pPr>
        <w:pStyle w:val="pj"/>
      </w:pPr>
      <w:r>
        <w:t>11) в графе 11 указывается административные меры, постановление о наложении штрафа, наложено;</w:t>
      </w:r>
    </w:p>
    <w:p w:rsidR="00000000" w:rsidRDefault="002165C2">
      <w:pPr>
        <w:pStyle w:val="pj"/>
      </w:pPr>
      <w:r>
        <w:t>12) в графе 12 указывается административные</w:t>
      </w:r>
      <w:r>
        <w:t xml:space="preserve"> меры, постановление о наложении штрафа, удержано;</w:t>
      </w:r>
    </w:p>
    <w:p w:rsidR="00000000" w:rsidRDefault="002165C2">
      <w:pPr>
        <w:pStyle w:val="pj"/>
      </w:pPr>
      <w:r>
        <w:t>13) в графе 13 указывается административные меры, постановление о приостановлении эксплуатации объекта, вынесено;</w:t>
      </w:r>
    </w:p>
    <w:p w:rsidR="00000000" w:rsidRDefault="002165C2">
      <w:pPr>
        <w:pStyle w:val="pj"/>
      </w:pPr>
      <w:r>
        <w:t>14) в графе 14 указывается административные меры, постановление о приостановлении эксплуата</w:t>
      </w:r>
      <w:r>
        <w:t>ции объекта, исполнено;</w:t>
      </w:r>
    </w:p>
    <w:p w:rsidR="00000000" w:rsidRDefault="002165C2">
      <w:pPr>
        <w:pStyle w:val="pj"/>
      </w:pPr>
      <w:r>
        <w:t>15) в графе 15 указывается количество радиационных аварий, в том числе в медицинских организациях;</w:t>
      </w:r>
    </w:p>
    <w:p w:rsidR="00000000" w:rsidRDefault="002165C2">
      <w:pPr>
        <w:pStyle w:val="pj"/>
      </w:pPr>
      <w:r>
        <w:t>16) в графе 16 указывается количество лиц (чел.), пострадавших от радиационных аварий.</w:t>
      </w:r>
    </w:p>
    <w:p w:rsidR="00000000" w:rsidRDefault="002165C2">
      <w:pPr>
        <w:pStyle w:val="pj"/>
      </w:pPr>
      <w:r>
        <w:rPr>
          <w:i/>
          <w:iCs/>
          <w:bdr w:val="none" w:sz="0" w:space="0" w:color="auto" w:frame="1"/>
        </w:rPr>
        <w:t>Таблица 5</w:t>
      </w:r>
    </w:p>
    <w:p w:rsidR="00000000" w:rsidRDefault="002165C2">
      <w:pPr>
        <w:pStyle w:val="pj"/>
      </w:pPr>
      <w:r>
        <w:t>1) в графе 1 указывается пылерадиаци</w:t>
      </w:r>
      <w:r>
        <w:t>онный фактор, общее количество объектов;</w:t>
      </w:r>
    </w:p>
    <w:p w:rsidR="00000000" w:rsidRDefault="002165C2">
      <w:pPr>
        <w:pStyle w:val="pj"/>
      </w:pPr>
      <w:r>
        <w:t>2) в графе 2 указывается пылерадиационный фактор, общее количество измерений;</w:t>
      </w:r>
    </w:p>
    <w:p w:rsidR="00000000" w:rsidRDefault="002165C2">
      <w:pPr>
        <w:pStyle w:val="pj"/>
      </w:pPr>
      <w:r>
        <w:t>3) в графе 3 указывается пылерадиационный фактор, максимальная удельная активность производственной пыли;</w:t>
      </w:r>
    </w:p>
    <w:p w:rsidR="00000000" w:rsidRDefault="002165C2">
      <w:pPr>
        <w:pStyle w:val="pj"/>
      </w:pPr>
      <w:r>
        <w:t>4) в графе 4 указывается пылера</w:t>
      </w:r>
      <w:r>
        <w:t>диационный фактор, минимальная удельная активность производственной пыли;</w:t>
      </w:r>
    </w:p>
    <w:p w:rsidR="00000000" w:rsidRDefault="002165C2">
      <w:pPr>
        <w:pStyle w:val="pj"/>
      </w:pPr>
      <w:r>
        <w:t>5) в графе 5 указывается пылерадиационный фактор, количество измерений с превышений ДУ;</w:t>
      </w:r>
    </w:p>
    <w:p w:rsidR="00000000" w:rsidRDefault="002165C2">
      <w:pPr>
        <w:pStyle w:val="pj"/>
      </w:pPr>
      <w:r>
        <w:t>6) в графе 6 указывается концентрация радона, торона и ДПР в воздухе рабочей зоны, общее колич</w:t>
      </w:r>
      <w:r>
        <w:t>ество объектов;</w:t>
      </w:r>
    </w:p>
    <w:p w:rsidR="00000000" w:rsidRDefault="002165C2">
      <w:pPr>
        <w:pStyle w:val="pj"/>
      </w:pPr>
      <w:r>
        <w:t>7) в графе 7 указывается концентрация радона, торона и ДПР в воздухе рабочей зоны, общее количество измерений;</w:t>
      </w:r>
    </w:p>
    <w:p w:rsidR="00000000" w:rsidRDefault="002165C2">
      <w:pPr>
        <w:pStyle w:val="pj"/>
      </w:pPr>
      <w:r>
        <w:t>8) в графе 8 указывается концентрация радона, торона и ДПР в воздухе рабочей зоны, ЭРОА (эквивалентная равновесная объемная актив</w:t>
      </w:r>
      <w:r>
        <w:t>ность) изотопов радона в воздухе, Бк/м куб. (диапазон значений), max;</w:t>
      </w:r>
    </w:p>
    <w:p w:rsidR="00000000" w:rsidRDefault="002165C2">
      <w:pPr>
        <w:pStyle w:val="pj"/>
      </w:pPr>
      <w:r>
        <w:t>9) в графе 9 указывается концентрация радона, торона и ДПР в воздухе рабочей зоны, количество измерений с превышением ДУ (допустимый уровень), min.</w:t>
      </w:r>
    </w:p>
    <w:p w:rsidR="00000000" w:rsidRDefault="002165C2">
      <w:pPr>
        <w:pStyle w:val="pj"/>
      </w:pPr>
      <w:r>
        <w:t xml:space="preserve">10) в графе 10 указывается количество </w:t>
      </w:r>
      <w:r>
        <w:t>измерений с превышений ДУ (допустимый уровень).</w:t>
      </w:r>
    </w:p>
    <w:p w:rsidR="00000000" w:rsidRDefault="002165C2">
      <w:pPr>
        <w:pStyle w:val="pj"/>
      </w:pPr>
      <w:r>
        <w:rPr>
          <w:i/>
          <w:iCs/>
          <w:bdr w:val="none" w:sz="0" w:space="0" w:color="auto" w:frame="1"/>
        </w:rPr>
        <w:t>Таблица 6</w:t>
      </w:r>
    </w:p>
    <w:p w:rsidR="00000000" w:rsidRDefault="002165C2">
      <w:pPr>
        <w:pStyle w:val="pj"/>
      </w:pPr>
      <w:r>
        <w:t>1) в графе 1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w:t>
      </w:r>
      <w:r>
        <w:t>.кв.хс)), общее количество объектов;</w:t>
      </w:r>
    </w:p>
    <w:p w:rsidR="00000000" w:rsidRDefault="002165C2">
      <w:pPr>
        <w:pStyle w:val="pj"/>
      </w:pPr>
      <w:r>
        <w:t>2) в графе 2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общее колич</w:t>
      </w:r>
      <w:r>
        <w:t>ество измерений;</w:t>
      </w:r>
    </w:p>
    <w:p w:rsidR="00000000" w:rsidRDefault="002165C2">
      <w:pPr>
        <w:pStyle w:val="pj"/>
      </w:pPr>
      <w:r>
        <w:t>3) в графе 3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плотность потока радона, мБк/(м</w:t>
      </w:r>
      <w:r>
        <w:t>.кв.хс) диапазон значений, max;</w:t>
      </w:r>
    </w:p>
    <w:p w:rsidR="00000000" w:rsidRDefault="002165C2">
      <w:pPr>
        <w:pStyle w:val="pj"/>
      </w:pPr>
      <w:r>
        <w:t>4) в графе 4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плотность потока</w:t>
      </w:r>
      <w:r>
        <w:t xml:space="preserve"> радона, мБк/(м.кв.хс) диапазон значений, min;</w:t>
      </w:r>
    </w:p>
    <w:p w:rsidR="00000000" w:rsidRDefault="002165C2">
      <w:pPr>
        <w:pStyle w:val="pj"/>
      </w:pPr>
      <w:r>
        <w:t>5) в графе 5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к</w:t>
      </w:r>
      <w:r>
        <w:t>оличество измерений с превышением ДУ;</w:t>
      </w:r>
    </w:p>
    <w:p w:rsidR="00000000" w:rsidRDefault="002165C2">
      <w:pPr>
        <w:pStyle w:val="pj"/>
      </w:pPr>
      <w:r>
        <w:t>6) в графе 6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общее количество объектов;</w:t>
      </w:r>
    </w:p>
    <w:p w:rsidR="00000000" w:rsidRDefault="002165C2">
      <w:pPr>
        <w:pStyle w:val="pj"/>
      </w:pPr>
      <w:r>
        <w:t>7) в г</w:t>
      </w:r>
      <w:r>
        <w:t>рафе 7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общее количество измерений;</w:t>
      </w:r>
    </w:p>
    <w:p w:rsidR="00000000" w:rsidRDefault="002165C2">
      <w:pPr>
        <w:pStyle w:val="pj"/>
      </w:pPr>
      <w:r>
        <w:t>8) в графе 8 указывается концентрация радона, тор</w:t>
      </w:r>
      <w:r>
        <w:t>она и ДПР в грунте при отводе земельных участков под строительство жилых домо в и зданий социального назначения (НД- 80 мБк/(м.кв.хс)), плотность потока радона, мБк/(м.кв.хс) (диапазон значений), max;</w:t>
      </w:r>
    </w:p>
    <w:p w:rsidR="00000000" w:rsidRDefault="002165C2">
      <w:pPr>
        <w:pStyle w:val="pj"/>
      </w:pPr>
      <w:r>
        <w:t>9) в графе 9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плотность потока радона, мБк/(м.кв.хс) (диапазон значений), min;</w:t>
      </w:r>
    </w:p>
    <w:p w:rsidR="00000000" w:rsidRDefault="002165C2">
      <w:pPr>
        <w:pStyle w:val="pj"/>
      </w:pPr>
      <w:r>
        <w:t xml:space="preserve">10) в </w:t>
      </w:r>
      <w:r>
        <w:t>графе 10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количество измерений с превышений ДУ.</w:t>
      </w:r>
    </w:p>
    <w:p w:rsidR="00000000" w:rsidRDefault="002165C2">
      <w:pPr>
        <w:pStyle w:val="pj"/>
      </w:pPr>
      <w:r>
        <w:rPr>
          <w:i/>
          <w:iCs/>
          <w:bdr w:val="none" w:sz="0" w:space="0" w:color="auto" w:frame="1"/>
        </w:rPr>
        <w:t>Таблица 7</w:t>
      </w:r>
    </w:p>
    <w:p w:rsidR="00000000" w:rsidRDefault="002165C2">
      <w:pPr>
        <w:pStyle w:val="pj"/>
      </w:pPr>
      <w:r>
        <w:t>1) в графе 1 указывается ко</w:t>
      </w:r>
      <w:r>
        <w:t>нцентрация радона, торона и ДПР в жилых и общественных зданиях при приеме объекта в эксплуатацию (100Бк/м.куб.), общее количество объектов;</w:t>
      </w:r>
    </w:p>
    <w:p w:rsidR="00000000" w:rsidRDefault="002165C2">
      <w:pPr>
        <w:pStyle w:val="pj"/>
      </w:pPr>
      <w:r>
        <w:t>2) в графе 2 указывается концентрация радона, торона и ДПР в жилых и общественных зданиях при приеме объекта в экспл</w:t>
      </w:r>
      <w:r>
        <w:t>уатацию (100Бк/м.куб.), общее количество измерений;</w:t>
      </w:r>
    </w:p>
    <w:p w:rsidR="00000000" w:rsidRDefault="002165C2">
      <w:pPr>
        <w:pStyle w:val="pj"/>
      </w:pPr>
      <w:r>
        <w:t>3) в графе 3 указывается концентрация радона, торона и ДПР в жилых и общественных зданиях при приеме объекта в эксплуатацию (100Бк/м.куб.), эквивалентная равновесная объемная активность, Бк/м. куб. (диапа</w:t>
      </w:r>
      <w:r>
        <w:t>зон значений), max;</w:t>
      </w:r>
    </w:p>
    <w:p w:rsidR="00000000" w:rsidRDefault="002165C2">
      <w:pPr>
        <w:pStyle w:val="pj"/>
      </w:pPr>
      <w:r>
        <w:t>4) в графе 4 указывается концентрация радона, торона и ДПР в жилых и общественных зданиях при приеме объекта в эксплуатацию (100Бк/м.куб.), эквивалентная равновесная объемная активность, Бк/м. куб. (диапазон значений), min;</w:t>
      </w:r>
    </w:p>
    <w:p w:rsidR="00000000" w:rsidRDefault="002165C2">
      <w:pPr>
        <w:pStyle w:val="pj"/>
      </w:pPr>
      <w:r>
        <w:t>5) в графе 5</w:t>
      </w:r>
      <w:r>
        <w:t xml:space="preserve"> указывается концентрация радона, торона и ДПР в жилых и общественных зданиях при приеме объекта в эксплуатацию (100Бк/м.куб.), количество измерений с превышений ДУ;</w:t>
      </w:r>
    </w:p>
    <w:p w:rsidR="00000000" w:rsidRDefault="002165C2">
      <w:pPr>
        <w:pStyle w:val="pj"/>
      </w:pPr>
      <w:r>
        <w:t>6) в графе 6 указывается концентрация радона, торона и ДПР в действующих жилых и обществен</w:t>
      </w:r>
      <w:r>
        <w:t>ных зданиях (200Бк/м.куб.), общее количество объектов;</w:t>
      </w:r>
    </w:p>
    <w:p w:rsidR="00000000" w:rsidRDefault="002165C2">
      <w:pPr>
        <w:pStyle w:val="pj"/>
      </w:pPr>
      <w:r>
        <w:t>7) в графе 7 указывается концентрация радона, торона и ДПР в действующих жилых и общественных зданиях (200Бк/м.куб.), общее количество измерений;</w:t>
      </w:r>
    </w:p>
    <w:p w:rsidR="00000000" w:rsidRDefault="002165C2">
      <w:pPr>
        <w:pStyle w:val="pj"/>
      </w:pPr>
      <w:r>
        <w:t xml:space="preserve">8) в графе 8 указывается концентрация радона, торона и </w:t>
      </w:r>
      <w:r>
        <w:t>ДПР в действующих жилых и общественных зданиях (200Бк/м.куб.), эквивалентная равновесная объемная активность, Бк/м. куб. (диапазон значений), max;</w:t>
      </w:r>
    </w:p>
    <w:p w:rsidR="00000000" w:rsidRDefault="002165C2">
      <w:pPr>
        <w:pStyle w:val="pj"/>
      </w:pPr>
      <w:r>
        <w:t>9) в графе 9 указывается концентрация радона, торона и ДПР в действующих жилых и общественных зданиях (200Бк/</w:t>
      </w:r>
      <w:r>
        <w:t>м.куб.), эквивалентная равновесная объемная активность, Бк/м. куб. (диапазон значений), min;</w:t>
      </w:r>
    </w:p>
    <w:p w:rsidR="00000000" w:rsidRDefault="002165C2">
      <w:pPr>
        <w:pStyle w:val="pj"/>
      </w:pPr>
      <w:r>
        <w:t>10) в графе 10 указывается концентрация радона, торона и ДПР в действующих жилых и общественных зданиях (200Бк/м.куб.), количество измерений с превышений ДУ.</w:t>
      </w:r>
    </w:p>
    <w:p w:rsidR="00000000" w:rsidRDefault="002165C2">
      <w:pPr>
        <w:pStyle w:val="pj"/>
      </w:pPr>
      <w:r>
        <w:rPr>
          <w:i/>
          <w:iCs/>
          <w:bdr w:val="none" w:sz="0" w:space="0" w:color="auto" w:frame="1"/>
        </w:rPr>
        <w:t>Табли</w:t>
      </w:r>
      <w:r>
        <w:rPr>
          <w:i/>
          <w:iCs/>
          <w:bdr w:val="none" w:sz="0" w:space="0" w:color="auto" w:frame="1"/>
        </w:rPr>
        <w:t>ца 8</w:t>
      </w:r>
    </w:p>
    <w:p w:rsidR="00000000" w:rsidRDefault="002165C2">
      <w:pPr>
        <w:pStyle w:val="pj"/>
      </w:pPr>
      <w:r>
        <w:t>1) в графе 1 указывается МЭД на территории земельных участков при отводе под строительство, реконструкции, на территории жилых массивов (населенные пункты), общее количество объектов;</w:t>
      </w:r>
    </w:p>
    <w:p w:rsidR="00000000" w:rsidRDefault="002165C2">
      <w:pPr>
        <w:pStyle w:val="pj"/>
      </w:pPr>
      <w:r>
        <w:t>2) в графе 2 указывается МЭД на территории земельных участков при о</w:t>
      </w:r>
      <w:r>
        <w:t>тводе под строительство, реконструкции, на территории жилых массивов (населенные пункты), общее количество измерений;</w:t>
      </w:r>
    </w:p>
    <w:p w:rsidR="00000000" w:rsidRDefault="002165C2">
      <w:pPr>
        <w:pStyle w:val="pj"/>
      </w:pPr>
      <w:r>
        <w:t>3) в графе 3 указывается МЭД на территории земельных участков при отводе под строительство, реконструкции, на территории жилых массивов (н</w:t>
      </w:r>
      <w:r>
        <w:t>аселенные пункты), МЭД гамма- излучения, мкЗв/ч (диапазон значений), max;</w:t>
      </w:r>
    </w:p>
    <w:p w:rsidR="00000000" w:rsidRDefault="002165C2">
      <w:pPr>
        <w:pStyle w:val="pj"/>
      </w:pPr>
      <w:r>
        <w:t>4) в графе 4 указывается МЭД на территории земельных участков при отводе под строительство, реконструкции, на территории жилых массивов (населенные пункты), МЭД гамма- излучения, мкЗ</w:t>
      </w:r>
      <w:r>
        <w:t>в/ч (диапазон значений), min;</w:t>
      </w:r>
    </w:p>
    <w:p w:rsidR="00000000" w:rsidRDefault="002165C2">
      <w:pPr>
        <w:pStyle w:val="pj"/>
      </w:pPr>
      <w:r>
        <w:t>5) в графе 5 указывается МЭД на территории земельных участков при отводе под строительство, реконструкции, на территории жилых массивов (населенные пункты), количество измерений с превышением ДУ;</w:t>
      </w:r>
    </w:p>
    <w:p w:rsidR="00000000" w:rsidRDefault="002165C2">
      <w:pPr>
        <w:pStyle w:val="pj"/>
      </w:pPr>
      <w:r>
        <w:t>6) в графе 6 указывается МЭД (</w:t>
      </w:r>
      <w:r>
        <w:t>мощность эквивалентной дозы) в жилых, общественных, производственных, реконструированных зданиях, общее количество объектов;</w:t>
      </w:r>
    </w:p>
    <w:p w:rsidR="00000000" w:rsidRDefault="002165C2">
      <w:pPr>
        <w:pStyle w:val="pj"/>
      </w:pPr>
      <w:r>
        <w:t>7) в графе 7 указывается МЭД (мощность эквивалентной дозы) в жилых, общественных, производственных, реконструированных зданиях, общ</w:t>
      </w:r>
      <w:r>
        <w:t>ее количество измерений;</w:t>
      </w:r>
    </w:p>
    <w:p w:rsidR="00000000" w:rsidRDefault="002165C2">
      <w:pPr>
        <w:pStyle w:val="pj"/>
      </w:pPr>
      <w:r>
        <w:t>8) в графе 8 указывается МЭД (мощность эквивалентной дозы) в жилых, общественных, производственных, реконструированных зданиях, МЭД гамма- излучения, мкЗв/ч (диапазон значений), max;</w:t>
      </w:r>
    </w:p>
    <w:p w:rsidR="00000000" w:rsidRDefault="002165C2">
      <w:pPr>
        <w:pStyle w:val="pj"/>
      </w:pPr>
      <w:r>
        <w:t>9) в графе 9 указывается МЭД (мощность эквивален</w:t>
      </w:r>
      <w:r>
        <w:t>тной дозы) в жилых, общественных, производственных, реконструированных зданиях, МЭД гамма- излучения, мкЗв/ч (диапазон значений), min;</w:t>
      </w:r>
    </w:p>
    <w:p w:rsidR="00000000" w:rsidRDefault="002165C2">
      <w:pPr>
        <w:pStyle w:val="pj"/>
      </w:pPr>
      <w:r>
        <w:t xml:space="preserve">10) в графе 10 указывается МЭД (мощность эквивалентной дозы) в жилых, общественных, производственных, реконструированных </w:t>
      </w:r>
      <w:r>
        <w:t>зданиях, количество измерений с превышением ДУ.</w:t>
      </w:r>
    </w:p>
    <w:p w:rsidR="00000000" w:rsidRDefault="002165C2">
      <w:pPr>
        <w:pStyle w:val="pj"/>
      </w:pPr>
      <w:r>
        <w:rPr>
          <w:i/>
          <w:iCs/>
          <w:bdr w:val="none" w:sz="0" w:space="0" w:color="auto" w:frame="1"/>
        </w:rPr>
        <w:t>Таблица 9</w:t>
      </w:r>
    </w:p>
    <w:p w:rsidR="00000000" w:rsidRDefault="002165C2">
      <w:pPr>
        <w:pStyle w:val="pj"/>
      </w:pPr>
      <w:r>
        <w:t>1) в графе 1 указывается радиационный контроль металлолома, общее количество объектов;</w:t>
      </w:r>
    </w:p>
    <w:p w:rsidR="00000000" w:rsidRDefault="002165C2">
      <w:pPr>
        <w:pStyle w:val="pj"/>
      </w:pPr>
      <w:r>
        <w:t>2) в графе 2 указывается радиационный контроль металлолома, общее количество измерений;</w:t>
      </w:r>
    </w:p>
    <w:p w:rsidR="00000000" w:rsidRDefault="002165C2">
      <w:pPr>
        <w:pStyle w:val="pj"/>
      </w:pPr>
      <w:r>
        <w:t>3) в графе 3 указываетс</w:t>
      </w:r>
      <w:r>
        <w:t>я радиационный контроль металлолома, диапазон значений, поток альфа- частиц, см.кв/мин, max;</w:t>
      </w:r>
    </w:p>
    <w:p w:rsidR="00000000" w:rsidRDefault="002165C2">
      <w:pPr>
        <w:pStyle w:val="pj"/>
      </w:pPr>
      <w:r>
        <w:t>4) в графе 4 указывается радиационный контроль металлолома, диапазон значений, бета-частиц, см.кв/мин;</w:t>
      </w:r>
    </w:p>
    <w:p w:rsidR="00000000" w:rsidRDefault="002165C2">
      <w:pPr>
        <w:pStyle w:val="pj"/>
      </w:pPr>
      <w:r>
        <w:t>5) в графе 5 указывается радиационный контроль металлолома, диапазон значений, поток бета-частиц, см.кв/мин, max;</w:t>
      </w:r>
    </w:p>
    <w:p w:rsidR="00000000" w:rsidRDefault="002165C2">
      <w:pPr>
        <w:pStyle w:val="pj"/>
      </w:pPr>
      <w:r>
        <w:t>6) в графе 6 указывается радиационный контроль металлолома, диапазон значений, поток бета-частиц, см.кв/мин, min;</w:t>
      </w:r>
    </w:p>
    <w:p w:rsidR="00000000" w:rsidRDefault="002165C2">
      <w:pPr>
        <w:pStyle w:val="pj"/>
      </w:pPr>
      <w:r>
        <w:t>7) в графе 7 указывается рад</w:t>
      </w:r>
      <w:r>
        <w:t>иационный контроль металлолома, диапазон значений, гамма- излучение мкЗв/час, max;</w:t>
      </w:r>
    </w:p>
    <w:p w:rsidR="00000000" w:rsidRDefault="002165C2">
      <w:pPr>
        <w:pStyle w:val="pj"/>
      </w:pPr>
      <w:r>
        <w:t>8) в графе 7 указывается радиационный контроль металлолома, диапазон значений, гамма- излучение мкЗв/час, min;</w:t>
      </w:r>
    </w:p>
    <w:p w:rsidR="00000000" w:rsidRDefault="002165C2">
      <w:pPr>
        <w:pStyle w:val="pj"/>
      </w:pPr>
      <w:r>
        <w:t>9) в графах 9, 10, 11, 12, 13, 14, 15, 16 указывается количест</w:t>
      </w:r>
      <w:r>
        <w:t>во измерений с превышением ДУ.</w:t>
      </w:r>
    </w:p>
    <w:p w:rsidR="00000000" w:rsidRDefault="002165C2">
      <w:pPr>
        <w:pStyle w:val="pj"/>
      </w:pPr>
      <w:r>
        <w:rPr>
          <w:i/>
          <w:iCs/>
          <w:bdr w:val="none" w:sz="0" w:space="0" w:color="auto" w:frame="1"/>
        </w:rPr>
        <w:t>Таблица 10</w:t>
      </w:r>
    </w:p>
    <w:p w:rsidR="00000000" w:rsidRDefault="002165C2">
      <w:pPr>
        <w:pStyle w:val="pj"/>
      </w:pPr>
      <w:r>
        <w:t>1) в графе 1 указывается промышленные объекты использующие ИИИ, общее количество объектов;</w:t>
      </w:r>
    </w:p>
    <w:p w:rsidR="00000000" w:rsidRDefault="002165C2">
      <w:pPr>
        <w:pStyle w:val="pj"/>
      </w:pPr>
      <w:r>
        <w:t>2) в графе 2 указывается промышленные объекты использующие ИИИ, общее количество измерений;</w:t>
      </w:r>
    </w:p>
    <w:p w:rsidR="00000000" w:rsidRDefault="002165C2">
      <w:pPr>
        <w:pStyle w:val="pj"/>
      </w:pPr>
      <w:r>
        <w:t>3) в графе 3 указывается промыш</w:t>
      </w:r>
      <w:r>
        <w:t>ленные объекты использующие ИИИ, гамма- изучение, мкЗв/час, max;</w:t>
      </w:r>
    </w:p>
    <w:p w:rsidR="00000000" w:rsidRDefault="002165C2">
      <w:pPr>
        <w:pStyle w:val="pj"/>
      </w:pPr>
      <w:r>
        <w:t>4) в графе 4 указывается промышленные объекты использующие ИИИ, гамма- изучение, мкЗв/час, min;</w:t>
      </w:r>
    </w:p>
    <w:p w:rsidR="00000000" w:rsidRDefault="002165C2">
      <w:pPr>
        <w:pStyle w:val="pj"/>
      </w:pPr>
      <w:r>
        <w:t>5) в графе 5 указывается промышленные объекты использующие ИИИ, бета- излучения, см.кв/мин, max</w:t>
      </w:r>
      <w:r>
        <w:t>;</w:t>
      </w:r>
    </w:p>
    <w:p w:rsidR="00000000" w:rsidRDefault="002165C2">
      <w:pPr>
        <w:pStyle w:val="pj"/>
      </w:pPr>
      <w:r>
        <w:t>6) в графе 6 указывается промышленные объекты использующие ИИИ, бета- излучения, см.кв/мин, min;</w:t>
      </w:r>
    </w:p>
    <w:p w:rsidR="00000000" w:rsidRDefault="002165C2">
      <w:pPr>
        <w:pStyle w:val="pj"/>
      </w:pPr>
      <w:r>
        <w:t>7) в графе 7 указывается промышленные объекты использующие ИИИ, альфа- излучения, см.кв/мин, max;</w:t>
      </w:r>
    </w:p>
    <w:p w:rsidR="00000000" w:rsidRDefault="002165C2">
      <w:pPr>
        <w:pStyle w:val="pj"/>
      </w:pPr>
      <w:r>
        <w:t xml:space="preserve">8) в графе 8 указывается промышленные объекты использующие </w:t>
      </w:r>
      <w:r>
        <w:t>ИИИ, нейтронное излучение, min;</w:t>
      </w:r>
    </w:p>
    <w:p w:rsidR="00000000" w:rsidRDefault="002165C2">
      <w:pPr>
        <w:pStyle w:val="pj"/>
      </w:pPr>
      <w:r>
        <w:t>9) в графе 9 указывается промышленные объекты использующие ИИИ, нейтронное излучение, max;</w:t>
      </w:r>
    </w:p>
    <w:p w:rsidR="00000000" w:rsidRDefault="002165C2">
      <w:pPr>
        <w:pStyle w:val="pj"/>
      </w:pPr>
      <w:r>
        <w:t>10) в графе 10 указывается промышленные объекты использующие ИИИ, количество измерений с превышением ДУ, min;</w:t>
      </w:r>
    </w:p>
    <w:p w:rsidR="00000000" w:rsidRDefault="002165C2">
      <w:pPr>
        <w:pStyle w:val="pj"/>
      </w:pPr>
      <w:r>
        <w:t>11) в графе 11 указывае</w:t>
      </w:r>
      <w:r>
        <w:t>тся промышленные объекты использующие ИИИ, количество измерений с превышением ДУ, max.</w:t>
      </w:r>
    </w:p>
    <w:p w:rsidR="00000000" w:rsidRDefault="002165C2">
      <w:pPr>
        <w:pStyle w:val="pj"/>
      </w:pPr>
      <w:r>
        <w:rPr>
          <w:i/>
          <w:iCs/>
          <w:bdr w:val="none" w:sz="0" w:space="0" w:color="auto" w:frame="1"/>
        </w:rPr>
        <w:t>Таблица 11</w:t>
      </w:r>
    </w:p>
    <w:p w:rsidR="00000000" w:rsidRDefault="002165C2">
      <w:pPr>
        <w:pStyle w:val="pj"/>
      </w:pPr>
      <w:r>
        <w:t>1) в графе 1 указывается кабинеты лучевой диагностики и терапии, общее количество объектов;</w:t>
      </w:r>
    </w:p>
    <w:p w:rsidR="00000000" w:rsidRDefault="002165C2">
      <w:pPr>
        <w:pStyle w:val="pj"/>
      </w:pPr>
      <w:r>
        <w:t>2) в графе 2 указывается кабинеты лучевой диагностики и терапии, о</w:t>
      </w:r>
      <w:r>
        <w:t>бщее количество измерений рентгеновского излучения;</w:t>
      </w:r>
    </w:p>
    <w:p w:rsidR="00000000" w:rsidRDefault="002165C2">
      <w:pPr>
        <w:pStyle w:val="pj"/>
      </w:pPr>
      <w:r>
        <w:t>3) в графе 3 указывается кабинеты лучевой диагностики и терапии, общее количество рабочих мест;</w:t>
      </w:r>
    </w:p>
    <w:p w:rsidR="00000000" w:rsidRDefault="002165C2">
      <w:pPr>
        <w:pStyle w:val="pj"/>
      </w:pPr>
      <w:r>
        <w:t>4) в графе 4 указывается кабинеты лучевой диагностики и терапии, рентгеновское излучение, мкР/час, max;</w:t>
      </w:r>
    </w:p>
    <w:p w:rsidR="00000000" w:rsidRDefault="002165C2">
      <w:pPr>
        <w:pStyle w:val="pj"/>
      </w:pPr>
      <w:r>
        <w:t>5) в</w:t>
      </w:r>
      <w:r>
        <w:t xml:space="preserve"> графе 5 указывается кабинеты лучевой диагностики и терапии, рентгеновское излучение, мкР/час, min;</w:t>
      </w:r>
    </w:p>
    <w:p w:rsidR="00000000" w:rsidRDefault="002165C2">
      <w:pPr>
        <w:pStyle w:val="pj"/>
      </w:pPr>
      <w:r>
        <w:t>6) в графе 6 указывается кабинеты лучевой диагностики и терапии, рентгеновское излучение, мкР/час, среднее значение;</w:t>
      </w:r>
    </w:p>
    <w:p w:rsidR="00000000" w:rsidRDefault="002165C2">
      <w:pPr>
        <w:pStyle w:val="pj"/>
      </w:pPr>
      <w:r>
        <w:t>7) в графе 7 указывается кабинеты лучев</w:t>
      </w:r>
      <w:r>
        <w:t>ой диагностики и терапии, количество измерений с превышением ДУ;</w:t>
      </w:r>
    </w:p>
    <w:p w:rsidR="00000000" w:rsidRDefault="002165C2">
      <w:pPr>
        <w:pStyle w:val="pj"/>
      </w:pPr>
      <w:r>
        <w:t>8) в графе 8 указывается кабинеты лучевой диагностики и терапии, укомплектованность рабочих мест СИЗ.</w:t>
      </w:r>
    </w:p>
    <w:p w:rsidR="00000000" w:rsidRDefault="002165C2">
      <w:pPr>
        <w:pStyle w:val="pj"/>
      </w:pPr>
      <w:r>
        <w:rPr>
          <w:i/>
          <w:iCs/>
          <w:bdr w:val="none" w:sz="0" w:space="0" w:color="auto" w:frame="1"/>
        </w:rPr>
        <w:t>Таблица 12</w:t>
      </w:r>
    </w:p>
    <w:p w:rsidR="00000000" w:rsidRDefault="002165C2">
      <w:pPr>
        <w:pStyle w:val="pj"/>
      </w:pPr>
      <w:r>
        <w:t>1) в графе 1 указывается прочие (керновая порода, посуда, отходы, шламы и т.д.</w:t>
      </w:r>
      <w:r>
        <w:t>), всего проб;</w:t>
      </w:r>
    </w:p>
    <w:p w:rsidR="00000000" w:rsidRDefault="002165C2">
      <w:pPr>
        <w:pStyle w:val="pj"/>
      </w:pPr>
      <w:r>
        <w:t>2) в графе 2 указывается прочие (керновая порода, посуда, отходы, шламы и т.д.), удельная эффективная активность, Бк/кг, max;</w:t>
      </w:r>
    </w:p>
    <w:p w:rsidR="00000000" w:rsidRDefault="002165C2">
      <w:pPr>
        <w:pStyle w:val="pj"/>
      </w:pPr>
      <w:r>
        <w:t>3) в графе 3 указывается прочие (керновая порода, посуда, отходы, шламы и т.д.), удельная эффективная активность, Бк/кг, min;</w:t>
      </w:r>
    </w:p>
    <w:p w:rsidR="00000000" w:rsidRDefault="002165C2">
      <w:pPr>
        <w:pStyle w:val="pj"/>
      </w:pPr>
      <w:r>
        <w:t>4) в графе 4 указывается прочие (керновая порода, посуда, отходы, шламы и т.д.), удельная эффективная активность, Бк/кг, среднее з</w:t>
      </w:r>
      <w:r>
        <w:t>начение;</w:t>
      </w:r>
    </w:p>
    <w:p w:rsidR="00000000" w:rsidRDefault="002165C2">
      <w:pPr>
        <w:pStyle w:val="pj"/>
      </w:pPr>
      <w:r>
        <w:t>5) в графе 5 указывается прочие (керновая порода, посуда, отходы, шламы и т.д.), количество проб с превышением ДУ;</w:t>
      </w:r>
    </w:p>
    <w:p w:rsidR="00000000" w:rsidRDefault="002165C2">
      <w:pPr>
        <w:pStyle w:val="pj"/>
      </w:pPr>
      <w:r>
        <w:t>6) в графе 6 указывается нефть и продукты переработки, всего проб;</w:t>
      </w:r>
    </w:p>
    <w:p w:rsidR="00000000" w:rsidRDefault="002165C2">
      <w:pPr>
        <w:pStyle w:val="pj"/>
      </w:pPr>
      <w:r>
        <w:t>7) в графе 7 указывается нефть и продукты переработки, удельная с</w:t>
      </w:r>
      <w:r>
        <w:t>уммарная активность естественных радионуклидов, Бк/кг, max;</w:t>
      </w:r>
    </w:p>
    <w:p w:rsidR="00000000" w:rsidRDefault="002165C2">
      <w:pPr>
        <w:pStyle w:val="pj"/>
      </w:pPr>
      <w:r>
        <w:t>8) в графе 8 указывается нефть и продукты переработки, удельная суммарная активность естественных радионуклидов, Бк/кг, min;</w:t>
      </w:r>
    </w:p>
    <w:p w:rsidR="00000000" w:rsidRDefault="002165C2">
      <w:pPr>
        <w:pStyle w:val="pj"/>
      </w:pPr>
      <w:r>
        <w:t>9) в графе 9 указывается нефть и продукты переработки, удельная суммарн</w:t>
      </w:r>
      <w:r>
        <w:t>ая активность естественных радионуклидов, Бк/кг, среднее значение;</w:t>
      </w:r>
    </w:p>
    <w:p w:rsidR="00000000" w:rsidRDefault="002165C2">
      <w:pPr>
        <w:pStyle w:val="pj"/>
      </w:pPr>
      <w:r>
        <w:t>10) в графе 10 указывается нефть и продукты переработки, количество проб с превышением УВ.</w:t>
      </w:r>
    </w:p>
    <w:p w:rsidR="00000000" w:rsidRDefault="002165C2">
      <w:pPr>
        <w:pStyle w:val="pj"/>
      </w:pPr>
      <w:r>
        <w:rPr>
          <w:i/>
          <w:iCs/>
          <w:bdr w:val="none" w:sz="0" w:space="0" w:color="auto" w:frame="1"/>
        </w:rPr>
        <w:t>Таблица 13</w:t>
      </w:r>
    </w:p>
    <w:p w:rsidR="00000000" w:rsidRDefault="002165C2">
      <w:pPr>
        <w:pStyle w:val="pj"/>
      </w:pPr>
      <w:r>
        <w:t>1) в графе 1 указывается минеральные удобрения, всего проб,</w:t>
      </w:r>
    </w:p>
    <w:p w:rsidR="00000000" w:rsidRDefault="002165C2">
      <w:pPr>
        <w:pStyle w:val="pj"/>
      </w:pPr>
      <w:r>
        <w:t>2) в графе 2 указывается ми</w:t>
      </w:r>
      <w:r>
        <w:t>неральные удобрения, удельная активность, Бк/кг, max;</w:t>
      </w:r>
    </w:p>
    <w:p w:rsidR="00000000" w:rsidRDefault="002165C2">
      <w:pPr>
        <w:pStyle w:val="pj"/>
      </w:pPr>
      <w:r>
        <w:t>3) в графе 3 указывается минеральные удобрения, удельная активность Бк/кг, min;</w:t>
      </w:r>
    </w:p>
    <w:p w:rsidR="00000000" w:rsidRDefault="002165C2">
      <w:pPr>
        <w:pStyle w:val="pj"/>
      </w:pPr>
      <w:r>
        <w:t>4) в графе 4 указывается минеральные удобрения, удельная активность Бк/кг, среднее значение;</w:t>
      </w:r>
    </w:p>
    <w:p w:rsidR="00000000" w:rsidRDefault="002165C2">
      <w:pPr>
        <w:pStyle w:val="pj"/>
      </w:pPr>
      <w:r>
        <w:t>5) в графе 5 указывается мине</w:t>
      </w:r>
      <w:r>
        <w:t>ральные удобрения, количество проб с превышением ДУ;</w:t>
      </w:r>
    </w:p>
    <w:p w:rsidR="00000000" w:rsidRDefault="002165C2">
      <w:pPr>
        <w:pStyle w:val="pj"/>
      </w:pPr>
      <w:r>
        <w:t>6) в графе 6 указывается всего проб;</w:t>
      </w:r>
    </w:p>
    <w:p w:rsidR="00000000" w:rsidRDefault="002165C2">
      <w:pPr>
        <w:pStyle w:val="pj"/>
      </w:pPr>
      <w:r>
        <w:t>7) в графе 7 указывается топливное сырье, из них 1 класс радиационной опасности;</w:t>
      </w:r>
    </w:p>
    <w:p w:rsidR="00000000" w:rsidRDefault="002165C2">
      <w:pPr>
        <w:pStyle w:val="pj"/>
      </w:pPr>
      <w:r>
        <w:t>8) в графе 8 указывается топливное сырье, из них 2 класс радиационной опасности;</w:t>
      </w:r>
    </w:p>
    <w:p w:rsidR="00000000" w:rsidRDefault="002165C2">
      <w:pPr>
        <w:pStyle w:val="pj"/>
      </w:pPr>
      <w:r>
        <w:t>9) в</w:t>
      </w:r>
      <w:r>
        <w:t xml:space="preserve"> графе 9 указывается топливное сырье, из них 3 класс радиационной опасности.</w:t>
      </w:r>
    </w:p>
    <w:p w:rsidR="00000000" w:rsidRDefault="002165C2">
      <w:pPr>
        <w:pStyle w:val="pj"/>
      </w:pPr>
      <w:r>
        <w:rPr>
          <w:i/>
          <w:iCs/>
          <w:bdr w:val="none" w:sz="0" w:space="0" w:color="auto" w:frame="1"/>
        </w:rPr>
        <w:t>Таблица 14</w:t>
      </w:r>
    </w:p>
    <w:p w:rsidR="00000000" w:rsidRDefault="002165C2">
      <w:pPr>
        <w:pStyle w:val="pj"/>
      </w:pPr>
      <w:r>
        <w:t>1) в графе 1 указывается строительные материалы, всего проб;</w:t>
      </w:r>
    </w:p>
    <w:p w:rsidR="00000000" w:rsidRDefault="002165C2">
      <w:pPr>
        <w:pStyle w:val="pj"/>
      </w:pPr>
      <w:r>
        <w:t>2) в графе 2 указывается строительные материалы, из них 1 класс радиационной опасности;</w:t>
      </w:r>
    </w:p>
    <w:p w:rsidR="00000000" w:rsidRDefault="002165C2">
      <w:pPr>
        <w:pStyle w:val="pj"/>
      </w:pPr>
      <w:r>
        <w:t>3) в графе 3 указыв</w:t>
      </w:r>
      <w:r>
        <w:t>ается строительные материалы, из них 2 класс радиационной опасности;</w:t>
      </w:r>
    </w:p>
    <w:p w:rsidR="00000000" w:rsidRDefault="002165C2">
      <w:pPr>
        <w:pStyle w:val="pj"/>
      </w:pPr>
      <w:r>
        <w:t>4) в графе 4 указывается строительные материалы, из них 3 класс радиационной опасности;</w:t>
      </w:r>
    </w:p>
    <w:p w:rsidR="00000000" w:rsidRDefault="002165C2">
      <w:pPr>
        <w:pStyle w:val="pj"/>
      </w:pPr>
      <w:r>
        <w:t>5) в графе 5 указывается древесное сырье, всего проб;</w:t>
      </w:r>
    </w:p>
    <w:p w:rsidR="00000000" w:rsidRDefault="002165C2">
      <w:pPr>
        <w:pStyle w:val="pj"/>
      </w:pPr>
      <w:r>
        <w:t>6) в графе 6 указывается древесное сырье, стр</w:t>
      </w:r>
      <w:r>
        <w:t>онций-90, max;</w:t>
      </w:r>
    </w:p>
    <w:p w:rsidR="00000000" w:rsidRDefault="002165C2">
      <w:pPr>
        <w:pStyle w:val="pj"/>
      </w:pPr>
      <w:r>
        <w:t>7) в графе 7 указывается древесное сырье, стронций-90, min;</w:t>
      </w:r>
    </w:p>
    <w:p w:rsidR="00000000" w:rsidRDefault="002165C2">
      <w:pPr>
        <w:pStyle w:val="pj"/>
      </w:pPr>
      <w:r>
        <w:t>8) в графе 8 указывается древесное сырье, стронций-90, среднее значение;</w:t>
      </w:r>
    </w:p>
    <w:p w:rsidR="00000000" w:rsidRDefault="002165C2">
      <w:pPr>
        <w:pStyle w:val="pj"/>
      </w:pPr>
      <w:r>
        <w:t>9) в графе 9 указывается древесное сырье, цезий-137, max;</w:t>
      </w:r>
    </w:p>
    <w:p w:rsidR="00000000" w:rsidRDefault="002165C2">
      <w:pPr>
        <w:pStyle w:val="pj"/>
      </w:pPr>
      <w:r>
        <w:t>10) в графе 10 указывается древесное сырье, цезий-</w:t>
      </w:r>
      <w:r>
        <w:t>137, min;</w:t>
      </w:r>
    </w:p>
    <w:p w:rsidR="00000000" w:rsidRDefault="002165C2">
      <w:pPr>
        <w:pStyle w:val="pj"/>
      </w:pPr>
      <w:r>
        <w:t>11) в графе 11 указывается древесное сырье, цезий-137, среднее значение;</w:t>
      </w:r>
    </w:p>
    <w:p w:rsidR="00000000" w:rsidRDefault="002165C2">
      <w:pPr>
        <w:pStyle w:val="pj"/>
      </w:pPr>
      <w:r>
        <w:t>12) в графе 12 указывается древесное сырье, количество проб с превышением ДУ;</w:t>
      </w:r>
    </w:p>
    <w:p w:rsidR="00000000" w:rsidRDefault="002165C2">
      <w:pPr>
        <w:pStyle w:val="pj"/>
      </w:pPr>
      <w:r>
        <w:t>13) в графе 13 указывается древесное сырье, удельный вес проб с превышением ДУ.</w:t>
      </w:r>
    </w:p>
    <w:p w:rsidR="00000000" w:rsidRDefault="002165C2">
      <w:pPr>
        <w:pStyle w:val="pj"/>
      </w:pPr>
      <w:r>
        <w:rPr>
          <w:i/>
          <w:iCs/>
          <w:bdr w:val="none" w:sz="0" w:space="0" w:color="auto" w:frame="1"/>
        </w:rPr>
        <w:t>Таблица 15</w:t>
      </w:r>
    </w:p>
    <w:p w:rsidR="00000000" w:rsidRDefault="002165C2">
      <w:pPr>
        <w:pStyle w:val="pj"/>
      </w:pPr>
      <w:r>
        <w:t>1)в графе 1 указывается растительность, торий-232, всего проб;</w:t>
      </w:r>
    </w:p>
    <w:p w:rsidR="00000000" w:rsidRDefault="002165C2">
      <w:pPr>
        <w:pStyle w:val="pj"/>
      </w:pPr>
      <w:r>
        <w:t>2) в графе 2 указывается растительность, торий-232, max;</w:t>
      </w:r>
    </w:p>
    <w:p w:rsidR="00000000" w:rsidRDefault="002165C2">
      <w:pPr>
        <w:pStyle w:val="pj"/>
      </w:pPr>
      <w:r>
        <w:t>3) в графе 3 указывается растительность, торий-232, min;</w:t>
      </w:r>
    </w:p>
    <w:p w:rsidR="00000000" w:rsidRDefault="002165C2">
      <w:pPr>
        <w:pStyle w:val="pj"/>
      </w:pPr>
      <w:r>
        <w:t>4) в графе 4 указывается растительность, торий-232, среднее значение;</w:t>
      </w:r>
    </w:p>
    <w:p w:rsidR="00000000" w:rsidRDefault="002165C2">
      <w:pPr>
        <w:pStyle w:val="pj"/>
      </w:pPr>
      <w:r>
        <w:t>5) в граф</w:t>
      </w:r>
      <w:r>
        <w:t>е 5 указывается растительность, радий-226, max;</w:t>
      </w:r>
    </w:p>
    <w:p w:rsidR="00000000" w:rsidRDefault="002165C2">
      <w:pPr>
        <w:pStyle w:val="pj"/>
      </w:pPr>
      <w:r>
        <w:t>6) в графе 6 указывается растительность, радий-226, min;</w:t>
      </w:r>
    </w:p>
    <w:p w:rsidR="00000000" w:rsidRDefault="002165C2">
      <w:pPr>
        <w:pStyle w:val="pj"/>
      </w:pPr>
      <w:r>
        <w:t>7) в графе 7 указывается растительность, радий-226, среднее значение;</w:t>
      </w:r>
    </w:p>
    <w:p w:rsidR="00000000" w:rsidRDefault="002165C2">
      <w:pPr>
        <w:pStyle w:val="pj"/>
      </w:pPr>
      <w:r>
        <w:t>8) в графе 8 указывается растительность, стронций-90, max;</w:t>
      </w:r>
    </w:p>
    <w:p w:rsidR="00000000" w:rsidRDefault="002165C2">
      <w:pPr>
        <w:pStyle w:val="pj"/>
      </w:pPr>
      <w:r>
        <w:t>9) в графе 9 указывает</w:t>
      </w:r>
      <w:r>
        <w:t>ся растительность, стронций-90, min;</w:t>
      </w:r>
    </w:p>
    <w:p w:rsidR="00000000" w:rsidRDefault="002165C2">
      <w:pPr>
        <w:pStyle w:val="pj"/>
      </w:pPr>
      <w:r>
        <w:t>10) в графе 10 указывается растительность, стронций-90, среднее значение;</w:t>
      </w:r>
    </w:p>
    <w:p w:rsidR="00000000" w:rsidRDefault="002165C2">
      <w:pPr>
        <w:pStyle w:val="pj"/>
      </w:pPr>
      <w:r>
        <w:t>11) в графе 11 указывается растительность, цезий-137, max;</w:t>
      </w:r>
    </w:p>
    <w:p w:rsidR="00000000" w:rsidRDefault="002165C2">
      <w:pPr>
        <w:pStyle w:val="pj"/>
      </w:pPr>
      <w:r>
        <w:t>12) в графе 12 указывается растительность, цезий-137, min;</w:t>
      </w:r>
    </w:p>
    <w:p w:rsidR="00000000" w:rsidRDefault="002165C2">
      <w:pPr>
        <w:pStyle w:val="pj"/>
      </w:pPr>
      <w:r>
        <w:t xml:space="preserve">13) в графе 13 указывается </w:t>
      </w:r>
      <w:r>
        <w:t>растительность, цезий-137, среднее значение;</w:t>
      </w:r>
    </w:p>
    <w:p w:rsidR="00000000" w:rsidRDefault="002165C2">
      <w:pPr>
        <w:pStyle w:val="pj"/>
      </w:pPr>
      <w:r>
        <w:t>14) в графе 14 указывается количество проб с превышением ДУ.</w:t>
      </w:r>
    </w:p>
    <w:p w:rsidR="00000000" w:rsidRDefault="002165C2">
      <w:pPr>
        <w:pStyle w:val="pj"/>
      </w:pPr>
      <w:r>
        <w:rPr>
          <w:i/>
          <w:iCs/>
          <w:bdr w:val="none" w:sz="0" w:space="0" w:color="auto" w:frame="1"/>
        </w:rPr>
        <w:t>Таблица 16</w:t>
      </w:r>
    </w:p>
    <w:p w:rsidR="00000000" w:rsidRDefault="002165C2">
      <w:pPr>
        <w:pStyle w:val="pj"/>
      </w:pPr>
      <w:r>
        <w:t>1) в графе 1 указывается почва грунт, донные отложения, всего проб;</w:t>
      </w:r>
    </w:p>
    <w:p w:rsidR="00000000" w:rsidRDefault="002165C2">
      <w:pPr>
        <w:pStyle w:val="pj"/>
      </w:pPr>
      <w:r>
        <w:t>2) в графе 2 указывается почва грунт, донные отложения, торий-232, max;</w:t>
      </w:r>
    </w:p>
    <w:p w:rsidR="00000000" w:rsidRDefault="002165C2">
      <w:pPr>
        <w:pStyle w:val="pj"/>
      </w:pPr>
      <w:r>
        <w:t>3) в графе 3 указывается почва грунт, донные отложения, торий-232, min;</w:t>
      </w:r>
    </w:p>
    <w:p w:rsidR="00000000" w:rsidRDefault="002165C2">
      <w:pPr>
        <w:pStyle w:val="pj"/>
      </w:pPr>
      <w:r>
        <w:t>4) в графе 4 указывается почва грунт, донные отложения, торий-232, среднее значение;</w:t>
      </w:r>
    </w:p>
    <w:p w:rsidR="00000000" w:rsidRDefault="002165C2">
      <w:pPr>
        <w:pStyle w:val="pj"/>
      </w:pPr>
      <w:r>
        <w:t>5) в графе 5 указывается почва грунт, донные отложения, радий-226, max;</w:t>
      </w:r>
    </w:p>
    <w:p w:rsidR="00000000" w:rsidRDefault="002165C2">
      <w:pPr>
        <w:pStyle w:val="pj"/>
      </w:pPr>
      <w:r>
        <w:t>6) в графе 6 указывается п</w:t>
      </w:r>
      <w:r>
        <w:t>очва грунт, донные отложения, радий-226, min;</w:t>
      </w:r>
    </w:p>
    <w:p w:rsidR="00000000" w:rsidRDefault="002165C2">
      <w:pPr>
        <w:pStyle w:val="pj"/>
      </w:pPr>
      <w:r>
        <w:t>7) в графе 7 указывается почва грунт, донные отложения, радий-226, среднее значение;</w:t>
      </w:r>
    </w:p>
    <w:p w:rsidR="00000000" w:rsidRDefault="002165C2">
      <w:pPr>
        <w:pStyle w:val="pj"/>
      </w:pPr>
      <w:r>
        <w:t>8) в графе 8 указывается почва грунт, донные отложения, калий-40, max;</w:t>
      </w:r>
    </w:p>
    <w:p w:rsidR="00000000" w:rsidRDefault="002165C2">
      <w:pPr>
        <w:pStyle w:val="pj"/>
      </w:pPr>
      <w:r>
        <w:t>9) в графе 9 указывается почва грунт, донные отложения</w:t>
      </w:r>
      <w:r>
        <w:t>, калий-40, min;</w:t>
      </w:r>
    </w:p>
    <w:p w:rsidR="00000000" w:rsidRDefault="002165C2">
      <w:pPr>
        <w:pStyle w:val="pj"/>
      </w:pPr>
      <w:r>
        <w:t>10) в графе 10 указывается почва грунт, донные отложения, калий-40, среднее значение;</w:t>
      </w:r>
    </w:p>
    <w:p w:rsidR="00000000" w:rsidRDefault="002165C2">
      <w:pPr>
        <w:pStyle w:val="pj"/>
      </w:pPr>
      <w:r>
        <w:t>11) в графе 11 указывается почва грунт, донные отложения, цезий-137, max;</w:t>
      </w:r>
    </w:p>
    <w:p w:rsidR="00000000" w:rsidRDefault="002165C2">
      <w:pPr>
        <w:pStyle w:val="pj"/>
      </w:pPr>
      <w:r>
        <w:t>12) в графе 12 указывается почва грунт, донные отложения, цезий-137, min;</w:t>
      </w:r>
    </w:p>
    <w:p w:rsidR="00000000" w:rsidRDefault="002165C2">
      <w:pPr>
        <w:pStyle w:val="pj"/>
      </w:pPr>
      <w:r>
        <w:t>13) в графе 13 указывается почва грунт, донные отложения, цезий-137, среднее значение.</w:t>
      </w:r>
    </w:p>
    <w:p w:rsidR="00000000" w:rsidRDefault="002165C2">
      <w:pPr>
        <w:pStyle w:val="pj"/>
      </w:pPr>
      <w:r>
        <w:rPr>
          <w:i/>
          <w:iCs/>
          <w:bdr w:val="none" w:sz="0" w:space="0" w:color="auto" w:frame="1"/>
        </w:rPr>
        <w:t>Таблица 17</w:t>
      </w:r>
    </w:p>
    <w:p w:rsidR="00000000" w:rsidRDefault="002165C2">
      <w:pPr>
        <w:pStyle w:val="pj"/>
      </w:pPr>
      <w:r>
        <w:t>1) в графе 1 указывается табак и табачные изделия, всего проб;</w:t>
      </w:r>
    </w:p>
    <w:p w:rsidR="00000000" w:rsidRDefault="002165C2">
      <w:pPr>
        <w:pStyle w:val="pj"/>
      </w:pPr>
      <w:r>
        <w:t>2) в графе 2 указывается табак и табачные изделия, суммарная бетта активность (Бк/кг), max;</w:t>
      </w:r>
    </w:p>
    <w:p w:rsidR="00000000" w:rsidRDefault="002165C2">
      <w:pPr>
        <w:pStyle w:val="pj"/>
      </w:pPr>
      <w:r>
        <w:t xml:space="preserve">3) </w:t>
      </w:r>
      <w:r>
        <w:t>в графе 3 указывается табак и табачные изделия, суммарная бетта активность (Бк/кг), min;</w:t>
      </w:r>
    </w:p>
    <w:p w:rsidR="00000000" w:rsidRDefault="002165C2">
      <w:pPr>
        <w:pStyle w:val="pj"/>
      </w:pPr>
      <w:r>
        <w:t>4) в графе 4 указывается табак и табачные изделия, суммарная бетта активность (Бк/кг), среднее значение;</w:t>
      </w:r>
    </w:p>
    <w:p w:rsidR="00000000" w:rsidRDefault="002165C2">
      <w:pPr>
        <w:pStyle w:val="pj"/>
      </w:pPr>
      <w:r>
        <w:t>5) в графе 5 указывается табак и табачные изделия, стронций-90</w:t>
      </w:r>
      <w:r>
        <w:t xml:space="preserve"> (Бк/кг), max;</w:t>
      </w:r>
    </w:p>
    <w:p w:rsidR="00000000" w:rsidRDefault="002165C2">
      <w:pPr>
        <w:pStyle w:val="pj"/>
      </w:pPr>
      <w:r>
        <w:t>6) в графе 6 указывается табак и табачные изделия, стронций-90 (Бк/кг), min;</w:t>
      </w:r>
    </w:p>
    <w:p w:rsidR="00000000" w:rsidRDefault="002165C2">
      <w:pPr>
        <w:pStyle w:val="pj"/>
      </w:pPr>
      <w:r>
        <w:t>7) в графе 7 указывается табак и табачные изделия, стронций-90 (Бк/кг), среднее значение;</w:t>
      </w:r>
    </w:p>
    <w:p w:rsidR="00000000" w:rsidRDefault="002165C2">
      <w:pPr>
        <w:pStyle w:val="pj"/>
      </w:pPr>
      <w:r>
        <w:t>8) в графе 8 указывается табак и табачные изделия, цезий-137 (Бк/кг), max;</w:t>
      </w:r>
    </w:p>
    <w:p w:rsidR="00000000" w:rsidRDefault="002165C2">
      <w:pPr>
        <w:pStyle w:val="pj"/>
      </w:pPr>
      <w:r>
        <w:t>9) в графе 9 указывается табак и табачные изделия, цезий-137 (Бк/кг), min;</w:t>
      </w:r>
    </w:p>
    <w:p w:rsidR="00000000" w:rsidRDefault="002165C2">
      <w:pPr>
        <w:pStyle w:val="pj"/>
      </w:pPr>
      <w:r>
        <w:t>10) в графе 10 указывается табак и табачные изделия, цезий-137 (Бк/кг), среднее значение;</w:t>
      </w:r>
    </w:p>
    <w:p w:rsidR="00000000" w:rsidRDefault="002165C2">
      <w:pPr>
        <w:pStyle w:val="pj"/>
      </w:pPr>
      <w:r>
        <w:t>11) в графе 11 указывается количество проб с превышением ДУ.</w:t>
      </w:r>
    </w:p>
    <w:p w:rsidR="00000000" w:rsidRDefault="002165C2">
      <w:pPr>
        <w:pStyle w:val="pj"/>
      </w:pPr>
      <w:r>
        <w:rPr>
          <w:i/>
          <w:iCs/>
          <w:bdr w:val="none" w:sz="0" w:space="0" w:color="auto" w:frame="1"/>
        </w:rPr>
        <w:t>Таблица 18</w:t>
      </w:r>
    </w:p>
    <w:p w:rsidR="00000000" w:rsidRDefault="002165C2">
      <w:pPr>
        <w:pStyle w:val="pj"/>
      </w:pPr>
      <w:r>
        <w:t>1) в графе 1 указы</w:t>
      </w:r>
      <w:r>
        <w:t>вается пищевые продукты, исследованные экспресс-методом - лекарственные растения (БАДы на растительной основе, сухие чаи и жидкие бальзамы, настойки), всего проб;</w:t>
      </w:r>
    </w:p>
    <w:p w:rsidR="00000000" w:rsidRDefault="002165C2">
      <w:pPr>
        <w:pStyle w:val="pj"/>
      </w:pPr>
      <w:r>
        <w:t>2) в графе 2 указывается пищевые продукты, исследованные экспресс-методом - лекарственные рас</w:t>
      </w:r>
      <w:r>
        <w:t>тения (БАДы на растительной основе, сухие чаи и жидкие бальзамы, настойки), экспресс-метод (Бк/кг), стронций-90, max;</w:t>
      </w:r>
    </w:p>
    <w:p w:rsidR="00000000" w:rsidRDefault="002165C2">
      <w:pPr>
        <w:pStyle w:val="pj"/>
      </w:pPr>
      <w:r>
        <w:t>3) в графе 3 указывается пищевые продукты, исследованные экспресс-методом - лекарственные растения (БАДы на растительной основе, сухие чаи</w:t>
      </w:r>
      <w:r>
        <w:t xml:space="preserve"> и жидкие бальзамы, настойки), экспресс-метод (Бк/кг), стронций-90, min;</w:t>
      </w:r>
    </w:p>
    <w:p w:rsidR="00000000" w:rsidRDefault="002165C2">
      <w:pPr>
        <w:pStyle w:val="pj"/>
      </w:pPr>
      <w:r>
        <w:t>4) в графе 4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w:t>
      </w:r>
      <w:r>
        <w:t xml:space="preserve"> (Бк/кг), стронций-90, среднее значение;</w:t>
      </w:r>
    </w:p>
    <w:p w:rsidR="00000000" w:rsidRDefault="002165C2">
      <w:pPr>
        <w:pStyle w:val="pj"/>
      </w:pPr>
      <w:r>
        <w:t>5) в графе 5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цезий-137, max;</w:t>
      </w:r>
    </w:p>
    <w:p w:rsidR="00000000" w:rsidRDefault="002165C2">
      <w:pPr>
        <w:pStyle w:val="pj"/>
      </w:pPr>
      <w:r>
        <w:t>6) в г</w:t>
      </w:r>
      <w:r>
        <w:t>рафе 6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цезий-137, min;</w:t>
      </w:r>
    </w:p>
    <w:p w:rsidR="00000000" w:rsidRDefault="002165C2">
      <w:pPr>
        <w:pStyle w:val="pj"/>
      </w:pPr>
      <w:r>
        <w:t>7) в графе 7 указывается пищевые продукты, исследован</w:t>
      </w:r>
      <w:r>
        <w:t>ные экспресс-методом - лекарственные растения (БАДы на растительной основе, сухие чаи и жидкие бальзамы, настойки), экспресс-метод (Бк/кг), цезий-137, среднее значение;</w:t>
      </w:r>
    </w:p>
    <w:p w:rsidR="00000000" w:rsidRDefault="002165C2">
      <w:pPr>
        <w:pStyle w:val="pj"/>
      </w:pPr>
      <w:r>
        <w:t>8) в графе 8 указывается пищевые продукты, исследованные экспресс-методом - лекарственн</w:t>
      </w:r>
      <w:r>
        <w:t>ые растения (БАДы на растительной основе, сухие чаи и жидкие бальзамы, настойки), количество проб с превышением ДУ.</w:t>
      </w:r>
    </w:p>
    <w:p w:rsidR="00000000" w:rsidRDefault="002165C2">
      <w:pPr>
        <w:pStyle w:val="pj"/>
      </w:pPr>
      <w:r>
        <w:rPr>
          <w:i/>
          <w:iCs/>
          <w:bdr w:val="none" w:sz="0" w:space="0" w:color="auto" w:frame="1"/>
        </w:rPr>
        <w:t>Таблица 19</w:t>
      </w:r>
    </w:p>
    <w:p w:rsidR="00000000" w:rsidRDefault="002165C2">
      <w:pPr>
        <w:pStyle w:val="pj"/>
      </w:pPr>
      <w:r>
        <w:t>1) в графе 1 указывается пищевые продукты, исследованные радиохимическим методом - Чай, всего проб;</w:t>
      </w:r>
    </w:p>
    <w:p w:rsidR="00000000" w:rsidRDefault="002165C2">
      <w:pPr>
        <w:pStyle w:val="pj"/>
      </w:pPr>
      <w:r>
        <w:t>2) в графе 2 указывается пище</w:t>
      </w:r>
      <w:r>
        <w:t>вые продукты, исследованные радиохимическим методом - Чай, радиохимические исследования (Бк/кг), стронций-90, max;</w:t>
      </w:r>
    </w:p>
    <w:p w:rsidR="00000000" w:rsidRDefault="002165C2">
      <w:pPr>
        <w:pStyle w:val="pj"/>
      </w:pPr>
      <w:r>
        <w:t>3) в графе 3 указывается пищевые продукты, исследованные радиохимическим методом - Чай, радиохимические исследования (Бк/кг) стронций-90, min</w:t>
      </w:r>
      <w:r>
        <w:t>;</w:t>
      </w:r>
    </w:p>
    <w:p w:rsidR="00000000" w:rsidRDefault="002165C2">
      <w:pPr>
        <w:pStyle w:val="pj"/>
      </w:pPr>
      <w:r>
        <w:t>4) в графе 4 указывается пищевые продукты, исследованные радиохимическим методом - Чай, радиохимические исследования (Бк/кг), стронций-90, среднее значение;</w:t>
      </w:r>
    </w:p>
    <w:p w:rsidR="00000000" w:rsidRDefault="002165C2">
      <w:pPr>
        <w:pStyle w:val="pj"/>
      </w:pPr>
      <w:r>
        <w:t>5) в графе 5 указывается пищевые продукты, исследованные радиохимическим методом - Чай, радиохимические исследования (Бк/кг), цезий-137, max;</w:t>
      </w:r>
    </w:p>
    <w:p w:rsidR="00000000" w:rsidRDefault="002165C2">
      <w:pPr>
        <w:pStyle w:val="pj"/>
      </w:pPr>
      <w:r>
        <w:t>6) в графе 6 указывается пищевые продукты, исследованные радиохимическим методом - Чай, радиохимические исследован</w:t>
      </w:r>
      <w:r>
        <w:t>ия (Бк/кг), цезий-137, min;</w:t>
      </w:r>
    </w:p>
    <w:p w:rsidR="00000000" w:rsidRDefault="002165C2">
      <w:pPr>
        <w:pStyle w:val="pj"/>
      </w:pPr>
      <w:r>
        <w:t>7) в графе 7 указывается пищевые продукты, исследованные радиохимическим методом - Чай, радиохимические исследования (Бк/кг), цезий-137, среднее значение</w:t>
      </w:r>
    </w:p>
    <w:p w:rsidR="00000000" w:rsidRDefault="002165C2">
      <w:pPr>
        <w:pStyle w:val="pj"/>
      </w:pPr>
      <w:r>
        <w:t>8) в графе 8 указывается пищевые продукты, исследованные радиохимическим м</w:t>
      </w:r>
      <w:r>
        <w:t>етодом - Чай, радиохимические исследования (Бк/кг), свинец-210, max;</w:t>
      </w:r>
    </w:p>
    <w:p w:rsidR="00000000" w:rsidRDefault="002165C2">
      <w:pPr>
        <w:pStyle w:val="pj"/>
      </w:pPr>
      <w:r>
        <w:t>9) в графе 9 указывается пищевые продукты, исследованные радиохимическим методом - Чай, радиохимические исследования (Бк/кг), свинец-210, min;</w:t>
      </w:r>
    </w:p>
    <w:p w:rsidR="00000000" w:rsidRDefault="002165C2">
      <w:pPr>
        <w:pStyle w:val="pj"/>
      </w:pPr>
      <w:r>
        <w:t>10) в графе 10 указывается пищевые продукты,</w:t>
      </w:r>
      <w:r>
        <w:t xml:space="preserve"> исследованные радиохимическим методом - Чай, радиохимические исследования (Бк/кг), свинец-210, среднее значение;</w:t>
      </w:r>
    </w:p>
    <w:p w:rsidR="00000000" w:rsidRDefault="002165C2">
      <w:pPr>
        <w:pStyle w:val="pj"/>
      </w:pPr>
      <w:r>
        <w:t>11) в графе 11 указывается пищевые продукты, исследованные радиохимическим методом - Чай, радиохимические исследования (Бк/кг), радий-226, max</w:t>
      </w:r>
      <w:r>
        <w:t>;</w:t>
      </w:r>
    </w:p>
    <w:p w:rsidR="00000000" w:rsidRDefault="002165C2">
      <w:pPr>
        <w:pStyle w:val="pj"/>
      </w:pPr>
      <w:r>
        <w:t>12) в графе 12 указывается пищевые продукты, исследованные радиохимическим методом - Чай, радиохимические исследования (Бк/кг), радий-226, min;</w:t>
      </w:r>
    </w:p>
    <w:p w:rsidR="00000000" w:rsidRDefault="002165C2">
      <w:pPr>
        <w:pStyle w:val="pj"/>
      </w:pPr>
      <w:r>
        <w:t>13) в графе 13 указывается пищевые продукты, исследованные радиохимическим методом - Чай, радиохимические иссл</w:t>
      </w:r>
      <w:r>
        <w:t>едования (Бк/кг), радий-226, среднее значение;</w:t>
      </w:r>
    </w:p>
    <w:p w:rsidR="00000000" w:rsidRDefault="002165C2">
      <w:pPr>
        <w:pStyle w:val="pj"/>
      </w:pPr>
      <w:r>
        <w:t>14) в графе 14 указывается количество проб с превышением УВ.</w:t>
      </w:r>
    </w:p>
    <w:p w:rsidR="00000000" w:rsidRDefault="002165C2">
      <w:pPr>
        <w:pStyle w:val="pj"/>
      </w:pPr>
      <w:r>
        <w:rPr>
          <w:i/>
          <w:iCs/>
          <w:bdr w:val="none" w:sz="0" w:space="0" w:color="auto" w:frame="1"/>
        </w:rPr>
        <w:t>Таблица 20</w:t>
      </w:r>
    </w:p>
    <w:p w:rsidR="00000000" w:rsidRDefault="002165C2">
      <w:pPr>
        <w:pStyle w:val="pj"/>
      </w:pPr>
      <w:r>
        <w:t>1) в графе 1 указывается пищевые продукты, исследованные радиохимическим методом - зелень ароматическая, всего проб;</w:t>
      </w:r>
    </w:p>
    <w:p w:rsidR="00000000" w:rsidRDefault="002165C2">
      <w:pPr>
        <w:pStyle w:val="pj"/>
      </w:pPr>
      <w:r>
        <w:t>2) в графе 2 указыва</w:t>
      </w:r>
      <w:r>
        <w:t>ется пищевые продукты, исследованные радиохимическим методом - зелень ароматическая, радиохимические исследования (Бк/кг), стронций-90, max;</w:t>
      </w:r>
    </w:p>
    <w:p w:rsidR="00000000" w:rsidRDefault="002165C2">
      <w:pPr>
        <w:pStyle w:val="pj"/>
      </w:pPr>
      <w:r>
        <w:t>3) в графе 3 указывается пищевые продукты, исследованные радиохимическим методом - зелень ароматическая, радиохимич</w:t>
      </w:r>
      <w:r>
        <w:t>еские исследования (Бк/кг), стронций-90, min;</w:t>
      </w:r>
    </w:p>
    <w:p w:rsidR="00000000" w:rsidRDefault="002165C2">
      <w:pPr>
        <w:pStyle w:val="pj"/>
      </w:pPr>
      <w:r>
        <w:t>4) в графе 4 указывается пищевые продукты, исследованные радиохимическим методом - зелень ароматическая, радиохимические исследования (Бк/кг), стронций-90, среднее значение;</w:t>
      </w:r>
    </w:p>
    <w:p w:rsidR="00000000" w:rsidRDefault="002165C2">
      <w:pPr>
        <w:pStyle w:val="pj"/>
      </w:pPr>
      <w:r>
        <w:t>5) в графе 5 указывается пищевые про</w:t>
      </w:r>
      <w:r>
        <w:t>дукты, исследованные радиохимическим методом - зелень ароматическая, радиохимические исследования (Бк/кг), цезий-137, max;</w:t>
      </w:r>
    </w:p>
    <w:p w:rsidR="00000000" w:rsidRDefault="002165C2">
      <w:pPr>
        <w:pStyle w:val="pj"/>
      </w:pPr>
      <w:r>
        <w:t>6) в графе 6 указывается пищевые продукты, исследованные радиохимическим методом - зелень ароматическая, радиохимические исследования</w:t>
      </w:r>
      <w:r>
        <w:t xml:space="preserve"> (Бк/кг), цезий-137, min;</w:t>
      </w:r>
    </w:p>
    <w:p w:rsidR="00000000" w:rsidRDefault="002165C2">
      <w:pPr>
        <w:pStyle w:val="pj"/>
      </w:pPr>
      <w:r>
        <w:t>7) в графе 7 указывается пищевые продукты, исследованные радиохимическим методом - зелень ароматическая, радиохимические исследования (Бк/кг), цезий-137, среднее значение;</w:t>
      </w:r>
    </w:p>
    <w:p w:rsidR="00000000" w:rsidRDefault="002165C2">
      <w:pPr>
        <w:pStyle w:val="pj"/>
      </w:pPr>
      <w:r>
        <w:t>8) в графе 8 указывается пищевые продукты, исследованные р</w:t>
      </w:r>
      <w:r>
        <w:t>адиохимическим методом - зелень ароматическая, радиохимические исследования (Бк/кг), свинец-210, max;</w:t>
      </w:r>
    </w:p>
    <w:p w:rsidR="00000000" w:rsidRDefault="002165C2">
      <w:pPr>
        <w:pStyle w:val="pj"/>
      </w:pPr>
      <w:r>
        <w:t>9) в графе 9 указывается пищевые продукты, исследованные радиохимическим методом - зелень ароматическая, радиохимические исследования (Бк/кг), свинец-210,</w:t>
      </w:r>
      <w:r>
        <w:t xml:space="preserve"> min;</w:t>
      </w:r>
    </w:p>
    <w:p w:rsidR="00000000" w:rsidRDefault="002165C2">
      <w:pPr>
        <w:pStyle w:val="pj"/>
      </w:pPr>
      <w:r>
        <w:t>10) в графе 10 указывается пищевые продукты, исследованные радиохимическим методом - зелень ароматическая, радиохимические исследования (Бк/кг), свинец-210, среднее значение;</w:t>
      </w:r>
    </w:p>
    <w:p w:rsidR="00000000" w:rsidRDefault="002165C2">
      <w:pPr>
        <w:pStyle w:val="pj"/>
      </w:pPr>
      <w:r>
        <w:t xml:space="preserve">11) в графе 11 указывается пищевые продукты, исследованные радиохимическим </w:t>
      </w:r>
      <w:r>
        <w:t>методом - зелень ароматическая, радиохимические исследования (Бк/кг), радий-226, max;</w:t>
      </w:r>
    </w:p>
    <w:p w:rsidR="00000000" w:rsidRDefault="002165C2">
      <w:pPr>
        <w:pStyle w:val="pj"/>
      </w:pPr>
      <w:r>
        <w:t>12) в графе 12 указывается пищевые продукты, исследованные радиохимическим методом - зелень ароматическая, радиохимические исследования (Бк/кг), радий-226, min;</w:t>
      </w:r>
    </w:p>
    <w:p w:rsidR="00000000" w:rsidRDefault="002165C2">
      <w:pPr>
        <w:pStyle w:val="pj"/>
      </w:pPr>
      <w:r>
        <w:t>13) в гра</w:t>
      </w:r>
      <w:r>
        <w:t>фе 13 указывается пищевые продукты, исследованные радиохимическим методом - зелень ароматическая, радиохимические исследования (Бк/кг), радий-226, среднее значение;</w:t>
      </w:r>
    </w:p>
    <w:p w:rsidR="00000000" w:rsidRDefault="002165C2">
      <w:pPr>
        <w:pStyle w:val="pj"/>
      </w:pPr>
      <w:r>
        <w:t>14) в графе 14 указывается количество проб с превышением УВ.</w:t>
      </w:r>
    </w:p>
    <w:p w:rsidR="00000000" w:rsidRDefault="002165C2">
      <w:pPr>
        <w:pStyle w:val="pj"/>
      </w:pPr>
      <w:r>
        <w:rPr>
          <w:i/>
          <w:iCs/>
          <w:bdr w:val="none" w:sz="0" w:space="0" w:color="auto" w:frame="1"/>
        </w:rPr>
        <w:t>Таблица 21</w:t>
      </w:r>
    </w:p>
    <w:p w:rsidR="00000000" w:rsidRDefault="002165C2">
      <w:pPr>
        <w:pStyle w:val="pj"/>
      </w:pPr>
      <w:r>
        <w:t>1) в графе 1 указыв</w:t>
      </w:r>
      <w:r>
        <w:t>ается пищевые продукты, исследованные радиохимическим методом - бобовые, всего проб;</w:t>
      </w:r>
    </w:p>
    <w:p w:rsidR="00000000" w:rsidRDefault="002165C2">
      <w:pPr>
        <w:pStyle w:val="pj"/>
      </w:pPr>
      <w:r>
        <w:t>2) в графе 2 указывается пищевые продукты, исследованные радиохимическим методом - бобовые, радиохимические исследования (Бк/кг), стронций-90, max;</w:t>
      </w:r>
    </w:p>
    <w:p w:rsidR="00000000" w:rsidRDefault="002165C2">
      <w:pPr>
        <w:pStyle w:val="pj"/>
      </w:pPr>
      <w:r>
        <w:t>3) в графе 3 указываетс</w:t>
      </w:r>
      <w:r>
        <w:t>я пищевые продукты, исследованные радиохимическим методом - бобовые, радиохимические исследования (Бк/кг), стронций-90, min;</w:t>
      </w:r>
    </w:p>
    <w:p w:rsidR="00000000" w:rsidRDefault="002165C2">
      <w:pPr>
        <w:pStyle w:val="pj"/>
      </w:pPr>
      <w:r>
        <w:t>4) в графе 4 указывается пищевые продукты, исследованные радиохимическим методом - бобовые, радиохимические исследования (Бк/кг), стронций-90, среднее значение;</w:t>
      </w:r>
    </w:p>
    <w:p w:rsidR="00000000" w:rsidRDefault="002165C2">
      <w:pPr>
        <w:pStyle w:val="pj"/>
      </w:pPr>
      <w:r>
        <w:t>5) в графе 5 указывается пищевые продукты, исследованные радиохимическим методом - бобовые, рад</w:t>
      </w:r>
      <w:r>
        <w:t>иохимические исследования (Бк/кг), цезий-137, max;</w:t>
      </w:r>
    </w:p>
    <w:p w:rsidR="00000000" w:rsidRDefault="002165C2">
      <w:pPr>
        <w:pStyle w:val="pj"/>
      </w:pPr>
      <w:r>
        <w:t>6) в графе 6 указывается пищевые продукты, исследованные радиохимическим методом - бобовые, радиохимические исследования (Бк/кг), цезий-137, min;</w:t>
      </w:r>
    </w:p>
    <w:p w:rsidR="00000000" w:rsidRDefault="002165C2">
      <w:pPr>
        <w:pStyle w:val="pj"/>
      </w:pPr>
      <w:r>
        <w:t>7) в графе 7 указывается пищевые продукты, исследованные ра</w:t>
      </w:r>
      <w:r>
        <w:t>диохимическим методом - бобовые, радиохимические исследования (Бк/кг), цезий-137, среднее значение;</w:t>
      </w:r>
    </w:p>
    <w:p w:rsidR="00000000" w:rsidRDefault="002165C2">
      <w:pPr>
        <w:pStyle w:val="pj"/>
      </w:pPr>
      <w:r>
        <w:t>8) в графе 8 указывается пищевые продукты, исследованные радиохимическим методом - бобовые, радиохимические исследования (Бк/кг), свинец-210, max;</w:t>
      </w:r>
    </w:p>
    <w:p w:rsidR="00000000" w:rsidRDefault="002165C2">
      <w:pPr>
        <w:pStyle w:val="pj"/>
      </w:pPr>
      <w:r>
        <w:t>9) в граф</w:t>
      </w:r>
      <w:r>
        <w:t>е 9 указывается пищевые продукты, исследованные радиохимическим методом - бобовые, радиохимические исследования (Бк/кг), свинец-210, min;</w:t>
      </w:r>
    </w:p>
    <w:p w:rsidR="00000000" w:rsidRDefault="002165C2">
      <w:pPr>
        <w:pStyle w:val="pj"/>
      </w:pPr>
      <w:r>
        <w:t>10) в графе 10 указывается пищевые продукты, исследованные радиохимическим методом - бобовые, радиохимические исследов</w:t>
      </w:r>
      <w:r>
        <w:t>ания (Бк/кг), свинец-210, среднее значение;</w:t>
      </w:r>
    </w:p>
    <w:p w:rsidR="00000000" w:rsidRDefault="002165C2">
      <w:pPr>
        <w:pStyle w:val="pj"/>
      </w:pPr>
      <w:r>
        <w:t>11) в графе 11 указывается пищевые продукты, исследованные радиохимическим методом - бобовые, радиохимические исследования (Бк/кг), радий-226, max;</w:t>
      </w:r>
    </w:p>
    <w:p w:rsidR="00000000" w:rsidRDefault="002165C2">
      <w:pPr>
        <w:pStyle w:val="pj"/>
      </w:pPr>
      <w:r>
        <w:t>12) в графе 12 указывается пищевые продукты, исследованные радио</w:t>
      </w:r>
      <w:r>
        <w:t>химическим методом - бобовые, радиохимические исследования (Бк/кг), радий-226, min;</w:t>
      </w:r>
    </w:p>
    <w:p w:rsidR="00000000" w:rsidRDefault="002165C2">
      <w:pPr>
        <w:pStyle w:val="pj"/>
      </w:pPr>
      <w:r>
        <w:t>13) в графе 13 указывается пищевые продукты, исследованные радиохимическим методом - бобовые, радиохимические исследования (Бк/кг), радий-226, среднее значение;</w:t>
      </w:r>
    </w:p>
    <w:p w:rsidR="00000000" w:rsidRDefault="002165C2">
      <w:pPr>
        <w:pStyle w:val="pj"/>
      </w:pPr>
      <w:r>
        <w:t>14) в графе</w:t>
      </w:r>
      <w:r>
        <w:t xml:space="preserve"> 14 указывается количество проб с превышением УВ.</w:t>
      </w:r>
    </w:p>
    <w:p w:rsidR="00000000" w:rsidRDefault="002165C2">
      <w:pPr>
        <w:pStyle w:val="pj"/>
      </w:pPr>
      <w:r>
        <w:rPr>
          <w:i/>
          <w:iCs/>
          <w:bdr w:val="none" w:sz="0" w:space="0" w:color="auto" w:frame="1"/>
        </w:rPr>
        <w:t>Таблица 22</w:t>
      </w:r>
    </w:p>
    <w:p w:rsidR="00000000" w:rsidRDefault="002165C2">
      <w:pPr>
        <w:pStyle w:val="pj"/>
      </w:pPr>
      <w:r>
        <w:t>1) в графе 1 указывается пищевые продукты, исследованные радиохимическим методом - овощи, бахчевые, всего проб;</w:t>
      </w:r>
    </w:p>
    <w:p w:rsidR="00000000" w:rsidRDefault="002165C2">
      <w:pPr>
        <w:pStyle w:val="pj"/>
      </w:pPr>
      <w:r>
        <w:t xml:space="preserve">2) в графе 2 указывается пищевые продукты, исследованные радиохимическим методом - </w:t>
      </w:r>
      <w:r>
        <w:t>овощи, бахчевые, радиохимические исследования (Бк/кг), стронций-90, max;</w:t>
      </w:r>
    </w:p>
    <w:p w:rsidR="00000000" w:rsidRDefault="002165C2">
      <w:pPr>
        <w:pStyle w:val="pj"/>
      </w:pPr>
      <w:r>
        <w:t>3) в графе 3 указывается пищевые продукты, исследованные радиохимическим методом - овощи, бахчевые, радиохимические исследования (Бк/кг), стронций-90, min;</w:t>
      </w:r>
    </w:p>
    <w:p w:rsidR="00000000" w:rsidRDefault="002165C2">
      <w:pPr>
        <w:pStyle w:val="pj"/>
      </w:pPr>
      <w:r>
        <w:t>4) в графе 4 указывается пи</w:t>
      </w:r>
      <w:r>
        <w:t>щевые продукты, исследованные радиохимическим методом - овощи, бахчевые, радиохимические исследования (Бк/кг), стронций-90, среднее значение;</w:t>
      </w:r>
    </w:p>
    <w:p w:rsidR="00000000" w:rsidRDefault="002165C2">
      <w:pPr>
        <w:pStyle w:val="pj"/>
      </w:pPr>
      <w:r>
        <w:t>5) в графе 5 указывается пищевые продукты, исследованные радиохимическим методом - овощи, бахчевые, радиохимически</w:t>
      </w:r>
      <w:r>
        <w:t>е исследования (Бк/кг), цезий-137, max;</w:t>
      </w:r>
    </w:p>
    <w:p w:rsidR="00000000" w:rsidRDefault="002165C2">
      <w:pPr>
        <w:pStyle w:val="pj"/>
      </w:pPr>
      <w:r>
        <w:t>6) в графе 6 указывается пищевые продукты, исследованные радиохимическим методом - овощи, бахчевые, радиохимические исследования (Бк/кг), цезий-137, min;</w:t>
      </w:r>
    </w:p>
    <w:p w:rsidR="00000000" w:rsidRDefault="002165C2">
      <w:pPr>
        <w:pStyle w:val="pj"/>
      </w:pPr>
      <w:r>
        <w:t>7) в графе 7 указывается пищевые продукты, исследованные радио</w:t>
      </w:r>
      <w:r>
        <w:t>химическим методом - овощи, бахчевые, радиохимические исследования (Бк/кг), цезий-137, среднее значение;</w:t>
      </w:r>
    </w:p>
    <w:p w:rsidR="00000000" w:rsidRDefault="002165C2">
      <w:pPr>
        <w:pStyle w:val="pj"/>
      </w:pPr>
      <w:r>
        <w:t>8) в графе 8 указывается пищевые продукты, исследованные радиохимическим методом - овощи, бахчевые, радиохимические исследования (Бк/кг), свинец-210, m</w:t>
      </w:r>
      <w:r>
        <w:t>ax;</w:t>
      </w:r>
    </w:p>
    <w:p w:rsidR="00000000" w:rsidRDefault="002165C2">
      <w:pPr>
        <w:pStyle w:val="pj"/>
      </w:pPr>
      <w:r>
        <w:t>9) в графе 9 указывается пищевые продукты, исследованные радиохимическим методом - овощи, бахчевые, радиохимические исследования (Бк/кг), свинец-210, min;</w:t>
      </w:r>
    </w:p>
    <w:p w:rsidR="00000000" w:rsidRDefault="002165C2">
      <w:pPr>
        <w:pStyle w:val="pj"/>
      </w:pPr>
      <w:r>
        <w:t>10) в графе 10 указывается пищевые продукты, исследованные радиохимическим методом - овощи, бахче</w:t>
      </w:r>
      <w:r>
        <w:t>вые, радиохимические исследования (Бк/кг), свинец-210, среднее значение;</w:t>
      </w:r>
    </w:p>
    <w:p w:rsidR="00000000" w:rsidRDefault="002165C2">
      <w:pPr>
        <w:pStyle w:val="pj"/>
      </w:pPr>
      <w:r>
        <w:t>11) в графе 11 указывается пищевые продукты, исследованные радиохимическим методом - овощи, бахчевые, радиохимические исследования (Бк/кг), радий-226, max;</w:t>
      </w:r>
    </w:p>
    <w:p w:rsidR="00000000" w:rsidRDefault="002165C2">
      <w:pPr>
        <w:pStyle w:val="pj"/>
      </w:pPr>
      <w:r>
        <w:t xml:space="preserve">12) в графе 12 указывается </w:t>
      </w:r>
      <w:r>
        <w:t>пищевые продукты, исследованные радиохимическим методом - овощи, бахчевые, радиохимические исследования (Бк/кг), радий-226, min;</w:t>
      </w:r>
    </w:p>
    <w:p w:rsidR="00000000" w:rsidRDefault="002165C2">
      <w:pPr>
        <w:pStyle w:val="pj"/>
      </w:pPr>
      <w:r>
        <w:t>13) в графе 13 указывается пищевые продукты, исследованные радиохимическим методом - овощи, бахчевые, радиохимические исследова</w:t>
      </w:r>
      <w:r>
        <w:t>ния (Бк/кг), радий-226, среднее значение;</w:t>
      </w:r>
    </w:p>
    <w:p w:rsidR="00000000" w:rsidRDefault="002165C2">
      <w:pPr>
        <w:pStyle w:val="pj"/>
      </w:pPr>
      <w:r>
        <w:t>14) в графе 14 указывается количество проб с превышением УВ.</w:t>
      </w:r>
    </w:p>
    <w:p w:rsidR="00000000" w:rsidRDefault="002165C2">
      <w:pPr>
        <w:pStyle w:val="pj"/>
      </w:pPr>
      <w:r>
        <w:rPr>
          <w:i/>
          <w:iCs/>
          <w:bdr w:val="none" w:sz="0" w:space="0" w:color="auto" w:frame="1"/>
        </w:rPr>
        <w:t>Таблица 23</w:t>
      </w:r>
    </w:p>
    <w:p w:rsidR="00000000" w:rsidRDefault="002165C2">
      <w:pPr>
        <w:pStyle w:val="pj"/>
      </w:pPr>
      <w:r>
        <w:t>1) в графе 1 указывается пищевые продукты, исследованные радиохимическим методом - рыба, всего проб;</w:t>
      </w:r>
    </w:p>
    <w:p w:rsidR="00000000" w:rsidRDefault="002165C2">
      <w:pPr>
        <w:pStyle w:val="pj"/>
      </w:pPr>
      <w:r>
        <w:t>2) в графе 2 указывается пищевые продукты</w:t>
      </w:r>
      <w:r>
        <w:t>, исследованные радиохимическим методом - рыба, радиохимические исследования (Бк/кг), стронций-90, max;</w:t>
      </w:r>
    </w:p>
    <w:p w:rsidR="00000000" w:rsidRDefault="002165C2">
      <w:pPr>
        <w:pStyle w:val="pj"/>
      </w:pPr>
      <w:r>
        <w:t>3) в графе 3 указывается пищевые продукты, исследованные радиохимическим методом - рыба, радиохимические исследования (Бк/кг), стронций-90, min;</w:t>
      </w:r>
    </w:p>
    <w:p w:rsidR="00000000" w:rsidRDefault="002165C2">
      <w:pPr>
        <w:pStyle w:val="pj"/>
      </w:pPr>
      <w:r>
        <w:t>4) в графе 4 указывается пищевые продукты, исследованные радиохимическим методом - рыба, радиохимические исследования (Бк/кг), стронций-90, среднее значение;</w:t>
      </w:r>
    </w:p>
    <w:p w:rsidR="00000000" w:rsidRDefault="002165C2">
      <w:pPr>
        <w:pStyle w:val="pj"/>
      </w:pPr>
      <w:r>
        <w:t>5) в графе 5 указывается пищевые продукты, исследованные радиохимическим методом - рыба, радиохими</w:t>
      </w:r>
      <w:r>
        <w:t>ческие исследования (Бк/кг), цезий-137, max;</w:t>
      </w:r>
    </w:p>
    <w:p w:rsidR="00000000" w:rsidRDefault="002165C2">
      <w:pPr>
        <w:pStyle w:val="pj"/>
      </w:pPr>
      <w:r>
        <w:t>6) в графе 6 указывается пищевые продукты, исследованные радиохимическим методом - рыба, радиохимические исследования (Бк/кг), цезий-137, min;</w:t>
      </w:r>
    </w:p>
    <w:p w:rsidR="00000000" w:rsidRDefault="002165C2">
      <w:pPr>
        <w:pStyle w:val="pj"/>
      </w:pPr>
      <w:r>
        <w:t>7) в графе 7 указывается пищевые продукты, исследованные радиохимиче</w:t>
      </w:r>
      <w:r>
        <w:t>ским методом - рыба, радиохимические исследования (Бк/кг), цезий-137, среднее значение;</w:t>
      </w:r>
    </w:p>
    <w:p w:rsidR="00000000" w:rsidRDefault="002165C2">
      <w:pPr>
        <w:pStyle w:val="pj"/>
      </w:pPr>
      <w:r>
        <w:t>8) в графе 8 указывается пищевые продукты, исследованные радиохимическим методом - рыба, радиохимические исследования (Бк/кг), свинец-210, max;</w:t>
      </w:r>
    </w:p>
    <w:p w:rsidR="00000000" w:rsidRDefault="002165C2">
      <w:pPr>
        <w:pStyle w:val="pj"/>
      </w:pPr>
      <w:r>
        <w:t>9) в графе 9 указывается</w:t>
      </w:r>
      <w:r>
        <w:t xml:space="preserve"> пищевые продукты, исследованные радиохимическим методом - рыба, радиохимические исследования (Бк/кг), свинец-210, min;</w:t>
      </w:r>
    </w:p>
    <w:p w:rsidR="00000000" w:rsidRDefault="002165C2">
      <w:pPr>
        <w:pStyle w:val="pj"/>
      </w:pPr>
      <w:r>
        <w:t>10) в графе 10 указывается пищевые продукты, исследованные радиохимическим методом - рыба, радиохимические исследования (Бк/кг), свинец-</w:t>
      </w:r>
      <w:r>
        <w:t>210, среднее значение;</w:t>
      </w:r>
    </w:p>
    <w:p w:rsidR="00000000" w:rsidRDefault="002165C2">
      <w:pPr>
        <w:pStyle w:val="pj"/>
      </w:pPr>
      <w:r>
        <w:t>11) в графе 11 указывается пищевые продукты, исследованные радиохимическим методом - рыба, радиохимические исследования (Бк/кг), радий-226, max;</w:t>
      </w:r>
    </w:p>
    <w:p w:rsidR="00000000" w:rsidRDefault="002165C2">
      <w:pPr>
        <w:pStyle w:val="pj"/>
      </w:pPr>
      <w:r>
        <w:t>12) в графе 12 указывается пищевые продукты, исследованные радиохимическим методом - рыб</w:t>
      </w:r>
      <w:r>
        <w:t>а, радиохимические исследования (Бк/кг), радий-226, min;</w:t>
      </w:r>
    </w:p>
    <w:p w:rsidR="00000000" w:rsidRDefault="002165C2">
      <w:pPr>
        <w:pStyle w:val="pj"/>
      </w:pPr>
      <w:r>
        <w:t>13) в графе 13 указывается пищевые продукты, исследованные радиохимическим методом - рыба, радиохимические исследования (Бк/кг), радий-226, среднее значение;</w:t>
      </w:r>
    </w:p>
    <w:p w:rsidR="00000000" w:rsidRDefault="002165C2">
      <w:pPr>
        <w:pStyle w:val="pj"/>
      </w:pPr>
      <w:r>
        <w:t>14) в графе 14 указывается количество про</w:t>
      </w:r>
      <w:r>
        <w:t>б с превышением УВ.</w:t>
      </w:r>
    </w:p>
    <w:p w:rsidR="00000000" w:rsidRDefault="002165C2">
      <w:pPr>
        <w:pStyle w:val="pj"/>
      </w:pPr>
      <w:r>
        <w:rPr>
          <w:i/>
          <w:iCs/>
          <w:bdr w:val="none" w:sz="0" w:space="0" w:color="auto" w:frame="1"/>
        </w:rPr>
        <w:t>Таблица 24</w:t>
      </w:r>
    </w:p>
    <w:p w:rsidR="00000000" w:rsidRDefault="002165C2">
      <w:pPr>
        <w:pStyle w:val="pj"/>
      </w:pPr>
      <w:r>
        <w:t>1) в графе 1 указывается пищевые продукты, исследованные радиохимическим методом - зерно и крупы, всего проб;</w:t>
      </w:r>
    </w:p>
    <w:p w:rsidR="00000000" w:rsidRDefault="002165C2">
      <w:pPr>
        <w:pStyle w:val="pj"/>
      </w:pPr>
      <w:r>
        <w:t>2) в графе 2 указывается пищевые продукты, исследованные радиохимическим методом - зерно и крупы, радиохимические и</w:t>
      </w:r>
      <w:r>
        <w:t>сследования (Бк/кг), стронций-90, max;</w:t>
      </w:r>
    </w:p>
    <w:p w:rsidR="00000000" w:rsidRDefault="002165C2">
      <w:pPr>
        <w:pStyle w:val="pj"/>
      </w:pPr>
      <w:r>
        <w:t>3) в графе 3 указывается пищевые продукты, исследованные радиохимическим методом - зерно и крупы, радиохимические исследования (Бк/кг), стронций-90, min;</w:t>
      </w:r>
    </w:p>
    <w:p w:rsidR="00000000" w:rsidRDefault="002165C2">
      <w:pPr>
        <w:pStyle w:val="pj"/>
      </w:pPr>
      <w:r>
        <w:t>4) в графе 4 указывается пищевые продукты, исследованные радиох</w:t>
      </w:r>
      <w:r>
        <w:t>имическим методом - зерно и крупы, радиохимические исследования (Бк/кг), стронций-90, среднее значение;</w:t>
      </w:r>
    </w:p>
    <w:p w:rsidR="00000000" w:rsidRDefault="002165C2">
      <w:pPr>
        <w:pStyle w:val="pj"/>
      </w:pPr>
      <w:r>
        <w:t>5) в графе 5 указывается пищевые продукты, исследованные радиохимическим методом - зерно и крупы, радиохимические исследования (Бк/кг), стронций-90, max</w:t>
      </w:r>
      <w:r>
        <w:t>;</w:t>
      </w:r>
    </w:p>
    <w:p w:rsidR="00000000" w:rsidRDefault="002165C2">
      <w:pPr>
        <w:pStyle w:val="pj"/>
      </w:pPr>
      <w:r>
        <w:t>6) в графе 6 указывается пищевые продукты, исследованные радиохимическим методом - зерно и крупы, радиохимические исследования (Бк/кг), стронций-90, min;</w:t>
      </w:r>
    </w:p>
    <w:p w:rsidR="00000000" w:rsidRDefault="002165C2">
      <w:pPr>
        <w:pStyle w:val="pj"/>
      </w:pPr>
      <w:r>
        <w:t>7) в графе 7 указывается пищевые продукты, исследованные радиохимическим методом - зерно и крупы, ра</w:t>
      </w:r>
      <w:r>
        <w:t>диохимические исследования (Бк/кг), стронций-90, среднее значение;</w:t>
      </w:r>
    </w:p>
    <w:p w:rsidR="00000000" w:rsidRDefault="002165C2">
      <w:pPr>
        <w:pStyle w:val="pj"/>
      </w:pPr>
      <w:r>
        <w:t>8) в графе 8 указывается пищевые продукты, исследованные радиохимическим методом - зерно и крупы, радиохимические исследования (Бк/кг), свинец-210, max;</w:t>
      </w:r>
    </w:p>
    <w:p w:rsidR="00000000" w:rsidRDefault="002165C2">
      <w:pPr>
        <w:pStyle w:val="pj"/>
      </w:pPr>
      <w:r>
        <w:t>9) в графе 9 указывается пищевые про</w:t>
      </w:r>
      <w:r>
        <w:t>дукты, исследованные радиохимическим методом - зерно и крупы, радиохимические исследования (Бк/кг), свинец-210, min;</w:t>
      </w:r>
    </w:p>
    <w:p w:rsidR="00000000" w:rsidRDefault="002165C2">
      <w:pPr>
        <w:pStyle w:val="pj"/>
      </w:pPr>
      <w:r>
        <w:t>10) в графе 10 указывается пищевые продукты, исследованные радиохимическим методом - зерно и крупы, радиохимические исследования (Бк/кг), с</w:t>
      </w:r>
      <w:r>
        <w:t>винец-210, среднее значение;</w:t>
      </w:r>
    </w:p>
    <w:p w:rsidR="00000000" w:rsidRDefault="002165C2">
      <w:pPr>
        <w:pStyle w:val="pj"/>
      </w:pPr>
      <w:r>
        <w:t>11) в графе 11 указывается пищевые продукты, исследованные радиохимическим методом - зерно и крупы, радиохимические исследования (Бк/кг), радий-226, max;</w:t>
      </w:r>
    </w:p>
    <w:p w:rsidR="00000000" w:rsidRDefault="002165C2">
      <w:pPr>
        <w:pStyle w:val="pj"/>
      </w:pPr>
      <w:r>
        <w:t>12) в графе 12 указывается пищевые продукты, исследованные радиохимически</w:t>
      </w:r>
      <w:r>
        <w:t>м методом - зерно и крупы, радиохимические исследования (Бк/кг), радий-226, min;</w:t>
      </w:r>
    </w:p>
    <w:p w:rsidR="00000000" w:rsidRDefault="002165C2">
      <w:pPr>
        <w:pStyle w:val="pj"/>
      </w:pPr>
      <w:r>
        <w:t>13) в графе 13 указывается пищевые продукты, исследованные радиохимическим методом - зерно и крупы, радиохимические исследования (Бк/кг), радий-226, среднее значение;</w:t>
      </w:r>
    </w:p>
    <w:p w:rsidR="00000000" w:rsidRDefault="002165C2">
      <w:pPr>
        <w:pStyle w:val="pj"/>
      </w:pPr>
      <w:r>
        <w:t>14) в гр</w:t>
      </w:r>
      <w:r>
        <w:t>афе 14 указывается количество проб с превышением УВ.</w:t>
      </w:r>
    </w:p>
    <w:p w:rsidR="00000000" w:rsidRDefault="002165C2">
      <w:pPr>
        <w:pStyle w:val="pj"/>
      </w:pPr>
      <w:r>
        <w:rPr>
          <w:i/>
          <w:iCs/>
          <w:bdr w:val="none" w:sz="0" w:space="0" w:color="auto" w:frame="1"/>
        </w:rPr>
        <w:t>Таблица 25</w:t>
      </w:r>
    </w:p>
    <w:p w:rsidR="00000000" w:rsidRDefault="002165C2">
      <w:pPr>
        <w:pStyle w:val="pj"/>
      </w:pPr>
      <w:r>
        <w:t>1) в графе 1 указывается пищевые продукты, исследованные радиохимическим методом - хлеб, всего проб;</w:t>
      </w:r>
    </w:p>
    <w:p w:rsidR="00000000" w:rsidRDefault="002165C2">
      <w:pPr>
        <w:pStyle w:val="pj"/>
      </w:pPr>
      <w:r>
        <w:t>2) в графе 2 указывается пищевые продукты, исследованные радиохимическим методом - хлеб, радиохимические исследования (Бк/кг), стронций-90, max;</w:t>
      </w:r>
    </w:p>
    <w:p w:rsidR="00000000" w:rsidRDefault="002165C2">
      <w:pPr>
        <w:pStyle w:val="pj"/>
      </w:pPr>
      <w:r>
        <w:t>3) в графе 3 указывается пищевые продукты, исследованные радиохимическим методом - хлеб, радиохимические исслед</w:t>
      </w:r>
      <w:r>
        <w:t>ования (Бк/кг), стронций-90, min;</w:t>
      </w:r>
    </w:p>
    <w:p w:rsidR="00000000" w:rsidRDefault="002165C2">
      <w:pPr>
        <w:pStyle w:val="pj"/>
      </w:pPr>
      <w:r>
        <w:t>4) в графе 4 указывается пищевые продукты, исследованные радиохимическим методом - хлеб, радиохимические исследования (Бк/кг), стронций-90, среднее значение;</w:t>
      </w:r>
    </w:p>
    <w:p w:rsidR="00000000" w:rsidRDefault="002165C2">
      <w:pPr>
        <w:pStyle w:val="pj"/>
      </w:pPr>
      <w:r>
        <w:t>5) в графе 5 указывается пищевые продукты, исследованные радиохи</w:t>
      </w:r>
      <w:r>
        <w:t>мическим методом - хлеб, радиохимические исследования (Бк/кг), цезий-137, max;</w:t>
      </w:r>
    </w:p>
    <w:p w:rsidR="00000000" w:rsidRDefault="002165C2">
      <w:pPr>
        <w:pStyle w:val="pj"/>
      </w:pPr>
      <w:r>
        <w:t>6) в графе 6 указывается пищевые продукты, исследованные радиохимическим методом - хлеб, радиохимические исследования (Бк/кг), цезий-137, min;</w:t>
      </w:r>
    </w:p>
    <w:p w:rsidR="00000000" w:rsidRDefault="002165C2">
      <w:pPr>
        <w:pStyle w:val="pj"/>
      </w:pPr>
      <w:r>
        <w:t>7) в графе 7 указывается пищевые п</w:t>
      </w:r>
      <w:r>
        <w:t>родукты, исследованные радиохимическим методом - хлеб, радиохимические исследования (Бк/кг), цезий-137, среднее значение;</w:t>
      </w:r>
    </w:p>
    <w:p w:rsidR="00000000" w:rsidRDefault="002165C2">
      <w:pPr>
        <w:pStyle w:val="pj"/>
      </w:pPr>
      <w:r>
        <w:t>8) в графе 8 указывается пищевые продукты, исследованные радиохимическим методом - хлеб, радиохимические исследования (Бк/кг), свинец-</w:t>
      </w:r>
      <w:r>
        <w:t>210, max;</w:t>
      </w:r>
    </w:p>
    <w:p w:rsidR="00000000" w:rsidRDefault="002165C2">
      <w:pPr>
        <w:pStyle w:val="pj"/>
      </w:pPr>
      <w:r>
        <w:t>9) в графе 9 указывается пищевые продукты, исследованные радиохимическим методом - хлеб, радиохимические исследования (Бк/кг), свинец-210, min;</w:t>
      </w:r>
    </w:p>
    <w:p w:rsidR="00000000" w:rsidRDefault="002165C2">
      <w:pPr>
        <w:pStyle w:val="pj"/>
      </w:pPr>
      <w:r>
        <w:t>10) в графе 10 указывается пищевые продукты, исследованные радиохимическим методом - хлеб, радиохимиче</w:t>
      </w:r>
      <w:r>
        <w:t>ские исследования (Бк/кг), свинец-210, среднее значение;</w:t>
      </w:r>
    </w:p>
    <w:p w:rsidR="00000000" w:rsidRDefault="002165C2">
      <w:pPr>
        <w:pStyle w:val="pj"/>
      </w:pPr>
      <w:r>
        <w:t>11) в графе 11 указывается пищевые продукты, исследованные радиохимическим методом - хлеб, радиохимические исследования (Бк/кг), радий-226, max;</w:t>
      </w:r>
    </w:p>
    <w:p w:rsidR="00000000" w:rsidRDefault="002165C2">
      <w:pPr>
        <w:pStyle w:val="pj"/>
      </w:pPr>
      <w:r>
        <w:t>12) в графе 12 указывается пищевые продукты, исследова</w:t>
      </w:r>
      <w:r>
        <w:t>нные радиохимическим методом - хлеб, радиохимические исследования (Бк/кг), радий-226, min;</w:t>
      </w:r>
    </w:p>
    <w:p w:rsidR="00000000" w:rsidRDefault="002165C2">
      <w:pPr>
        <w:pStyle w:val="pj"/>
      </w:pPr>
      <w:r>
        <w:t>13) в графе 13 указывается пищевые продукты, исследованные радиохимическим методом - хлеб, радиохимические исследования (Бк/кг), радий-226, среднее значение;</w:t>
      </w:r>
    </w:p>
    <w:p w:rsidR="00000000" w:rsidRDefault="002165C2">
      <w:pPr>
        <w:pStyle w:val="pj"/>
      </w:pPr>
      <w:r>
        <w:t>14) в г</w:t>
      </w:r>
      <w:r>
        <w:t>рафе 14 указывается количество проб с превышением УВ.</w:t>
      </w:r>
    </w:p>
    <w:p w:rsidR="00000000" w:rsidRDefault="002165C2">
      <w:pPr>
        <w:pStyle w:val="pj"/>
      </w:pPr>
      <w:r>
        <w:rPr>
          <w:i/>
          <w:iCs/>
          <w:bdr w:val="none" w:sz="0" w:space="0" w:color="auto" w:frame="1"/>
        </w:rPr>
        <w:t>Таблица 26</w:t>
      </w:r>
    </w:p>
    <w:p w:rsidR="00000000" w:rsidRDefault="002165C2">
      <w:pPr>
        <w:pStyle w:val="pj"/>
      </w:pPr>
      <w:r>
        <w:t>1) в графе 1 указывается пищевые продукты, исследованные радиохимическим методом - молоко, всего проб;</w:t>
      </w:r>
    </w:p>
    <w:p w:rsidR="00000000" w:rsidRDefault="002165C2">
      <w:pPr>
        <w:pStyle w:val="pj"/>
      </w:pPr>
      <w:r>
        <w:t>2) в графе 2 указывается пищевые продукты, исследованные радиохимическим методом - молок</w:t>
      </w:r>
      <w:r>
        <w:t>о, радиохимические исследования (Бк/кг), стронций-90, max;</w:t>
      </w:r>
    </w:p>
    <w:p w:rsidR="00000000" w:rsidRDefault="002165C2">
      <w:pPr>
        <w:pStyle w:val="pj"/>
      </w:pPr>
      <w:r>
        <w:t>3) в графе 3 указывается пищевые продукты, исследованные радиохимическим методом - молоко, радиохимические исследования (Бк/кг), стронций-90, min;</w:t>
      </w:r>
    </w:p>
    <w:p w:rsidR="00000000" w:rsidRDefault="002165C2">
      <w:pPr>
        <w:pStyle w:val="pj"/>
      </w:pPr>
      <w:r>
        <w:t>4) в графе 4 указывается пищевые продукты, исследо</w:t>
      </w:r>
      <w:r>
        <w:t>ванные радиохимическим методом - молоко, радиохимические исследования (Бк/кг), стронций-90, среднее значение;</w:t>
      </w:r>
    </w:p>
    <w:p w:rsidR="00000000" w:rsidRDefault="002165C2">
      <w:pPr>
        <w:pStyle w:val="pj"/>
      </w:pPr>
      <w:r>
        <w:t>5) в графе 5 указывается пищевые продукты, исследованные радиохимическим методом - молоко, радиохимические исследования (Бк/кг), цезий-137, max;</w:t>
      </w:r>
    </w:p>
    <w:p w:rsidR="00000000" w:rsidRDefault="002165C2">
      <w:pPr>
        <w:pStyle w:val="pj"/>
      </w:pPr>
      <w:r>
        <w:t>6</w:t>
      </w:r>
      <w:r>
        <w:t>) в графе 6 указывается пищевые продукты, исследованные радиохимическим методом - молоко, радиохимические исследования (Бк/кг), цезий-137, min;</w:t>
      </w:r>
    </w:p>
    <w:p w:rsidR="00000000" w:rsidRDefault="002165C2">
      <w:pPr>
        <w:pStyle w:val="pj"/>
      </w:pPr>
      <w:r>
        <w:t>7) в графе 7 указывается пищевые продукты, исследованные радиохимическим методом - молоко, радиохимические иссле</w:t>
      </w:r>
      <w:r>
        <w:t>дования (Бк/кг), цезий-137, среднее значение;</w:t>
      </w:r>
    </w:p>
    <w:p w:rsidR="00000000" w:rsidRDefault="002165C2">
      <w:pPr>
        <w:pStyle w:val="pj"/>
      </w:pPr>
      <w:r>
        <w:t>8) в графе 8 указывается пищевые продукты, исследованные радиохимическим методом - молоко, радиохимические исследования (Бк/кг), свинец-210, max;</w:t>
      </w:r>
    </w:p>
    <w:p w:rsidR="00000000" w:rsidRDefault="002165C2">
      <w:pPr>
        <w:pStyle w:val="pj"/>
      </w:pPr>
      <w:r>
        <w:t>9) в графе 9 указывается пищевые продукты, исследованные радиохи</w:t>
      </w:r>
      <w:r>
        <w:t>мическим методом - молоко, радиохимические исследования (Бк/кг), свинец-210, min;</w:t>
      </w:r>
    </w:p>
    <w:p w:rsidR="00000000" w:rsidRDefault="002165C2">
      <w:pPr>
        <w:pStyle w:val="pj"/>
      </w:pPr>
      <w:r>
        <w:t>10) в графе 10 указывается пищевые продукты, исследованные радиохимическим методом - молоко, радиохимические исследования (Бк/кг), свинец-210, среднее значение;</w:t>
      </w:r>
    </w:p>
    <w:p w:rsidR="00000000" w:rsidRDefault="002165C2">
      <w:pPr>
        <w:pStyle w:val="pj"/>
      </w:pPr>
      <w:r>
        <w:t>11) в графе 1</w:t>
      </w:r>
      <w:r>
        <w:t>1 указывается пищевые продукты, исследованные радиохимическим методом - молоко, радиохимические исследования (Бк/кг), радий-226, max;</w:t>
      </w:r>
    </w:p>
    <w:p w:rsidR="00000000" w:rsidRDefault="002165C2">
      <w:pPr>
        <w:pStyle w:val="pj"/>
      </w:pPr>
      <w:r>
        <w:t xml:space="preserve">12) в графе 12 указывается пищевые продукты, исследованные радиохимическим методом - молоко, радиохимические исследования </w:t>
      </w:r>
      <w:r>
        <w:t>(Бк/кг), радий-226, min;</w:t>
      </w:r>
    </w:p>
    <w:p w:rsidR="00000000" w:rsidRDefault="002165C2">
      <w:pPr>
        <w:pStyle w:val="pj"/>
      </w:pPr>
      <w:r>
        <w:t>13) в графе 13 указывается пищевые продукты, исследованные радиохимическим методом - молоко, радиохимические исследования (Бк/кг), радий-226, среднее значение;</w:t>
      </w:r>
    </w:p>
    <w:p w:rsidR="00000000" w:rsidRDefault="002165C2">
      <w:pPr>
        <w:pStyle w:val="pj"/>
      </w:pPr>
      <w:r>
        <w:t>14) в графе 14 указывается количество проб с превышением УВ.</w:t>
      </w:r>
    </w:p>
    <w:p w:rsidR="00000000" w:rsidRDefault="002165C2">
      <w:pPr>
        <w:pStyle w:val="pj"/>
      </w:pPr>
      <w:r>
        <w:rPr>
          <w:i/>
          <w:iCs/>
          <w:bdr w:val="none" w:sz="0" w:space="0" w:color="auto" w:frame="1"/>
        </w:rPr>
        <w:t>Таблица 27</w:t>
      </w:r>
    </w:p>
    <w:p w:rsidR="00000000" w:rsidRDefault="002165C2">
      <w:pPr>
        <w:pStyle w:val="pj"/>
      </w:pPr>
      <w:r>
        <w:t>1) в графе 1 указывается пищевые продукты, исследованные радиохимическим методом - мясо, всего проб;</w:t>
      </w:r>
    </w:p>
    <w:p w:rsidR="00000000" w:rsidRDefault="002165C2">
      <w:pPr>
        <w:pStyle w:val="pj"/>
      </w:pPr>
      <w:r>
        <w:t>2) в графе 2 указывается пищевые продукты, исследованные радиохимическим методом - мясо, радиохимические исследования (Бк/кг), стронций-90, max;</w:t>
      </w:r>
    </w:p>
    <w:p w:rsidR="00000000" w:rsidRDefault="002165C2">
      <w:pPr>
        <w:pStyle w:val="pj"/>
      </w:pPr>
      <w:r>
        <w:t>3) в графе 3 указывается пищевые продукты, исследованные радиохимическим методом - мясо, радиохимические исследования (Бк/кг), стронций-90, min;</w:t>
      </w:r>
    </w:p>
    <w:p w:rsidR="00000000" w:rsidRDefault="002165C2">
      <w:pPr>
        <w:pStyle w:val="pj"/>
      </w:pPr>
      <w:r>
        <w:t>4) в графе 4 указывается пищевые продукты, исследованные радиохимическим методом - мясо, радиохимические исслед</w:t>
      </w:r>
      <w:r>
        <w:t>ования (Бк/кг), стронций-90, среднее значение;</w:t>
      </w:r>
    </w:p>
    <w:p w:rsidR="00000000" w:rsidRDefault="002165C2">
      <w:pPr>
        <w:pStyle w:val="pj"/>
      </w:pPr>
      <w:r>
        <w:t>5) в графе 5 указывается пищевые продукты, исследованные радиохимическим методом - мясо, радиохимические исследования (Бк/кг), цезий-137, max;</w:t>
      </w:r>
    </w:p>
    <w:p w:rsidR="00000000" w:rsidRDefault="002165C2">
      <w:pPr>
        <w:pStyle w:val="pj"/>
      </w:pPr>
      <w:r>
        <w:t>6) в графе 6 указывается пищевые продукты, исследованные радиохими</w:t>
      </w:r>
      <w:r>
        <w:t>ческим методом - мясо, радиохимические исследования (Бк/кг), цезий-137, min;</w:t>
      </w:r>
    </w:p>
    <w:p w:rsidR="00000000" w:rsidRDefault="002165C2">
      <w:pPr>
        <w:pStyle w:val="pj"/>
      </w:pPr>
      <w:r>
        <w:t>7) в графе 7 указывается пищевые продукты, исследованные радиохимическим методом - мясо, радиохимические исследования (Бк/кг), цезий-137, среднее значение;</w:t>
      </w:r>
    </w:p>
    <w:p w:rsidR="00000000" w:rsidRDefault="002165C2">
      <w:pPr>
        <w:pStyle w:val="pj"/>
      </w:pPr>
      <w:r>
        <w:t>8) в графе 8 указываетс</w:t>
      </w:r>
      <w:r>
        <w:t>я пищевые продукты, исследованные радиохимическим методом - мясо, радиохимические исследования (Бк/кг), свинец-210, max;</w:t>
      </w:r>
    </w:p>
    <w:p w:rsidR="00000000" w:rsidRDefault="002165C2">
      <w:pPr>
        <w:pStyle w:val="pj"/>
      </w:pPr>
      <w:r>
        <w:t>9) в графе 9 указывается пищевые продукты, исследованные радиохимическим методом - мясо, радиохимические исследования (Бк/кг), свинец-2</w:t>
      </w:r>
      <w:r>
        <w:t>10, min;</w:t>
      </w:r>
    </w:p>
    <w:p w:rsidR="00000000" w:rsidRDefault="002165C2">
      <w:pPr>
        <w:pStyle w:val="pj"/>
      </w:pPr>
      <w:r>
        <w:t>10) в графе 10 указывается пищевые продукты, исследованные радиохимическим методом - мясо, радиохимические исследования (Бк/кг), свинец-210, среднее значение;</w:t>
      </w:r>
    </w:p>
    <w:p w:rsidR="00000000" w:rsidRDefault="002165C2">
      <w:pPr>
        <w:pStyle w:val="pj"/>
      </w:pPr>
      <w:r>
        <w:t>11) в графе 11 указывается пищевые продукты, исследованные радиохимическим методом - мяс</w:t>
      </w:r>
      <w:r>
        <w:t>о, радиохимические исследования (Бк/кг), радий-226, max;</w:t>
      </w:r>
    </w:p>
    <w:p w:rsidR="00000000" w:rsidRDefault="002165C2">
      <w:pPr>
        <w:pStyle w:val="pj"/>
      </w:pPr>
      <w:r>
        <w:t>12) в графе 12 указывается пищевые продукты, исследованные радиохимическим методом - мясо, радиохимические исследования (Бк/кг), радий-226, min;</w:t>
      </w:r>
    </w:p>
    <w:p w:rsidR="00000000" w:rsidRDefault="002165C2">
      <w:pPr>
        <w:pStyle w:val="pj"/>
      </w:pPr>
      <w:r>
        <w:t>13) в графе 13 указывается пищевые продукты, исследова</w:t>
      </w:r>
      <w:r>
        <w:t>нные радиохимическим методом - мясо, радиохимические исследования (Бк/кг), радий-226, среднее значение;</w:t>
      </w:r>
    </w:p>
    <w:p w:rsidR="00000000" w:rsidRDefault="002165C2">
      <w:pPr>
        <w:pStyle w:val="pj"/>
      </w:pPr>
      <w:r>
        <w:t>14) в графе 14 указывается количество проб с превышением УВ.</w:t>
      </w:r>
    </w:p>
    <w:p w:rsidR="00000000" w:rsidRDefault="002165C2">
      <w:pPr>
        <w:pStyle w:val="pj"/>
      </w:pPr>
      <w:r>
        <w:rPr>
          <w:i/>
          <w:iCs/>
          <w:bdr w:val="none" w:sz="0" w:space="0" w:color="auto" w:frame="1"/>
        </w:rPr>
        <w:t>Таблица 28</w:t>
      </w:r>
    </w:p>
    <w:p w:rsidR="00000000" w:rsidRDefault="002165C2">
      <w:pPr>
        <w:pStyle w:val="pj"/>
      </w:pPr>
      <w:r>
        <w:t>1) в графе 1 указывается пищевые продукты по входному контролю (экспресс-методом</w:t>
      </w:r>
      <w:r>
        <w:t>), всего проб;</w:t>
      </w:r>
    </w:p>
    <w:p w:rsidR="00000000" w:rsidRDefault="002165C2">
      <w:pPr>
        <w:pStyle w:val="pj"/>
      </w:pPr>
      <w:r>
        <w:t>2) в графе 2 указывается пищевые продукты по входному контролю (экспресс-методом), стронций-90 (Бк/кг), max;</w:t>
      </w:r>
    </w:p>
    <w:p w:rsidR="00000000" w:rsidRDefault="002165C2">
      <w:pPr>
        <w:pStyle w:val="pj"/>
      </w:pPr>
      <w:r>
        <w:t>3) в графе 3 указывается пищевые продукты по входному контролю (экспресс-методом), стронций-90 (Бк/кг), min;</w:t>
      </w:r>
    </w:p>
    <w:p w:rsidR="00000000" w:rsidRDefault="002165C2">
      <w:pPr>
        <w:pStyle w:val="pj"/>
      </w:pPr>
      <w:r>
        <w:t>4) в графе 4 указываетс</w:t>
      </w:r>
      <w:r>
        <w:t>я пищевые продукты по входному контролю (экспресс-методом), стронций-90 (Бк/кг), среднее значение;</w:t>
      </w:r>
    </w:p>
    <w:p w:rsidR="00000000" w:rsidRDefault="002165C2">
      <w:pPr>
        <w:pStyle w:val="pj"/>
      </w:pPr>
      <w:r>
        <w:t>5) в графе 5 указывается пищевые продукты по входному контролю (экспресс-методом), цезий-137 (Бк/кг), max;</w:t>
      </w:r>
    </w:p>
    <w:p w:rsidR="00000000" w:rsidRDefault="002165C2">
      <w:pPr>
        <w:pStyle w:val="pj"/>
      </w:pPr>
      <w:r>
        <w:t>6) в графе 6 указывается пищевые продукты по входн</w:t>
      </w:r>
      <w:r>
        <w:t>ому контролю (экспресс-методом), цезий-137 (Бк/кг), min;</w:t>
      </w:r>
    </w:p>
    <w:p w:rsidR="00000000" w:rsidRDefault="002165C2">
      <w:pPr>
        <w:pStyle w:val="pj"/>
      </w:pPr>
      <w:r>
        <w:t>7) в графе 7 указывается пищевые продукты по входному контролю (экспресс-методом), цезий-137 (Бк/кг), среднее значение;</w:t>
      </w:r>
    </w:p>
    <w:p w:rsidR="00000000" w:rsidRDefault="002165C2">
      <w:pPr>
        <w:pStyle w:val="pj"/>
      </w:pPr>
      <w:r>
        <w:t>8) в графе 8 указывается количество проб с превышением ДУ.</w:t>
      </w:r>
    </w:p>
    <w:p w:rsidR="00000000" w:rsidRDefault="002165C2">
      <w:pPr>
        <w:pStyle w:val="pj"/>
      </w:pPr>
      <w:r>
        <w:rPr>
          <w:i/>
          <w:iCs/>
          <w:bdr w:val="none" w:sz="0" w:space="0" w:color="auto" w:frame="1"/>
        </w:rPr>
        <w:t>Таблица 29</w:t>
      </w:r>
    </w:p>
    <w:p w:rsidR="00000000" w:rsidRDefault="002165C2">
      <w:pPr>
        <w:pStyle w:val="pj"/>
      </w:pPr>
      <w:r>
        <w:t>1) в граф</w:t>
      </w:r>
      <w:r>
        <w:t>е 1 указывается всего проб;</w:t>
      </w:r>
    </w:p>
    <w:p w:rsidR="00000000" w:rsidRDefault="002165C2">
      <w:pPr>
        <w:pStyle w:val="pj"/>
      </w:pPr>
      <w:r>
        <w:t>2) в графе 2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уран-238, max;</w:t>
      </w:r>
    </w:p>
    <w:p w:rsidR="00000000" w:rsidRDefault="002165C2">
      <w:pPr>
        <w:pStyle w:val="pj"/>
      </w:pPr>
      <w:r>
        <w:t>3) в графе 3 указывается в</w:t>
      </w:r>
      <w:r>
        <w:t>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уран-238, min;</w:t>
      </w:r>
    </w:p>
    <w:p w:rsidR="00000000" w:rsidRDefault="002165C2">
      <w:pPr>
        <w:pStyle w:val="pj"/>
      </w:pPr>
      <w:r>
        <w:t>4) в графе 4 указывается вода техническая, хозяйственно-бытового назначения (пол</w:t>
      </w:r>
      <w:r>
        <w:t>ивочная, бассейны и т.д. не пригодные для питья), радиохимические, спектрометрические исследования (Бк/л), уран-238, среднее значение;</w:t>
      </w:r>
    </w:p>
    <w:p w:rsidR="00000000" w:rsidRDefault="002165C2">
      <w:pPr>
        <w:pStyle w:val="pj"/>
      </w:pPr>
      <w:r>
        <w:t>5) в графе 5 указывается вода техническая, хозяйственно-бытового назначения (поливочная, бассейны и т.д. не пригодные для</w:t>
      </w:r>
      <w:r>
        <w:t xml:space="preserve"> питья), радиохимические, спектрометрические исследования (Бк/л), торий-232, max;</w:t>
      </w:r>
    </w:p>
    <w:p w:rsidR="00000000" w:rsidRDefault="002165C2">
      <w:pPr>
        <w:pStyle w:val="pj"/>
      </w:pPr>
      <w:r>
        <w:t>6) в графе 6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торий-232, min;</w:t>
      </w:r>
    </w:p>
    <w:p w:rsidR="00000000" w:rsidRDefault="002165C2">
      <w:pPr>
        <w:pStyle w:val="pj"/>
      </w:pPr>
      <w:r>
        <w:t>7) в графе 7 указывается вода техническая, хозяйствен</w:t>
      </w:r>
      <w:r>
        <w:t>но-бытового назначения (поливочная, бассейны и т.д. не пригодные для питья), радиохимические, спектрометрические исследования (Бк/л), торий-232, среднее значение;</w:t>
      </w:r>
    </w:p>
    <w:p w:rsidR="00000000" w:rsidRDefault="002165C2">
      <w:pPr>
        <w:pStyle w:val="pj"/>
      </w:pPr>
      <w:r>
        <w:t>8) в графе 8 указывается вода техническая, хозяйственно-бытового назначения (поливочная, басс</w:t>
      </w:r>
      <w:r>
        <w:t>ейны и т.д. не пригодные для питья), радиохимические, спектрометрические исследования (Бк/л), радий-226, max;</w:t>
      </w:r>
    </w:p>
    <w:p w:rsidR="00000000" w:rsidRDefault="002165C2">
      <w:pPr>
        <w:pStyle w:val="pj"/>
      </w:pPr>
      <w:r>
        <w:t>9) в графе 9 указывается вода техническая, хозяйственно-бытового назначения (поливочная, бассейны и т.д. не пригодные для питья), радиохимические,</w:t>
      </w:r>
      <w:r>
        <w:t xml:space="preserve"> спектрометрические исследования (Бк/л), радий-226, min;</w:t>
      </w:r>
    </w:p>
    <w:p w:rsidR="00000000" w:rsidRDefault="002165C2">
      <w:pPr>
        <w:pStyle w:val="pj"/>
      </w:pPr>
      <w:r>
        <w:t>10) в графе 10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радий-226,</w:t>
      </w:r>
      <w:r>
        <w:t xml:space="preserve"> среднее значение;</w:t>
      </w:r>
    </w:p>
    <w:p w:rsidR="00000000" w:rsidRDefault="002165C2">
      <w:pPr>
        <w:pStyle w:val="pj"/>
      </w:pPr>
      <w:r>
        <w:t>11) в графе 11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радий-228, max;</w:t>
      </w:r>
    </w:p>
    <w:p w:rsidR="00000000" w:rsidRDefault="002165C2">
      <w:pPr>
        <w:pStyle w:val="pj"/>
      </w:pPr>
      <w:r>
        <w:t xml:space="preserve">12) в графе 12 указывается вода </w:t>
      </w:r>
      <w:r>
        <w:t>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радий-228, min;</w:t>
      </w:r>
    </w:p>
    <w:p w:rsidR="00000000" w:rsidRDefault="002165C2">
      <w:pPr>
        <w:pStyle w:val="pj"/>
      </w:pPr>
      <w:r>
        <w:t>13) в графе 13 указывается вода техническая, хозяйственно-бытового назначения (поли</w:t>
      </w:r>
      <w:r>
        <w:t>вочная, бассейны и т.д. не пригодные для питья), радиохимические, спектрометрические исследования (Бк/л), радий-228, среднее значение;</w:t>
      </w:r>
    </w:p>
    <w:p w:rsidR="00000000" w:rsidRDefault="002165C2">
      <w:pPr>
        <w:pStyle w:val="pj"/>
      </w:pPr>
      <w:r>
        <w:t>14) в графе 14 указывается вода техническая, хозяйственно-бытового назначения (поливочная, бассейны и т.д. не пригодные д</w:t>
      </w:r>
      <w:r>
        <w:t>ля питья), радиохимические, спектрометрические исследования (Бк/л), стронций-90, max;</w:t>
      </w:r>
    </w:p>
    <w:p w:rsidR="00000000" w:rsidRDefault="002165C2">
      <w:pPr>
        <w:pStyle w:val="pj"/>
      </w:pPr>
      <w:r>
        <w:t>15) в графе 15 указывается вода техническая, хозяйственно-бытового назначения (поливочная, бассейны и т.д. не пригодные для питья), радиохимические, спектрометрические ис</w:t>
      </w:r>
      <w:r>
        <w:t>следования (Бк/л), стронций-90, min;</w:t>
      </w:r>
    </w:p>
    <w:p w:rsidR="00000000" w:rsidRDefault="002165C2">
      <w:pPr>
        <w:pStyle w:val="pj"/>
      </w:pPr>
      <w:r>
        <w:t>16) в графе 16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стронций-90, среднее значение.</w:t>
      </w:r>
    </w:p>
    <w:p w:rsidR="00000000" w:rsidRDefault="002165C2">
      <w:pPr>
        <w:pStyle w:val="pj"/>
      </w:pPr>
      <w:r>
        <w:rPr>
          <w:i/>
          <w:iCs/>
          <w:bdr w:val="none" w:sz="0" w:space="0" w:color="auto" w:frame="1"/>
        </w:rPr>
        <w:t>Таблица 30</w:t>
      </w:r>
    </w:p>
    <w:p w:rsidR="00000000" w:rsidRDefault="002165C2">
      <w:pPr>
        <w:pStyle w:val="pj"/>
      </w:pPr>
      <w:r>
        <w:t>1) в графе 1 указывается вода техническая, хозяйственно-бытового назначения (поливочная, бассейны и т.д. не пригодные для питья), цезий - 137, max;</w:t>
      </w:r>
    </w:p>
    <w:p w:rsidR="00000000" w:rsidRDefault="002165C2">
      <w:pPr>
        <w:pStyle w:val="pj"/>
      </w:pPr>
      <w:r>
        <w:t>2) в графе 2 указывается вода техническая, хозяйственно-бытового назначения (поливочная, бассейн</w:t>
      </w:r>
      <w:r>
        <w:t>ы и т.д. не пригодные для питья), цезий - 137, min;</w:t>
      </w:r>
    </w:p>
    <w:p w:rsidR="00000000" w:rsidRDefault="002165C2">
      <w:pPr>
        <w:pStyle w:val="pj"/>
      </w:pPr>
      <w:r>
        <w:t>3) в графе 3 указывается вода техническая, хозяйственно-бытового назначения (поливочная, бассейны и т.д. не пригодные для питья), цезий - 137, среднее значение;</w:t>
      </w:r>
    </w:p>
    <w:p w:rsidR="00000000" w:rsidRDefault="002165C2">
      <w:pPr>
        <w:pStyle w:val="pj"/>
      </w:pPr>
      <w:r>
        <w:t xml:space="preserve">4) в графе 4 указывается вода техническая, </w:t>
      </w:r>
      <w:r>
        <w:t>хозяйственно-бытового назначения (поливочная, бассейны и т.д. не пригодные для питья), свинец -210, max;</w:t>
      </w:r>
    </w:p>
    <w:p w:rsidR="00000000" w:rsidRDefault="002165C2">
      <w:pPr>
        <w:pStyle w:val="pj"/>
      </w:pPr>
      <w:r>
        <w:t>5) в графе 5 указывается вода техническая, хозяйственно-бытового назначения (поливочная, бассейны и т.д. не пригодные для питья), свинец -210, min;</w:t>
      </w:r>
    </w:p>
    <w:p w:rsidR="00000000" w:rsidRDefault="002165C2">
      <w:pPr>
        <w:pStyle w:val="pj"/>
      </w:pPr>
      <w:r>
        <w:t xml:space="preserve">6) </w:t>
      </w:r>
      <w:r>
        <w:t>в графе 6 указывается вода техническая, хозяйственно-бытового назначения (поливочная, бассейны и т.д. не пригодные для питья), свинец -210, среднее значение;</w:t>
      </w:r>
    </w:p>
    <w:p w:rsidR="00000000" w:rsidRDefault="002165C2">
      <w:pPr>
        <w:pStyle w:val="pj"/>
      </w:pPr>
      <w:r>
        <w:t xml:space="preserve">7) в графе 7 указывается вода техническая, хозяйственно-бытового назначения (поливочная, бассейны </w:t>
      </w:r>
      <w:r>
        <w:t>и т.д. не пригодные для питья), полоний -210, max;</w:t>
      </w:r>
    </w:p>
    <w:p w:rsidR="00000000" w:rsidRDefault="002165C2">
      <w:pPr>
        <w:pStyle w:val="pj"/>
      </w:pPr>
      <w:r>
        <w:t>8) в графе 8 указывается вода техническая, хозяйственно-бытового назначения (поливочная, бассейны и т.д. не пригодные для питья), полоний -210, min;</w:t>
      </w:r>
    </w:p>
    <w:p w:rsidR="00000000" w:rsidRDefault="002165C2">
      <w:pPr>
        <w:pStyle w:val="pj"/>
      </w:pPr>
      <w:r>
        <w:t>9) в графе 9 указывается вода техническая, хозяйственно-</w:t>
      </w:r>
      <w:r>
        <w:t>бытового назначения (поливочная, бассейны и т.д. не пригодные для питья), полоний -210, среднее значение;</w:t>
      </w:r>
    </w:p>
    <w:p w:rsidR="00000000" w:rsidRDefault="002165C2">
      <w:pPr>
        <w:pStyle w:val="pj"/>
      </w:pPr>
      <w:r>
        <w:t>10) в графе 10 указывается вода техническая, хозяйственно-бытового назначения (поливочная, бассейны и т.д. не пригодные для питья), радон-222 -210, ma</w:t>
      </w:r>
      <w:r>
        <w:t>x;</w:t>
      </w:r>
    </w:p>
    <w:p w:rsidR="00000000" w:rsidRDefault="002165C2">
      <w:pPr>
        <w:pStyle w:val="pj"/>
      </w:pPr>
      <w:r>
        <w:t>11) в графе 11 указывается вода техническая, хозяйственно-бытового назначения (поливочная, бассейны и т.д. не пригодные для питья), радон-222 -210, min;</w:t>
      </w:r>
    </w:p>
    <w:p w:rsidR="00000000" w:rsidRDefault="002165C2">
      <w:pPr>
        <w:pStyle w:val="pj"/>
      </w:pPr>
      <w:r>
        <w:t xml:space="preserve">12) в графе 12 указывается вода техническая, хозяйственно-бытового назначения (поливочная, бассейны </w:t>
      </w:r>
      <w:r>
        <w:t>и т.д. не пригодные для питья), радон-222 -210, среднее значение;</w:t>
      </w:r>
    </w:p>
    <w:p w:rsidR="00000000" w:rsidRDefault="002165C2">
      <w:pPr>
        <w:pStyle w:val="pj"/>
      </w:pPr>
      <w:r>
        <w:t>13) в графе 13 указывается количество проб с превышением УВ по радионуклидному составу;</w:t>
      </w:r>
    </w:p>
    <w:p w:rsidR="00000000" w:rsidRDefault="002165C2">
      <w:pPr>
        <w:pStyle w:val="pj"/>
      </w:pPr>
      <w:r>
        <w:t>14) в графе 14 указывается удельный вес проб с превышением.</w:t>
      </w:r>
    </w:p>
    <w:p w:rsidR="00000000" w:rsidRDefault="002165C2">
      <w:pPr>
        <w:pStyle w:val="pj"/>
      </w:pPr>
      <w:r>
        <w:rPr>
          <w:i/>
          <w:iCs/>
          <w:bdr w:val="none" w:sz="0" w:space="0" w:color="auto" w:frame="1"/>
        </w:rPr>
        <w:t>Таблица 31</w:t>
      </w:r>
    </w:p>
    <w:p w:rsidR="00000000" w:rsidRDefault="002165C2">
      <w:pPr>
        <w:pStyle w:val="pj"/>
      </w:pPr>
      <w:r>
        <w:t xml:space="preserve">1) в графе 1 указывается всего </w:t>
      </w:r>
      <w:r>
        <w:t>проб;</w:t>
      </w:r>
    </w:p>
    <w:p w:rsidR="00000000" w:rsidRDefault="002165C2">
      <w:pPr>
        <w:pStyle w:val="pj"/>
      </w:pPr>
      <w:r>
        <w:t>2) в графе 2 указывается всего исследовано проб на суммарную альфа- бета- активность;</w:t>
      </w:r>
    </w:p>
    <w:p w:rsidR="00000000" w:rsidRDefault="002165C2">
      <w:pPr>
        <w:pStyle w:val="pj"/>
      </w:pPr>
      <w:r>
        <w:t>3) в графе 3 указывается вода промышленного разлива, радиометрические исследования (суммарная альфа и бетта активность (Бк/л), бета- активность, max;</w:t>
      </w:r>
    </w:p>
    <w:p w:rsidR="00000000" w:rsidRDefault="002165C2">
      <w:pPr>
        <w:pStyle w:val="pj"/>
      </w:pPr>
      <w:r>
        <w:t>4) в графе 4 указывается вода промышленного разлива, радиометрические исследования (суммарная альфа и бетта активность (Бк/л), бета- активность, min;</w:t>
      </w:r>
    </w:p>
    <w:p w:rsidR="00000000" w:rsidRDefault="002165C2">
      <w:pPr>
        <w:pStyle w:val="pj"/>
      </w:pPr>
      <w:r>
        <w:t>5) в графе 5 указывается вода промышленного разлива, радиометрические исследования (суммарная альфа и бетт</w:t>
      </w:r>
      <w:r>
        <w:t>а активность (Бк/л), бета- активность, средее значение;</w:t>
      </w:r>
    </w:p>
    <w:p w:rsidR="00000000" w:rsidRDefault="002165C2">
      <w:pPr>
        <w:pStyle w:val="pj"/>
      </w:pPr>
      <w:r>
        <w:t>6) в графе 6 указывается вода промышленного разлива, радиометрические исследования (суммарная альфа и бетта активность (Бк/л), альфа- активность, mах;</w:t>
      </w:r>
    </w:p>
    <w:p w:rsidR="00000000" w:rsidRDefault="002165C2">
      <w:pPr>
        <w:pStyle w:val="pj"/>
      </w:pPr>
      <w:r>
        <w:t>7) в графе 7 указывается вода промышленного разли</w:t>
      </w:r>
      <w:r>
        <w:t>ва, радиометрические исследования (суммарная альфа и бетта активность (Бк/л), альфа- активность, min;</w:t>
      </w:r>
    </w:p>
    <w:p w:rsidR="00000000" w:rsidRDefault="002165C2">
      <w:pPr>
        <w:pStyle w:val="pj"/>
      </w:pPr>
      <w:r>
        <w:t>8) в графе 4 указывается вода промышленного разлива, радиометрические исследования (суммарная альфа и бетта активность (Бк/л), альфа- активность, средее з</w:t>
      </w:r>
      <w:r>
        <w:t>начение;</w:t>
      </w:r>
    </w:p>
    <w:p w:rsidR="00000000" w:rsidRDefault="002165C2">
      <w:pPr>
        <w:pStyle w:val="pj"/>
      </w:pPr>
      <w:r>
        <w:t>9) в графе 9 указывается количество проб с превышением ДУ по суммарной алфа- бета- активности;</w:t>
      </w:r>
    </w:p>
    <w:p w:rsidR="00000000" w:rsidRDefault="002165C2">
      <w:pPr>
        <w:pStyle w:val="pj"/>
      </w:pPr>
      <w:r>
        <w:t>10) в графе 10 указывается всего проб по радиохимическим исследованиям.</w:t>
      </w:r>
    </w:p>
    <w:p w:rsidR="00000000" w:rsidRDefault="002165C2">
      <w:pPr>
        <w:pStyle w:val="pj"/>
      </w:pPr>
      <w:r>
        <w:rPr>
          <w:i/>
          <w:iCs/>
          <w:bdr w:val="none" w:sz="0" w:space="0" w:color="auto" w:frame="1"/>
        </w:rPr>
        <w:t>Таблица 32</w:t>
      </w:r>
    </w:p>
    <w:p w:rsidR="00000000" w:rsidRDefault="002165C2">
      <w:pPr>
        <w:pStyle w:val="pj"/>
      </w:pPr>
      <w:r>
        <w:t>1) в графе 1 указывается вода промышленного разлива радиохимические и</w:t>
      </w:r>
      <w:r>
        <w:t>сследования (Бк/л), уран-238, max;</w:t>
      </w:r>
    </w:p>
    <w:p w:rsidR="00000000" w:rsidRDefault="002165C2">
      <w:pPr>
        <w:pStyle w:val="pj"/>
      </w:pPr>
      <w:r>
        <w:t>2) в графе 2 указывается вода промышленного разлива радиохимические исследования (Бк/л), уран-238, min;</w:t>
      </w:r>
    </w:p>
    <w:p w:rsidR="00000000" w:rsidRDefault="002165C2">
      <w:pPr>
        <w:pStyle w:val="pj"/>
      </w:pPr>
      <w:r>
        <w:t>3) в графе 3 указывается вода промышленного разлива радиохимические исследования (Бк/л), уран-238, среднее значение;</w:t>
      </w:r>
    </w:p>
    <w:p w:rsidR="00000000" w:rsidRDefault="002165C2">
      <w:pPr>
        <w:pStyle w:val="pj"/>
      </w:pPr>
      <w:r>
        <w:t>4) в графе 4 указывается вода промышленного разлива радиохимические исследования (Бк/л), уран-234, max;</w:t>
      </w:r>
    </w:p>
    <w:p w:rsidR="00000000" w:rsidRDefault="002165C2">
      <w:pPr>
        <w:pStyle w:val="pj"/>
      </w:pPr>
      <w:r>
        <w:t>5) в графе 5 указывается вода промышленного разлива радиохимические исследования (Бк/л), уран-234, min;</w:t>
      </w:r>
    </w:p>
    <w:p w:rsidR="00000000" w:rsidRDefault="002165C2">
      <w:pPr>
        <w:pStyle w:val="pj"/>
      </w:pPr>
      <w:r>
        <w:t>6) в графе 6 указывается вода промышленного разл</w:t>
      </w:r>
      <w:r>
        <w:t>ива радиохимические исследования (Бк/л), уран-234, среднее значение;</w:t>
      </w:r>
    </w:p>
    <w:p w:rsidR="00000000" w:rsidRDefault="002165C2">
      <w:pPr>
        <w:pStyle w:val="pj"/>
      </w:pPr>
      <w:r>
        <w:t>7) в графе 7 указывается вода промышленного разлива радиохимические исследования (Бк/л), торий-232, max;</w:t>
      </w:r>
    </w:p>
    <w:p w:rsidR="00000000" w:rsidRDefault="002165C2">
      <w:pPr>
        <w:pStyle w:val="pj"/>
      </w:pPr>
      <w:r>
        <w:t>8) в графе 8 указывается вода промышленного разлива радиохимические исследования (</w:t>
      </w:r>
      <w:r>
        <w:t>Бк/л), торий-232, min;</w:t>
      </w:r>
    </w:p>
    <w:p w:rsidR="00000000" w:rsidRDefault="002165C2">
      <w:pPr>
        <w:pStyle w:val="pj"/>
      </w:pPr>
      <w:r>
        <w:t>9) в графе 9 указывается вода промышленного разлива радиохимические исследования (Бк/л), торий-232, среднее значение;</w:t>
      </w:r>
    </w:p>
    <w:p w:rsidR="00000000" w:rsidRDefault="002165C2">
      <w:pPr>
        <w:pStyle w:val="pj"/>
      </w:pPr>
      <w:r>
        <w:t>10) в графе 10 указывается вода промышленного разлива радиохимические исследования (Бк/л), радий-226, max;</w:t>
      </w:r>
    </w:p>
    <w:p w:rsidR="00000000" w:rsidRDefault="002165C2">
      <w:pPr>
        <w:pStyle w:val="pj"/>
      </w:pPr>
      <w:r>
        <w:t>11) в гр</w:t>
      </w:r>
      <w:r>
        <w:t>афе 11 указывается вода промышленного разлива радиохимические исследования (Бк/л), радий-226, min;</w:t>
      </w:r>
    </w:p>
    <w:p w:rsidR="00000000" w:rsidRDefault="002165C2">
      <w:pPr>
        <w:pStyle w:val="pj"/>
      </w:pPr>
      <w:r>
        <w:t>12) в графе 12 указывается вода промышленного разлива радиохимические исследования (Бк/л), радий-226, среднее значение;</w:t>
      </w:r>
    </w:p>
    <w:p w:rsidR="00000000" w:rsidRDefault="002165C2">
      <w:pPr>
        <w:pStyle w:val="pj"/>
      </w:pPr>
      <w:r>
        <w:t>13) в графе 13 указывается вода промы</w:t>
      </w:r>
      <w:r>
        <w:t>шленного разлива радиохимические исследования (Бк/л), радий-228, max;</w:t>
      </w:r>
    </w:p>
    <w:p w:rsidR="00000000" w:rsidRDefault="002165C2">
      <w:pPr>
        <w:pStyle w:val="pj"/>
      </w:pPr>
      <w:r>
        <w:t>14) в графе 14 указывается вода промышленного разлива радиохимические исследования (Бк/л), радий-228, min;</w:t>
      </w:r>
    </w:p>
    <w:p w:rsidR="00000000" w:rsidRDefault="002165C2">
      <w:pPr>
        <w:pStyle w:val="pj"/>
      </w:pPr>
      <w:r>
        <w:t>15) в графе 15 указывается вода промышленного разлива радиохимические исследова</w:t>
      </w:r>
      <w:r>
        <w:t>ния (Бк/л), радий-228, среднее значение.</w:t>
      </w:r>
    </w:p>
    <w:p w:rsidR="00000000" w:rsidRDefault="002165C2">
      <w:pPr>
        <w:pStyle w:val="pj"/>
      </w:pPr>
      <w:r>
        <w:rPr>
          <w:i/>
          <w:iCs/>
          <w:bdr w:val="none" w:sz="0" w:space="0" w:color="auto" w:frame="1"/>
        </w:rPr>
        <w:t>Таблица 33</w:t>
      </w:r>
    </w:p>
    <w:p w:rsidR="00000000" w:rsidRDefault="002165C2">
      <w:pPr>
        <w:pStyle w:val="pj"/>
      </w:pPr>
      <w:r>
        <w:t>1) в графе 1 указывается вода промышленного разлива, стронций-90, max;</w:t>
      </w:r>
    </w:p>
    <w:p w:rsidR="00000000" w:rsidRDefault="002165C2">
      <w:pPr>
        <w:pStyle w:val="pj"/>
      </w:pPr>
      <w:r>
        <w:t>2) в графе 2 указывается вода промышленного разлива, стронций-90, min;</w:t>
      </w:r>
    </w:p>
    <w:p w:rsidR="00000000" w:rsidRDefault="002165C2">
      <w:pPr>
        <w:pStyle w:val="pj"/>
      </w:pPr>
      <w:r>
        <w:t>3) в графе 3 указывается вода промышленного разлива, стронций-</w:t>
      </w:r>
      <w:r>
        <w:t>90, среднее значение;</w:t>
      </w:r>
    </w:p>
    <w:p w:rsidR="00000000" w:rsidRDefault="002165C2">
      <w:pPr>
        <w:pStyle w:val="pj"/>
      </w:pPr>
      <w:r>
        <w:t>4) в графе 4 указывается вода промышленного разлива, цезий-137, max;</w:t>
      </w:r>
    </w:p>
    <w:p w:rsidR="00000000" w:rsidRDefault="002165C2">
      <w:pPr>
        <w:pStyle w:val="pj"/>
      </w:pPr>
      <w:r>
        <w:t>5) в графе 5 указывается вода промышленного разлива, цезий-137, min;</w:t>
      </w:r>
    </w:p>
    <w:p w:rsidR="00000000" w:rsidRDefault="002165C2">
      <w:pPr>
        <w:pStyle w:val="pj"/>
      </w:pPr>
      <w:r>
        <w:t>6) в графе 6 указывается вода промышленного разлива, цезий-137, среднее значение;</w:t>
      </w:r>
    </w:p>
    <w:p w:rsidR="00000000" w:rsidRDefault="002165C2">
      <w:pPr>
        <w:pStyle w:val="pj"/>
      </w:pPr>
      <w:r>
        <w:t>7) в графе 7 указывается вода промышленного разлива, свинец-210, max;</w:t>
      </w:r>
    </w:p>
    <w:p w:rsidR="00000000" w:rsidRDefault="002165C2">
      <w:pPr>
        <w:pStyle w:val="pj"/>
      </w:pPr>
      <w:r>
        <w:t>8) в графе 8 указывается вода промышленного разлива, свинец-210, min;</w:t>
      </w:r>
    </w:p>
    <w:p w:rsidR="00000000" w:rsidRDefault="002165C2">
      <w:pPr>
        <w:pStyle w:val="pj"/>
      </w:pPr>
      <w:r>
        <w:t>9) в графе 9 указывается вода промышленного разлива, свинец-210, среднее значение;</w:t>
      </w:r>
    </w:p>
    <w:p w:rsidR="00000000" w:rsidRDefault="002165C2">
      <w:pPr>
        <w:pStyle w:val="pj"/>
      </w:pPr>
      <w:r>
        <w:t>10) в графе 10 указывается вода п</w:t>
      </w:r>
      <w:r>
        <w:t>ромышленного разлива, радон-222, max;</w:t>
      </w:r>
    </w:p>
    <w:p w:rsidR="00000000" w:rsidRDefault="002165C2">
      <w:pPr>
        <w:pStyle w:val="pj"/>
      </w:pPr>
      <w:r>
        <w:t>11) в графе 11 указывается вода промышленного разлива, радон-222, min;</w:t>
      </w:r>
    </w:p>
    <w:p w:rsidR="00000000" w:rsidRDefault="002165C2">
      <w:pPr>
        <w:pStyle w:val="pj"/>
      </w:pPr>
      <w:r>
        <w:t>12) в графе 12 указывается вода промышленного разлива, радон-222, среднее значение;</w:t>
      </w:r>
    </w:p>
    <w:p w:rsidR="00000000" w:rsidRDefault="002165C2">
      <w:pPr>
        <w:pStyle w:val="pj"/>
      </w:pPr>
      <w:r>
        <w:t>13) в графе 13 указывается вода промышленного разлива, полоний-</w:t>
      </w:r>
      <w:r>
        <w:t>210, max;</w:t>
      </w:r>
    </w:p>
    <w:p w:rsidR="00000000" w:rsidRDefault="002165C2">
      <w:pPr>
        <w:pStyle w:val="pj"/>
      </w:pPr>
      <w:r>
        <w:t>14) в графе 14 указывается вода промышленного разлива, полоний-210, min;</w:t>
      </w:r>
    </w:p>
    <w:p w:rsidR="00000000" w:rsidRDefault="002165C2">
      <w:pPr>
        <w:pStyle w:val="pj"/>
      </w:pPr>
      <w:r>
        <w:t>15) в графе 15 указывается вода промышленного разлива, полоний-210, среднее значение;</w:t>
      </w:r>
    </w:p>
    <w:p w:rsidR="00000000" w:rsidRDefault="002165C2">
      <w:pPr>
        <w:pStyle w:val="pj"/>
      </w:pPr>
      <w:r>
        <w:t>16) в графе 16 указывается количество проб с превышением УВ по радионуклидному составу,</w:t>
      </w:r>
      <w:r>
        <w:t xml:space="preserve"> min;</w:t>
      </w:r>
    </w:p>
    <w:p w:rsidR="00000000" w:rsidRDefault="002165C2">
      <w:pPr>
        <w:pStyle w:val="pj"/>
      </w:pPr>
      <w:r>
        <w:t>17) в графе 17 указывается количество проб с превышением УВ по радионуклидному составу, среднее значение.</w:t>
      </w:r>
    </w:p>
    <w:p w:rsidR="00000000" w:rsidRDefault="002165C2">
      <w:pPr>
        <w:pStyle w:val="pj"/>
      </w:pPr>
      <w:r>
        <w:rPr>
          <w:i/>
          <w:iCs/>
          <w:bdr w:val="none" w:sz="0" w:space="0" w:color="auto" w:frame="1"/>
        </w:rPr>
        <w:t>Таблица 34</w:t>
      </w:r>
    </w:p>
    <w:p w:rsidR="00000000" w:rsidRDefault="002165C2">
      <w:pPr>
        <w:pStyle w:val="pj"/>
      </w:pPr>
      <w:r>
        <w:t>1) в графе 1 указывается всего проб;</w:t>
      </w:r>
    </w:p>
    <w:p w:rsidR="00000000" w:rsidRDefault="002165C2">
      <w:pPr>
        <w:pStyle w:val="pj"/>
      </w:pPr>
      <w:r>
        <w:t>2) в графе 2 указывается всего исследовано проб на суммарную альфа- бета- активность;</w:t>
      </w:r>
    </w:p>
    <w:p w:rsidR="00000000" w:rsidRDefault="002165C2">
      <w:pPr>
        <w:pStyle w:val="pj"/>
      </w:pPr>
      <w:r>
        <w:t>3) в графе</w:t>
      </w:r>
      <w:r>
        <w:t xml:space="preserve"> 3 указывается вода питьевая подземные источники (скважины, бутилированная), радиометрические исследования суммарная альфа и бетта активность (Бк/л), бета- активность, max;</w:t>
      </w:r>
    </w:p>
    <w:p w:rsidR="00000000" w:rsidRDefault="002165C2">
      <w:pPr>
        <w:pStyle w:val="pj"/>
      </w:pPr>
      <w:r>
        <w:t>4) в графе 4 указывается вода питьевая подземные источники (скважины, бутилированна</w:t>
      </w:r>
      <w:r>
        <w:t>я), радиометрические исследования суммарная альфа и бетта активность (Бк/л), бета- активность, min;</w:t>
      </w:r>
    </w:p>
    <w:p w:rsidR="00000000" w:rsidRDefault="002165C2">
      <w:pPr>
        <w:pStyle w:val="pj"/>
      </w:pPr>
      <w:r>
        <w:t>5) в графе 5 указывается вода питьевая подземные источники (скважины, бутилированная), радиометрические исследования суммарная альфа и бетта активность (Бк/</w:t>
      </w:r>
      <w:r>
        <w:t>л), бета- активность, среднее значение;</w:t>
      </w:r>
    </w:p>
    <w:p w:rsidR="00000000" w:rsidRDefault="002165C2">
      <w:pPr>
        <w:pStyle w:val="pj"/>
      </w:pPr>
      <w:r>
        <w:t>6) в графе 6 указывается вода питьевая подземные источники (скважины, бутилированная), радиометрические исследования суммарная альфа и бетта активность (Бк/л), альфа- активность, max;</w:t>
      </w:r>
    </w:p>
    <w:p w:rsidR="00000000" w:rsidRDefault="002165C2">
      <w:pPr>
        <w:pStyle w:val="pj"/>
      </w:pPr>
      <w:r>
        <w:t>7) в графе 7 указывается вода пи</w:t>
      </w:r>
      <w:r>
        <w:t>тьевая подземные источники (скважины, бутилированная), радиометрические исследования суммарная альфа и бетта активность (Бк/л), альфа- активность, min;</w:t>
      </w:r>
    </w:p>
    <w:p w:rsidR="00000000" w:rsidRDefault="002165C2">
      <w:pPr>
        <w:pStyle w:val="pj"/>
      </w:pPr>
      <w:r>
        <w:t xml:space="preserve">8) в графе 8 указывается вода питьевая подземные источники (скважины, бутилированная), радиометрические </w:t>
      </w:r>
      <w:r>
        <w:t>исследования суммарная альфа и бетта активность (Бк/л), альфа- активность, среднее значение;</w:t>
      </w:r>
    </w:p>
    <w:p w:rsidR="00000000" w:rsidRDefault="002165C2">
      <w:pPr>
        <w:pStyle w:val="pj"/>
      </w:pPr>
      <w:r>
        <w:t>9) в графе 9 указывается кол-во проб с превышением ДУ по суммарной алфа-бета- активности;</w:t>
      </w:r>
    </w:p>
    <w:p w:rsidR="00000000" w:rsidRDefault="002165C2">
      <w:pPr>
        <w:pStyle w:val="pj"/>
      </w:pPr>
      <w:r>
        <w:t>10) в графе 10 указывается всего проб по радиохимическим исследованиям.</w:t>
      </w:r>
    </w:p>
    <w:p w:rsidR="00000000" w:rsidRDefault="002165C2">
      <w:pPr>
        <w:pStyle w:val="pj"/>
      </w:pPr>
      <w:r>
        <w:rPr>
          <w:i/>
          <w:iCs/>
          <w:bdr w:val="none" w:sz="0" w:space="0" w:color="auto" w:frame="1"/>
        </w:rPr>
        <w:t>Т</w:t>
      </w:r>
      <w:r>
        <w:rPr>
          <w:i/>
          <w:iCs/>
          <w:bdr w:val="none" w:sz="0" w:space="0" w:color="auto" w:frame="1"/>
        </w:rPr>
        <w:t>аблица 35</w:t>
      </w:r>
    </w:p>
    <w:p w:rsidR="00000000" w:rsidRDefault="002165C2">
      <w:pPr>
        <w:pStyle w:val="pj"/>
      </w:pPr>
      <w:r>
        <w:t>1) в графе 1 указывается вода питьевая подземные источники (скважины, бутилированная), радиохимические исследования (Бк/л), уран-238, max;</w:t>
      </w:r>
    </w:p>
    <w:p w:rsidR="00000000" w:rsidRDefault="002165C2">
      <w:pPr>
        <w:pStyle w:val="pj"/>
      </w:pPr>
      <w:r>
        <w:t>2) в графе 2 указывается вода питьевая подземные источники (скважины, бутилированная), радиохимические иссл</w:t>
      </w:r>
      <w:r>
        <w:t>едования (Бк/л), уран-238, min;</w:t>
      </w:r>
    </w:p>
    <w:p w:rsidR="00000000" w:rsidRDefault="002165C2">
      <w:pPr>
        <w:pStyle w:val="pj"/>
      </w:pPr>
      <w:r>
        <w:t>3) в графе 3 указывается вода питьевая подземные источники (скважины, бутилированная), радиохимические исследования (Бк/л), уран-238, среднее значение;</w:t>
      </w:r>
    </w:p>
    <w:p w:rsidR="00000000" w:rsidRDefault="002165C2">
      <w:pPr>
        <w:pStyle w:val="pj"/>
      </w:pPr>
      <w:r>
        <w:t>4) в графе 4 указывается вода питьевая подземные источники (скважины, бу</w:t>
      </w:r>
      <w:r>
        <w:t>тилированная), радиохимические исследования (Бк/л), уран-234, max;</w:t>
      </w:r>
    </w:p>
    <w:p w:rsidR="00000000" w:rsidRDefault="002165C2">
      <w:pPr>
        <w:pStyle w:val="pj"/>
      </w:pPr>
      <w:r>
        <w:t>5) в графе 5 указывается вода питьевая подземные источники (скважины, бутилированная), радиохимические исследования (Бк/л), уран-234, min;</w:t>
      </w:r>
    </w:p>
    <w:p w:rsidR="00000000" w:rsidRDefault="002165C2">
      <w:pPr>
        <w:pStyle w:val="pj"/>
      </w:pPr>
      <w:r>
        <w:t>6) в графе 6 указывается вода питьевая подземные источники (скважины, бутилированная), радиохимические исследования (Бк/л), уран-234, среднее значение;</w:t>
      </w:r>
    </w:p>
    <w:p w:rsidR="00000000" w:rsidRDefault="002165C2">
      <w:pPr>
        <w:pStyle w:val="pj"/>
      </w:pPr>
      <w:r>
        <w:t>7) в графе 7 указывается вода питьевая подземные источники (скважины, бутилированная), радиохимические и</w:t>
      </w:r>
      <w:r>
        <w:t>сследования (Бк/л), торий-232, max;</w:t>
      </w:r>
    </w:p>
    <w:p w:rsidR="00000000" w:rsidRDefault="002165C2">
      <w:pPr>
        <w:pStyle w:val="pj"/>
      </w:pPr>
      <w:r>
        <w:t>8) в графе 8указывается вода питьевая подземные источники (скважины, бутилированная), радиохимические исследования (Бк/л), торий-232, min;</w:t>
      </w:r>
    </w:p>
    <w:p w:rsidR="00000000" w:rsidRDefault="002165C2">
      <w:pPr>
        <w:pStyle w:val="pj"/>
      </w:pPr>
      <w:r>
        <w:t>9) в графе 9 указывается вода питьевая подземные источники (скважины, бутилирован</w:t>
      </w:r>
      <w:r>
        <w:t>ная), радиохимические исследования (Бк/л), торий-232, среднее значение;</w:t>
      </w:r>
    </w:p>
    <w:p w:rsidR="00000000" w:rsidRDefault="002165C2">
      <w:pPr>
        <w:pStyle w:val="pj"/>
      </w:pPr>
      <w:r>
        <w:t>10) в графе 10 указывается вода питьевая подземные источники (скважины, бутилированная), радиохимические исследования (Бк/л), радий-226, max;</w:t>
      </w:r>
    </w:p>
    <w:p w:rsidR="00000000" w:rsidRDefault="002165C2">
      <w:pPr>
        <w:pStyle w:val="pj"/>
      </w:pPr>
      <w:r>
        <w:t>11) в графе 11 указывается вода питьевая п</w:t>
      </w:r>
      <w:r>
        <w:t>одземные источники (скважины, бутилированная), радиохимические исследования (Бк/л), радий-226, min;</w:t>
      </w:r>
    </w:p>
    <w:p w:rsidR="00000000" w:rsidRDefault="002165C2">
      <w:pPr>
        <w:pStyle w:val="pj"/>
      </w:pPr>
      <w:r>
        <w:t>12) в графе 12 указывается вода питьевая подземные источники (скважины, бутилированная), радиохимические исследования (Бк/л), радий-226, среднее значение;</w:t>
      </w:r>
    </w:p>
    <w:p w:rsidR="00000000" w:rsidRDefault="002165C2">
      <w:pPr>
        <w:pStyle w:val="pj"/>
      </w:pPr>
      <w:r>
        <w:t>1</w:t>
      </w:r>
      <w:r>
        <w:t>3) в графе 13 указывается вода питьевая подземные источники (скважины, бутилированная), радиохимические исследования (Бк/л), радий-228, max;</w:t>
      </w:r>
    </w:p>
    <w:p w:rsidR="00000000" w:rsidRDefault="002165C2">
      <w:pPr>
        <w:pStyle w:val="pj"/>
      </w:pPr>
      <w:r>
        <w:t>14) в графе 14 указывается вода питьевая подземные источники (скважины, бутилированная), радиохимические исследован</w:t>
      </w:r>
      <w:r>
        <w:t>ия (Бк/л), радий-228, min;</w:t>
      </w:r>
    </w:p>
    <w:p w:rsidR="00000000" w:rsidRDefault="002165C2">
      <w:pPr>
        <w:pStyle w:val="pj"/>
      </w:pPr>
      <w:r>
        <w:t>15) в графе 15 указывается вода питьевая подземные источники (скважины, бутилированная), радиохимические исследования (Бк/л), радий-228, среднее значение.</w:t>
      </w:r>
    </w:p>
    <w:p w:rsidR="00000000" w:rsidRDefault="002165C2">
      <w:pPr>
        <w:pStyle w:val="pj"/>
      </w:pPr>
      <w:r>
        <w:rPr>
          <w:i/>
          <w:iCs/>
          <w:bdr w:val="none" w:sz="0" w:space="0" w:color="auto" w:frame="1"/>
        </w:rPr>
        <w:t>Таблица 36</w:t>
      </w:r>
    </w:p>
    <w:p w:rsidR="00000000" w:rsidRDefault="002165C2">
      <w:pPr>
        <w:pStyle w:val="pj"/>
      </w:pPr>
      <w:r>
        <w:t>1) в графе 1 указывается вода питьевая подземные источники (скв</w:t>
      </w:r>
      <w:r>
        <w:t>ажины, бутилированная), радиохимические исследования (Бк/л), стронций-90, max;</w:t>
      </w:r>
    </w:p>
    <w:p w:rsidR="00000000" w:rsidRDefault="002165C2">
      <w:pPr>
        <w:pStyle w:val="pj"/>
      </w:pPr>
      <w:r>
        <w:t>2) в графе 2 указывается вода питьевая подземные источники (скважины, бутилированная), радиохимические исследования (Бк/л), стронций-90, min;</w:t>
      </w:r>
    </w:p>
    <w:p w:rsidR="00000000" w:rsidRDefault="002165C2">
      <w:pPr>
        <w:pStyle w:val="pj"/>
      </w:pPr>
      <w:r>
        <w:t>3) в графе 3 указывается вода питье</w:t>
      </w:r>
      <w:r>
        <w:t>вая подземные источники (скважины, бутилированная), радиохимические исследования (Бк/л), стронций-90, среднее значение;</w:t>
      </w:r>
    </w:p>
    <w:p w:rsidR="00000000" w:rsidRDefault="002165C2">
      <w:pPr>
        <w:pStyle w:val="pj"/>
      </w:pPr>
      <w:r>
        <w:t>4) в графе 4 указывается вода питьевая подземные источники (скважины, бутилированная), радиохимические исследования (Бк/л), цезий-137, m</w:t>
      </w:r>
      <w:r>
        <w:t>ax;</w:t>
      </w:r>
    </w:p>
    <w:p w:rsidR="00000000" w:rsidRDefault="002165C2">
      <w:pPr>
        <w:pStyle w:val="pj"/>
      </w:pPr>
      <w:r>
        <w:t>5) в графе 5 указывается вода питьевая подземные источники (скважины, бутилированная), радиохимические исследования (Бк/л), цезий-137, min;</w:t>
      </w:r>
    </w:p>
    <w:p w:rsidR="00000000" w:rsidRDefault="002165C2">
      <w:pPr>
        <w:pStyle w:val="pj"/>
      </w:pPr>
      <w:r>
        <w:t>6) в графе 6 указывается вода питьевая подземные источники (скважины, бутилированная), радиохимические исследова</w:t>
      </w:r>
      <w:r>
        <w:t>ния (Бк/л), цезий-137, среднее значение;</w:t>
      </w:r>
    </w:p>
    <w:p w:rsidR="00000000" w:rsidRDefault="002165C2">
      <w:pPr>
        <w:pStyle w:val="pj"/>
      </w:pPr>
      <w:r>
        <w:t>7) в графе 7 указывается вода питьевая подземные источники (скважины, бутилированная), радиохимические исследования (Бк/л), свинец-210, max;</w:t>
      </w:r>
    </w:p>
    <w:p w:rsidR="00000000" w:rsidRDefault="002165C2">
      <w:pPr>
        <w:pStyle w:val="pj"/>
      </w:pPr>
      <w:r>
        <w:t>8) в графе 8 указывается вода питьевая подземные источники (скважины, бути</w:t>
      </w:r>
      <w:r>
        <w:t>лированная), радиохимические исследования (Бк/л), свинец-210, min;</w:t>
      </w:r>
    </w:p>
    <w:p w:rsidR="00000000" w:rsidRDefault="002165C2">
      <w:pPr>
        <w:pStyle w:val="pj"/>
      </w:pPr>
      <w:r>
        <w:t>9) в графе 9 указывается вода питьевая подземные источники (скважины, бутилированная), радиохимические исследования (Бк/л), свинец-210, среднее значение;</w:t>
      </w:r>
    </w:p>
    <w:p w:rsidR="00000000" w:rsidRDefault="002165C2">
      <w:pPr>
        <w:pStyle w:val="pj"/>
      </w:pPr>
      <w:r>
        <w:t>10) в графе 10 указывается вода пит</w:t>
      </w:r>
      <w:r>
        <w:t>ьевая подземные источники (скважины, бутилированная), радиохимические исследования (Бк/л), радон-222, max;</w:t>
      </w:r>
    </w:p>
    <w:p w:rsidR="00000000" w:rsidRDefault="002165C2">
      <w:pPr>
        <w:pStyle w:val="pj"/>
      </w:pPr>
      <w:r>
        <w:t>11) в графе 11 указывается вода питьевая подземные источники (скважины, бутилированная), радиохимические исследования (Бк/л), радон-222, min;</w:t>
      </w:r>
    </w:p>
    <w:p w:rsidR="00000000" w:rsidRDefault="002165C2">
      <w:pPr>
        <w:pStyle w:val="pj"/>
      </w:pPr>
      <w:r>
        <w:t>12) в г</w:t>
      </w:r>
      <w:r>
        <w:t>рафе 12 указывается вода питьевая подземные источники (скважины, бутилированная), радиохимические исследования (Бк/л), радон-222, среднее значение;</w:t>
      </w:r>
    </w:p>
    <w:p w:rsidR="00000000" w:rsidRDefault="002165C2">
      <w:pPr>
        <w:pStyle w:val="pj"/>
      </w:pPr>
      <w:r>
        <w:t>13) в графе 13 указывается вода питьевая подземные источники (скважины, бутилированная), радиохимические исс</w:t>
      </w:r>
      <w:r>
        <w:t>ледования (Бк/л), полоний-210, max;</w:t>
      </w:r>
    </w:p>
    <w:p w:rsidR="00000000" w:rsidRDefault="002165C2">
      <w:pPr>
        <w:pStyle w:val="pj"/>
      </w:pPr>
      <w:r>
        <w:t>14) в графе 14 указывается вода питьевая подземные источники (скважины, бутилированная), радиохимические исследования (Бк/л), полоний-210, min;</w:t>
      </w:r>
    </w:p>
    <w:p w:rsidR="00000000" w:rsidRDefault="002165C2">
      <w:pPr>
        <w:pStyle w:val="pj"/>
      </w:pPr>
      <w:r>
        <w:t>15) в графе 15 указывается вода питьевая подземные источники (скважины, бути</w:t>
      </w:r>
      <w:r>
        <w:t>лированная), радиохимические исследования (Бк/л), полоний-210, среднее значение.</w:t>
      </w:r>
    </w:p>
    <w:p w:rsidR="00000000" w:rsidRDefault="002165C2">
      <w:pPr>
        <w:pStyle w:val="pj"/>
      </w:pPr>
      <w:r>
        <w:rPr>
          <w:i/>
          <w:iCs/>
          <w:bdr w:val="none" w:sz="0" w:space="0" w:color="auto" w:frame="1"/>
        </w:rPr>
        <w:t>Таблица 37</w:t>
      </w:r>
    </w:p>
    <w:p w:rsidR="00000000" w:rsidRDefault="002165C2">
      <w:pPr>
        <w:pStyle w:val="pj"/>
      </w:pPr>
      <w:r>
        <w:t>1) в графе 1 указывается всего проб;</w:t>
      </w:r>
    </w:p>
    <w:p w:rsidR="00000000" w:rsidRDefault="002165C2">
      <w:pPr>
        <w:pStyle w:val="pj"/>
      </w:pPr>
      <w:r>
        <w:t>2) в графе 2 указывается всего исследовано проб на суммарную альфа- бета- активность;</w:t>
      </w:r>
    </w:p>
    <w:p w:rsidR="00000000" w:rsidRDefault="002165C2">
      <w:pPr>
        <w:pStyle w:val="pj"/>
      </w:pPr>
      <w:r>
        <w:t>3) в графе 3 указывается вода открытых источников (водоемы), радиометрические исследования суммарная альфа и бетта активность (Бк/л), бета- активность, max;</w:t>
      </w:r>
    </w:p>
    <w:p w:rsidR="00000000" w:rsidRDefault="002165C2">
      <w:pPr>
        <w:pStyle w:val="pj"/>
      </w:pPr>
      <w:r>
        <w:t>4) в графе 4 указывается вода открытых источников (водоемы), радиометрические исследования суммарна</w:t>
      </w:r>
      <w:r>
        <w:t>я альфа и бетта активность (Бк/л), бета- активность, min;</w:t>
      </w:r>
    </w:p>
    <w:p w:rsidR="00000000" w:rsidRDefault="002165C2">
      <w:pPr>
        <w:pStyle w:val="pj"/>
      </w:pPr>
      <w:r>
        <w:t>5) в графе 5 указывается вода открытых источников (водоемы), радиометрические исследования суммарная альфа и бетта активность (Бк/л), бета- активность, среднее значение;</w:t>
      </w:r>
    </w:p>
    <w:p w:rsidR="00000000" w:rsidRDefault="002165C2">
      <w:pPr>
        <w:pStyle w:val="pj"/>
      </w:pPr>
      <w:r>
        <w:t>6) в графе 6 указывается вод</w:t>
      </w:r>
      <w:r>
        <w:t>а открытых источников (водоемы), радиометрические исследования суммарная альфа и бетта активность (Бк/л), альфа- активность, max;</w:t>
      </w:r>
    </w:p>
    <w:p w:rsidR="00000000" w:rsidRDefault="002165C2">
      <w:pPr>
        <w:pStyle w:val="pj"/>
      </w:pPr>
      <w:r>
        <w:t xml:space="preserve">7) в графе 7 указывается вода открытых источников (водоемы), радиометрические исследования суммарная альфа и бетта активность </w:t>
      </w:r>
      <w:r>
        <w:t>(Бк/л), альфа- активность, min;</w:t>
      </w:r>
    </w:p>
    <w:p w:rsidR="00000000" w:rsidRDefault="002165C2">
      <w:pPr>
        <w:pStyle w:val="pj"/>
      </w:pPr>
      <w:r>
        <w:t>8) в графе 8 указывается вода открытых источников (водоемы), радиометрические исследования суммарная альфа и бетта активность (Бк/л), альфа- активность, среднее значение;</w:t>
      </w:r>
    </w:p>
    <w:p w:rsidR="00000000" w:rsidRDefault="002165C2">
      <w:pPr>
        <w:pStyle w:val="pj"/>
      </w:pPr>
      <w:r>
        <w:t>9) в графе 9 указывается количество проб с превышение</w:t>
      </w:r>
      <w:r>
        <w:t>м ДУ по суммарной алфа- бета- активности;</w:t>
      </w:r>
    </w:p>
    <w:p w:rsidR="00000000" w:rsidRDefault="002165C2">
      <w:pPr>
        <w:pStyle w:val="pj"/>
      </w:pPr>
      <w:r>
        <w:t>10) в графе 10 указывается всего проб по радиохимическим исследованиям.</w:t>
      </w:r>
    </w:p>
    <w:p w:rsidR="00000000" w:rsidRDefault="002165C2">
      <w:pPr>
        <w:pStyle w:val="pj"/>
      </w:pPr>
      <w:r>
        <w:rPr>
          <w:i/>
          <w:iCs/>
          <w:bdr w:val="none" w:sz="0" w:space="0" w:color="auto" w:frame="1"/>
        </w:rPr>
        <w:t>Таблица 38</w:t>
      </w:r>
    </w:p>
    <w:p w:rsidR="00000000" w:rsidRDefault="002165C2">
      <w:pPr>
        <w:pStyle w:val="pj"/>
      </w:pPr>
      <w:r>
        <w:t>1) в графе 1 указывается вода открытых источников (водоемы), радиохимические, спектрометрические исследования (Бк/л), уран-238, max</w:t>
      </w:r>
      <w:r>
        <w:t>;</w:t>
      </w:r>
    </w:p>
    <w:p w:rsidR="00000000" w:rsidRDefault="002165C2">
      <w:pPr>
        <w:pStyle w:val="pj"/>
      </w:pPr>
      <w:r>
        <w:t>2) в графе 2 указывается вода открытых источников (водоемы), радиохимические, спектрометрические исследования (Бк/л), уран-238, min;</w:t>
      </w:r>
    </w:p>
    <w:p w:rsidR="00000000" w:rsidRDefault="002165C2">
      <w:pPr>
        <w:pStyle w:val="pj"/>
      </w:pPr>
      <w:r>
        <w:t>3) в графе 3 указывается вода открытых источников (водоемы), радиохимические, спектрометрические исследования (Бк/л), ура</w:t>
      </w:r>
      <w:r>
        <w:t>н-238, среднее значение;</w:t>
      </w:r>
    </w:p>
    <w:p w:rsidR="00000000" w:rsidRDefault="002165C2">
      <w:pPr>
        <w:pStyle w:val="pj"/>
      </w:pPr>
      <w:r>
        <w:t>4) в графе 4 указывается вода открытых источников (водоемы), радиохимические, спектрометрические исследования (Бк/л), торий-234, max;</w:t>
      </w:r>
    </w:p>
    <w:p w:rsidR="00000000" w:rsidRDefault="002165C2">
      <w:pPr>
        <w:pStyle w:val="pj"/>
      </w:pPr>
      <w:r>
        <w:t xml:space="preserve">5) в графе 5 указывается вода открытых источников (водоемы), радиохимические, спектрометрические </w:t>
      </w:r>
      <w:r>
        <w:t>исследования (Бк/л), торий-234, min;</w:t>
      </w:r>
    </w:p>
    <w:p w:rsidR="00000000" w:rsidRDefault="002165C2">
      <w:pPr>
        <w:pStyle w:val="pj"/>
      </w:pPr>
      <w:r>
        <w:t>6) в графе 6 указывается вода открытых источников (водоемы), радиохимические, спектрометрические исследования (Бк/л), торий-234, среднее значение;</w:t>
      </w:r>
    </w:p>
    <w:p w:rsidR="00000000" w:rsidRDefault="002165C2">
      <w:pPr>
        <w:pStyle w:val="pj"/>
      </w:pPr>
      <w:r>
        <w:t>7) в графе 7 указывается вода открытых источников (водоемы), радиохимиче</w:t>
      </w:r>
      <w:r>
        <w:t>ские, спектрометрические исследования (Бк/л), торий-232, max;</w:t>
      </w:r>
    </w:p>
    <w:p w:rsidR="00000000" w:rsidRDefault="002165C2">
      <w:pPr>
        <w:pStyle w:val="pj"/>
      </w:pPr>
      <w:r>
        <w:t>8) в графе 8 указывается вода открытых источников (водоемы), радиохимические, спектрометрические исследования (Бк/л), торий-232, min;</w:t>
      </w:r>
    </w:p>
    <w:p w:rsidR="00000000" w:rsidRDefault="002165C2">
      <w:pPr>
        <w:pStyle w:val="pj"/>
      </w:pPr>
      <w:r>
        <w:t>9) в графе 9 указывается вода открытых источников (водоемы),</w:t>
      </w:r>
      <w:r>
        <w:t xml:space="preserve"> радиохимические, спектрометрические исследования (Бк/л), торий-232, среднее значение;</w:t>
      </w:r>
    </w:p>
    <w:p w:rsidR="00000000" w:rsidRDefault="002165C2">
      <w:pPr>
        <w:pStyle w:val="pj"/>
      </w:pPr>
      <w:r>
        <w:t>10) в графе 10 указывается вода открытых источников (водоемы), радиохимические, спектрометрические исследования (Бк/л), радий-226, max;</w:t>
      </w:r>
    </w:p>
    <w:p w:rsidR="00000000" w:rsidRDefault="002165C2">
      <w:pPr>
        <w:pStyle w:val="pj"/>
      </w:pPr>
      <w:r>
        <w:t>11) в графе 11 указывается вода о</w:t>
      </w:r>
      <w:r>
        <w:t>ткрытых источников (водоемы), радиохимические, спектрометрические исследования (Бк/л), радий-226, min;</w:t>
      </w:r>
    </w:p>
    <w:p w:rsidR="00000000" w:rsidRDefault="002165C2">
      <w:pPr>
        <w:pStyle w:val="pj"/>
      </w:pPr>
      <w:r>
        <w:t>12) в графе 12 указывается вода открытых источников (водоемы), радиохимические, спектрометрические исследования (Бк/л), радий-226, среднее значение;</w:t>
      </w:r>
    </w:p>
    <w:p w:rsidR="00000000" w:rsidRDefault="002165C2">
      <w:pPr>
        <w:pStyle w:val="pj"/>
      </w:pPr>
      <w:r>
        <w:t xml:space="preserve">13) </w:t>
      </w:r>
      <w:r>
        <w:t>в графе 13 указывается вода открытых источников (водоемы), радиохимические, спектрометрические исследования (Бк/л), стронций-90, max;</w:t>
      </w:r>
    </w:p>
    <w:p w:rsidR="00000000" w:rsidRDefault="002165C2">
      <w:pPr>
        <w:pStyle w:val="pj"/>
      </w:pPr>
      <w:r>
        <w:t>14) в графе 14 указывается вода открытых источников (водоемы), радиохимические, спектрометрические исследования (Бк/л), ст</w:t>
      </w:r>
      <w:r>
        <w:t>ронций-90, min;</w:t>
      </w:r>
    </w:p>
    <w:p w:rsidR="00000000" w:rsidRDefault="002165C2">
      <w:pPr>
        <w:pStyle w:val="pj"/>
      </w:pPr>
      <w:r>
        <w:t>15) в графе 15 указывается вода открытых источников (водоемы), радиохимические, спектрометрические исследования (Бк/л), стронций-90, среднее значение.</w:t>
      </w:r>
    </w:p>
    <w:p w:rsidR="00000000" w:rsidRDefault="002165C2">
      <w:pPr>
        <w:pStyle w:val="pj"/>
      </w:pPr>
      <w:r>
        <w:rPr>
          <w:i/>
          <w:iCs/>
          <w:bdr w:val="none" w:sz="0" w:space="0" w:color="auto" w:frame="1"/>
        </w:rPr>
        <w:t>Таблица 39</w:t>
      </w:r>
    </w:p>
    <w:p w:rsidR="00000000" w:rsidRDefault="002165C2">
      <w:pPr>
        <w:pStyle w:val="pj"/>
      </w:pPr>
      <w:r>
        <w:t>1) в графе 1 указывается вода техническая, хозяйственно-бытового назначения (поливочная, бассейны и т.д. не пригодные для питья), цезий - 137, max;</w:t>
      </w:r>
    </w:p>
    <w:p w:rsidR="00000000" w:rsidRDefault="002165C2">
      <w:pPr>
        <w:pStyle w:val="pj"/>
      </w:pPr>
      <w:r>
        <w:t xml:space="preserve">2) в графе 2 указывается вода техническая, хозяйственно-бытового назначения (поливочная, бассейны и т.д. не </w:t>
      </w:r>
      <w:r>
        <w:t>пригодные для питья), цезий - 137, min;</w:t>
      </w:r>
    </w:p>
    <w:p w:rsidR="00000000" w:rsidRDefault="002165C2">
      <w:pPr>
        <w:pStyle w:val="pj"/>
      </w:pPr>
      <w:r>
        <w:t>3) в графе 3 указывается вода техническая, хозяйственно-бытового назначения (поливочная, бассейны и т.д. не пригодные для питья), цезий - 137, среднее значение;</w:t>
      </w:r>
    </w:p>
    <w:p w:rsidR="00000000" w:rsidRDefault="002165C2">
      <w:pPr>
        <w:pStyle w:val="pj"/>
      </w:pPr>
      <w:r>
        <w:t>4) в графе 4 указывается вода техническая, хозяйственно-бытового назначения (поливочная, бассейны и т.д. не пригодные для питья), свинец -210, max;</w:t>
      </w:r>
    </w:p>
    <w:p w:rsidR="00000000" w:rsidRDefault="002165C2">
      <w:pPr>
        <w:pStyle w:val="pj"/>
      </w:pPr>
      <w:r>
        <w:t xml:space="preserve">5) в графе 5 указывается вода техническая, хозяйственно-бытового назначения (поливочная, бассейны и т.д. не </w:t>
      </w:r>
      <w:r>
        <w:t>пригодные для питья), свинец -210, min;</w:t>
      </w:r>
    </w:p>
    <w:p w:rsidR="00000000" w:rsidRDefault="002165C2">
      <w:pPr>
        <w:pStyle w:val="pj"/>
      </w:pPr>
      <w:r>
        <w:t>6) в графе 6 указывается вода техническая, хозяйственно-бытового назначения (поливочная, бассейны и т.д. не пригодные для питья), свинец -210, среднее значение;</w:t>
      </w:r>
    </w:p>
    <w:p w:rsidR="00000000" w:rsidRDefault="002165C2">
      <w:pPr>
        <w:pStyle w:val="pj"/>
      </w:pPr>
      <w:r>
        <w:t>7) в графе 7 указывается вода техническая, хозяйственно</w:t>
      </w:r>
      <w:r>
        <w:t>-бытового назначения (поливочная, бассейны и т.д. не пригодные для питья), полоний -210, max;</w:t>
      </w:r>
    </w:p>
    <w:p w:rsidR="00000000" w:rsidRDefault="002165C2">
      <w:pPr>
        <w:pStyle w:val="pj"/>
      </w:pPr>
      <w:r>
        <w:t>8) в графе 8 указывается вода техническая, хозяйственно-бытового назначения (поливочная, бассейны и т.д. не пригодные для питья), полоний -210, min;</w:t>
      </w:r>
    </w:p>
    <w:p w:rsidR="00000000" w:rsidRDefault="002165C2">
      <w:pPr>
        <w:pStyle w:val="pj"/>
      </w:pPr>
      <w:r>
        <w:t xml:space="preserve">9) в графе 9 </w:t>
      </w:r>
      <w:r>
        <w:t>указывается вода техническая, хозяйственно-бытового назначения (поливочная, бассейны и т.д. не пригодные для питья), полоний -210, среднее значение;</w:t>
      </w:r>
    </w:p>
    <w:p w:rsidR="00000000" w:rsidRDefault="002165C2">
      <w:pPr>
        <w:pStyle w:val="pj"/>
      </w:pPr>
      <w:r>
        <w:t xml:space="preserve">10) в графе 10 указывается вода техническая, хозяйственно-бытового назначения (поливочная, бассейны и т.д. </w:t>
      </w:r>
      <w:r>
        <w:t>не пригодные для питья), радон-222, max;</w:t>
      </w:r>
    </w:p>
    <w:p w:rsidR="00000000" w:rsidRDefault="002165C2">
      <w:pPr>
        <w:pStyle w:val="pj"/>
      </w:pPr>
      <w:r>
        <w:t>11) в графе 11 указывается вода техническая, хозяйственно-бытового назначения (поливочная, бассейны и т.д. не пригодные для питья), радон-222, min;</w:t>
      </w:r>
    </w:p>
    <w:p w:rsidR="00000000" w:rsidRDefault="002165C2">
      <w:pPr>
        <w:pStyle w:val="pj"/>
      </w:pPr>
      <w:r>
        <w:t xml:space="preserve">12) в графе 12 указывается вода техническая, хозяйственно-бытового </w:t>
      </w:r>
      <w:r>
        <w:t>назначения (поливочная, бассейны и т.д. не пригодные для питья), радон-222, среднее значение;</w:t>
      </w:r>
    </w:p>
    <w:p w:rsidR="00000000" w:rsidRDefault="002165C2">
      <w:pPr>
        <w:pStyle w:val="pj"/>
      </w:pPr>
      <w:r>
        <w:t>13) в графе 13 указывается количество проб с превышением УВ по радионуклидному составу.</w:t>
      </w:r>
    </w:p>
    <w:p w:rsidR="00000000" w:rsidRDefault="002165C2">
      <w:pPr>
        <w:pStyle w:val="pj"/>
      </w:pPr>
      <w:r>
        <w:rPr>
          <w:i/>
          <w:iCs/>
          <w:bdr w:val="none" w:sz="0" w:space="0" w:color="auto" w:frame="1"/>
        </w:rPr>
        <w:t>Таблица 40</w:t>
      </w:r>
    </w:p>
    <w:p w:rsidR="00000000" w:rsidRDefault="002165C2">
      <w:pPr>
        <w:pStyle w:val="pj"/>
      </w:pPr>
      <w:r>
        <w:t>1) в графе 1 указывается всего проб;</w:t>
      </w:r>
    </w:p>
    <w:p w:rsidR="00000000" w:rsidRDefault="002165C2">
      <w:pPr>
        <w:pStyle w:val="pj"/>
      </w:pPr>
      <w:r>
        <w:t>2) в графе 2 указывается о</w:t>
      </w:r>
      <w:r>
        <w:t>садки, радиометрические исследования (суммарная альфа и бетта) активность, бета активность, max;</w:t>
      </w:r>
    </w:p>
    <w:p w:rsidR="00000000" w:rsidRDefault="002165C2">
      <w:pPr>
        <w:pStyle w:val="pj"/>
      </w:pPr>
      <w:r>
        <w:t>3) в графе 3 указывается осадки, радиометрические исследования (суммарная альфа и бетта) активность, бета активность, min;</w:t>
      </w:r>
    </w:p>
    <w:p w:rsidR="00000000" w:rsidRDefault="002165C2">
      <w:pPr>
        <w:pStyle w:val="pj"/>
      </w:pPr>
      <w:r>
        <w:t>4) в графе 4 указывается осадки, рад</w:t>
      </w:r>
      <w:r>
        <w:t>иометрические исследования (суммарная альфа и бетта) активность, бета активность, среднее значение;</w:t>
      </w:r>
    </w:p>
    <w:p w:rsidR="00000000" w:rsidRDefault="002165C2">
      <w:pPr>
        <w:pStyle w:val="pj"/>
      </w:pPr>
      <w:r>
        <w:t>5) в графе 5 указывается осадки, радиометрические исследования (суммарная альфа и бетта) активность, альфа-активность, max;</w:t>
      </w:r>
    </w:p>
    <w:p w:rsidR="00000000" w:rsidRDefault="002165C2">
      <w:pPr>
        <w:pStyle w:val="pj"/>
      </w:pPr>
      <w:r>
        <w:t>6) в графе 6 указывается осадки,</w:t>
      </w:r>
      <w:r>
        <w:t xml:space="preserve"> радиометрические исследования (суммарная альфа и бетта) активность, альфа-активность, min;</w:t>
      </w:r>
    </w:p>
    <w:p w:rsidR="00000000" w:rsidRDefault="002165C2">
      <w:pPr>
        <w:pStyle w:val="pj"/>
      </w:pPr>
      <w:r>
        <w:t>7) в графе 7 указывается осадки, радиометрические исследования (суммарная альфа и бетта) активность, альфа-активность, среднее значение;</w:t>
      </w:r>
    </w:p>
    <w:p w:rsidR="00000000" w:rsidRDefault="002165C2">
      <w:pPr>
        <w:pStyle w:val="pj"/>
      </w:pPr>
      <w:r>
        <w:t>8) в графе 8 указывается ра</w:t>
      </w:r>
      <w:r>
        <w:t>диохимические исследования, стронций-90 (Бк/кг), max;</w:t>
      </w:r>
    </w:p>
    <w:p w:rsidR="00000000" w:rsidRDefault="002165C2">
      <w:pPr>
        <w:pStyle w:val="pj"/>
      </w:pPr>
      <w:r>
        <w:t>9) в графе 9 указывается радиохимические исследования, стронций-90 (Бк/кг), min;</w:t>
      </w:r>
    </w:p>
    <w:p w:rsidR="00000000" w:rsidRDefault="002165C2">
      <w:pPr>
        <w:pStyle w:val="pj"/>
      </w:pPr>
      <w:r>
        <w:t>10) в графе 10 указывается радиохимические исследования, стронций-90 (Бк/кг), среднее значение;</w:t>
      </w:r>
    </w:p>
    <w:p w:rsidR="00000000" w:rsidRDefault="002165C2">
      <w:pPr>
        <w:pStyle w:val="pj"/>
      </w:pPr>
      <w:r>
        <w:t>11) в графе 11 указываетс</w:t>
      </w:r>
      <w:r>
        <w:t>я радиохимические исследования, цезий -137, max;</w:t>
      </w:r>
    </w:p>
    <w:p w:rsidR="00000000" w:rsidRDefault="002165C2">
      <w:pPr>
        <w:pStyle w:val="pj"/>
      </w:pPr>
      <w:r>
        <w:t>12) в графе 12 указывается радиохимические исследования, цезий -137, min;</w:t>
      </w:r>
    </w:p>
    <w:p w:rsidR="00000000" w:rsidRDefault="002165C2">
      <w:pPr>
        <w:pStyle w:val="pj"/>
      </w:pPr>
      <w:r>
        <w:t>13) в графе 13 указывается радиохимические исследования, цезий -137, среднее значение;</w:t>
      </w:r>
    </w:p>
    <w:p w:rsidR="00000000" w:rsidRDefault="002165C2">
      <w:pPr>
        <w:pStyle w:val="pj"/>
      </w:pPr>
      <w:r>
        <w:t>14) в графе 14 указывается осадки, радиохимиче</w:t>
      </w:r>
      <w:r>
        <w:t>ские исследования, свинец -210 (Бк/кг), max;</w:t>
      </w:r>
    </w:p>
    <w:p w:rsidR="00000000" w:rsidRDefault="002165C2">
      <w:pPr>
        <w:pStyle w:val="pj"/>
      </w:pPr>
      <w:r>
        <w:t>15) в графе 15 указывается осадки, радиохимические исследования, свинец -210 (Бк/кг), min;</w:t>
      </w:r>
    </w:p>
    <w:p w:rsidR="00000000" w:rsidRDefault="002165C2">
      <w:pPr>
        <w:pStyle w:val="pj"/>
      </w:pPr>
      <w:r>
        <w:t>16) в графе 16 указывается осадки, радиохимические исследования, свинец -210 (Бк/кг), среднее значение;</w:t>
      </w:r>
    </w:p>
    <w:p w:rsidR="00000000" w:rsidRDefault="002165C2">
      <w:pPr>
        <w:pStyle w:val="pj"/>
      </w:pPr>
      <w:r>
        <w:t>17) в графе 17 у</w:t>
      </w:r>
      <w:r>
        <w:t>казывается осадки, радиохимические исследования, радий, max;</w:t>
      </w:r>
    </w:p>
    <w:p w:rsidR="00000000" w:rsidRDefault="002165C2">
      <w:pPr>
        <w:pStyle w:val="pj"/>
      </w:pPr>
      <w:r>
        <w:t>18) в графе 18 указывается осадки, радиохимические исследования, радий, min;</w:t>
      </w:r>
    </w:p>
    <w:p w:rsidR="00000000" w:rsidRDefault="002165C2">
      <w:pPr>
        <w:pStyle w:val="pj"/>
      </w:pPr>
      <w:r>
        <w:t>19) в графе 19 указывается осадки, радиохимические исследования, радий, среднее значение.</w:t>
      </w:r>
    </w:p>
    <w:p w:rsidR="00000000" w:rsidRDefault="002165C2">
      <w:pPr>
        <w:pStyle w:val="pj"/>
      </w:pPr>
      <w:r>
        <w:rPr>
          <w:i/>
          <w:iCs/>
          <w:bdr w:val="none" w:sz="0" w:space="0" w:color="auto" w:frame="1"/>
        </w:rPr>
        <w:t>Таблица 41</w:t>
      </w:r>
    </w:p>
    <w:p w:rsidR="00000000" w:rsidRDefault="002165C2">
      <w:pPr>
        <w:pStyle w:val="pj"/>
      </w:pPr>
      <w:r>
        <w:t>1) в графе 1 указывается всего проб;</w:t>
      </w:r>
    </w:p>
    <w:p w:rsidR="00000000" w:rsidRDefault="002165C2">
      <w:pPr>
        <w:pStyle w:val="pj"/>
      </w:pPr>
      <w:r>
        <w:t>2) в графе 2 указывается всего проб, воздух, радиометрические исследования (суммарная альфа и бетта) активность, бета активность, max;</w:t>
      </w:r>
    </w:p>
    <w:p w:rsidR="00000000" w:rsidRDefault="002165C2">
      <w:pPr>
        <w:pStyle w:val="pj"/>
      </w:pPr>
      <w:r>
        <w:t>3) в графе 3 указывается всего проб, воздух, радиометрические исследования (суммарна</w:t>
      </w:r>
      <w:r>
        <w:t>я альфа и бетта) активность, бета активность, min;</w:t>
      </w:r>
    </w:p>
    <w:p w:rsidR="00000000" w:rsidRDefault="002165C2">
      <w:pPr>
        <w:pStyle w:val="pj"/>
      </w:pPr>
      <w:r>
        <w:t>4) в графе 4 указывается всего проб, воздух, радиометрические исследования (суммарная альфа и бетта) активность, бета активность, среднее значение;</w:t>
      </w:r>
    </w:p>
    <w:p w:rsidR="00000000" w:rsidRDefault="002165C2">
      <w:pPr>
        <w:pStyle w:val="pj"/>
      </w:pPr>
      <w:r>
        <w:t>5) в графе 5 указывается всего проб, воздух, радиометриче</w:t>
      </w:r>
      <w:r>
        <w:t>ские исследования (суммарная альфа и бетта) активность, бета активность, max;</w:t>
      </w:r>
    </w:p>
    <w:p w:rsidR="00000000" w:rsidRDefault="002165C2">
      <w:pPr>
        <w:pStyle w:val="pj"/>
      </w:pPr>
      <w:r>
        <w:t>6) в графе 6 указывается всего проб, воздух, радиометрические исследования (суммарная альфа и бетта) активность, бета активность, min;</w:t>
      </w:r>
    </w:p>
    <w:p w:rsidR="00000000" w:rsidRDefault="002165C2">
      <w:pPr>
        <w:pStyle w:val="pj"/>
      </w:pPr>
      <w:r>
        <w:t>7) в графе 7 указывается всего проб, воздух</w:t>
      </w:r>
      <w:r>
        <w:t>, радиометрические исследования (суммарная альфа и бетта) активность, бета активность, среднее значение;</w:t>
      </w:r>
    </w:p>
    <w:p w:rsidR="00000000" w:rsidRDefault="002165C2">
      <w:pPr>
        <w:pStyle w:val="pj"/>
      </w:pPr>
      <w:r>
        <w:t>8) в графе 8 указывается всего проб, воздух, радиохимические исследования, стронций-90 (Бк/кг), max;</w:t>
      </w:r>
    </w:p>
    <w:p w:rsidR="00000000" w:rsidRDefault="002165C2">
      <w:pPr>
        <w:pStyle w:val="pj"/>
      </w:pPr>
      <w:r>
        <w:t>9) в графе 9 указывается всего проб, воздух, радио</w:t>
      </w:r>
      <w:r>
        <w:t>химические исследования, стронций-90 (Бк/кг), min;</w:t>
      </w:r>
    </w:p>
    <w:p w:rsidR="00000000" w:rsidRDefault="002165C2">
      <w:pPr>
        <w:pStyle w:val="pj"/>
      </w:pPr>
      <w:r>
        <w:t>10) в графе 10 указывается всего проб, воздух, радиохимические исследования, стронций-90 (Бк/кг), среднее значение;</w:t>
      </w:r>
    </w:p>
    <w:p w:rsidR="00000000" w:rsidRDefault="002165C2">
      <w:pPr>
        <w:pStyle w:val="pj"/>
      </w:pPr>
      <w:r>
        <w:t xml:space="preserve">11) в графе 11 указывается всего проб, воздух, радиохимические исследования, цезий -137, </w:t>
      </w:r>
      <w:r>
        <w:t>max;</w:t>
      </w:r>
    </w:p>
    <w:p w:rsidR="00000000" w:rsidRDefault="002165C2">
      <w:pPr>
        <w:pStyle w:val="pj"/>
      </w:pPr>
      <w:r>
        <w:t>12) в графе 12 указывается всего проб, воздух, радиохимические исследования, цезий -137, min;</w:t>
      </w:r>
    </w:p>
    <w:p w:rsidR="00000000" w:rsidRDefault="002165C2">
      <w:pPr>
        <w:pStyle w:val="pj"/>
      </w:pPr>
      <w:r>
        <w:t>13) в графе 13 указывается всего проб, воздух, радиохимические исследования, цезий -137, среднее значение;</w:t>
      </w:r>
    </w:p>
    <w:p w:rsidR="00000000" w:rsidRDefault="002165C2">
      <w:pPr>
        <w:pStyle w:val="pj"/>
      </w:pPr>
      <w:r>
        <w:t>14) в графе 14 указывается всего проб, воздух, рад</w:t>
      </w:r>
      <w:r>
        <w:t>иохимические исследования, свинец -210 (Бк/кг), max;</w:t>
      </w:r>
    </w:p>
    <w:p w:rsidR="00000000" w:rsidRDefault="002165C2">
      <w:pPr>
        <w:pStyle w:val="pj"/>
      </w:pPr>
      <w:r>
        <w:t>15) в графе 15 указывается всего проб, воздух, радиохимические исследования, свинец -210 (Бк/кг), min;</w:t>
      </w:r>
    </w:p>
    <w:p w:rsidR="00000000" w:rsidRDefault="002165C2">
      <w:pPr>
        <w:pStyle w:val="pj"/>
      </w:pPr>
      <w:r>
        <w:t>16) в графе 16 указывается всего проб, воздух, радиохимические исследования, свинец -210 (Бк/кг), ср</w:t>
      </w:r>
      <w:r>
        <w:t>еднее значение;</w:t>
      </w:r>
    </w:p>
    <w:p w:rsidR="00000000" w:rsidRDefault="002165C2">
      <w:pPr>
        <w:pStyle w:val="pj"/>
      </w:pPr>
      <w:r>
        <w:t>17) в графе 17 указывается всего проб, воздух, радиохимические исследования, радий, max;</w:t>
      </w:r>
    </w:p>
    <w:p w:rsidR="00000000" w:rsidRDefault="002165C2">
      <w:pPr>
        <w:pStyle w:val="pj"/>
      </w:pPr>
      <w:r>
        <w:t>18) в графе 18 указывается всего проб, воздух, радиохимические исследования, радий, min;</w:t>
      </w:r>
    </w:p>
    <w:p w:rsidR="00000000" w:rsidRDefault="002165C2">
      <w:pPr>
        <w:pStyle w:val="pj"/>
      </w:pPr>
      <w:r>
        <w:t>19) в графе 19 указывается всего проб, воздух, радиохимические</w:t>
      </w:r>
      <w:r>
        <w:t xml:space="preserve"> исследования, радий, среднее значение.</w:t>
      </w:r>
    </w:p>
    <w:p w:rsidR="00000000" w:rsidRDefault="002165C2">
      <w:pPr>
        <w:pStyle w:val="pj"/>
      </w:pPr>
      <w:r>
        <w:rPr>
          <w:i/>
          <w:iCs/>
          <w:bdr w:val="none" w:sz="0" w:space="0" w:color="auto" w:frame="1"/>
        </w:rPr>
        <w:t>Таблица 42</w:t>
      </w:r>
    </w:p>
    <w:p w:rsidR="00000000" w:rsidRDefault="002165C2">
      <w:pPr>
        <w:pStyle w:val="pj"/>
      </w:pPr>
      <w:r>
        <w:t>1) в графе 1 указывается оборудование радиационного контроля, спектрометры, бета-активность, количество в наличии;</w:t>
      </w:r>
    </w:p>
    <w:p w:rsidR="00000000" w:rsidRDefault="002165C2">
      <w:pPr>
        <w:pStyle w:val="pj"/>
      </w:pPr>
      <w:r>
        <w:t>2) в графе 2 указывается оборудование радиационного контроля, спектрометры, бета-активност</w:t>
      </w:r>
      <w:r>
        <w:t>ь, из них не использованные;</w:t>
      </w:r>
    </w:p>
    <w:p w:rsidR="00000000" w:rsidRDefault="002165C2">
      <w:pPr>
        <w:pStyle w:val="pj"/>
      </w:pPr>
      <w:r>
        <w:t>3) в графе 3 указывается оборудование радиационного контроля, спектрометры, бета-активность, причина не использования;</w:t>
      </w:r>
    </w:p>
    <w:p w:rsidR="00000000" w:rsidRDefault="002165C2">
      <w:pPr>
        <w:pStyle w:val="pj"/>
      </w:pPr>
      <w:r>
        <w:t xml:space="preserve">4) в графе 4 указывается оборудование радиационного контроля, спектрометры, «Прогресс -Альфа», количество в </w:t>
      </w:r>
      <w:r>
        <w:t>наличии;</w:t>
      </w:r>
    </w:p>
    <w:p w:rsidR="00000000" w:rsidRDefault="002165C2">
      <w:pPr>
        <w:pStyle w:val="pj"/>
      </w:pPr>
      <w:r>
        <w:t>5) в графе 5 указывается оборудование радиационного контроля, спектрометры, «Прогресс -Альфа», из них не использованные;</w:t>
      </w:r>
    </w:p>
    <w:p w:rsidR="00000000" w:rsidRDefault="002165C2">
      <w:pPr>
        <w:pStyle w:val="pj"/>
      </w:pPr>
      <w:r>
        <w:t>6) в графе 6 указывается оборудование радиационного контроля, спектрометры, «Прогресс -Альфа», причина не использования;</w:t>
      </w:r>
    </w:p>
    <w:p w:rsidR="00000000" w:rsidRDefault="002165C2">
      <w:pPr>
        <w:pStyle w:val="pj"/>
      </w:pPr>
      <w:r>
        <w:t xml:space="preserve">7) в </w:t>
      </w:r>
      <w:r>
        <w:t>графе 7 указывается оборудование радиационного контроля, гамма-спектро-радиометры, спутник «РУГ», количество в наличии,</w:t>
      </w:r>
    </w:p>
    <w:p w:rsidR="00000000" w:rsidRDefault="002165C2">
      <w:pPr>
        <w:pStyle w:val="pj"/>
      </w:pPr>
      <w:r>
        <w:t>8) в графе 8 указывается оборудование радиационного контроля, гамма-спектро-радиометры, спутник «РУГ», из них не использованные,</w:t>
      </w:r>
    </w:p>
    <w:p w:rsidR="00000000" w:rsidRDefault="002165C2">
      <w:pPr>
        <w:pStyle w:val="pj"/>
      </w:pPr>
      <w:r>
        <w:t>9) в графе 9 указывается оборудование радиационного контроля, гамма-спектро-радиометры, спутник «РУГ», причина не использования;</w:t>
      </w:r>
    </w:p>
    <w:p w:rsidR="00000000" w:rsidRDefault="002165C2">
      <w:pPr>
        <w:pStyle w:val="pj"/>
      </w:pPr>
      <w:r>
        <w:t>10) в графе 10 указывается оборудование радиационного контроля, «УМФ-2000», количество в наличии;</w:t>
      </w:r>
    </w:p>
    <w:p w:rsidR="00000000" w:rsidRDefault="002165C2">
      <w:pPr>
        <w:pStyle w:val="pj"/>
      </w:pPr>
      <w:r>
        <w:t>11) в графе 11 указывается об</w:t>
      </w:r>
      <w:r>
        <w:t>орудование радиационного контроля, «УМФ-2000», из них не использованные;</w:t>
      </w:r>
    </w:p>
    <w:p w:rsidR="00000000" w:rsidRDefault="002165C2">
      <w:pPr>
        <w:pStyle w:val="pj"/>
      </w:pPr>
      <w:r>
        <w:t>12) в графе 12 указывается оборудование радиационного контроля, «УМФ-2000», причина не использования;</w:t>
      </w:r>
    </w:p>
    <w:p w:rsidR="00000000" w:rsidRDefault="002165C2">
      <w:pPr>
        <w:pStyle w:val="pj"/>
      </w:pPr>
      <w:r>
        <w:t>13) в графе 13 указывается оборудование радиационного контроля, поисковые дозимет</w:t>
      </w:r>
      <w:r>
        <w:t>ры, «РКС-01», количество в наличии;</w:t>
      </w:r>
    </w:p>
    <w:p w:rsidR="00000000" w:rsidRDefault="002165C2">
      <w:pPr>
        <w:pStyle w:val="pj"/>
      </w:pPr>
      <w:r>
        <w:t>14) в графе 14 указывается оборудование радиационного контроля, поисковые дозиметры, «РКС-01», из них не использованные;</w:t>
      </w:r>
    </w:p>
    <w:p w:rsidR="00000000" w:rsidRDefault="002165C2">
      <w:pPr>
        <w:pStyle w:val="pj"/>
      </w:pPr>
      <w:r>
        <w:t>15) в графе 15 указывается оборудование радиационного контроля, поисковые дозиметры, «РКС-01», прич</w:t>
      </w:r>
      <w:r>
        <w:t>ина не использования;</w:t>
      </w:r>
    </w:p>
    <w:p w:rsidR="00000000" w:rsidRDefault="002165C2">
      <w:pPr>
        <w:pStyle w:val="pj"/>
      </w:pPr>
      <w:r>
        <w:t>16) в графе 16 указывается оборудование радиационного контроля, поисковые дозиметры, «ДКС-96», количество в наличии;</w:t>
      </w:r>
    </w:p>
    <w:p w:rsidR="00000000" w:rsidRDefault="002165C2">
      <w:pPr>
        <w:pStyle w:val="pj"/>
      </w:pPr>
      <w:r>
        <w:t>17) в графе 17 указывается оборудование радиационного контроля, поисковые дозиметры, «ДКС-96», из них не использованн</w:t>
      </w:r>
      <w:r>
        <w:t>ые;</w:t>
      </w:r>
    </w:p>
    <w:p w:rsidR="00000000" w:rsidRDefault="002165C2">
      <w:pPr>
        <w:pStyle w:val="pj"/>
      </w:pPr>
      <w:r>
        <w:t>18) в графе 18 указывается оборудование радиационного контроля, поисковые дозиметры, «ДКС-96», причина не использования;</w:t>
      </w:r>
    </w:p>
    <w:p w:rsidR="00000000" w:rsidRDefault="002165C2">
      <w:pPr>
        <w:pStyle w:val="pj"/>
      </w:pPr>
      <w:r>
        <w:t>19) в графе 19 указывается оборудование радиационного контроля, поисковые дозиметры, «ДРГ-01Т1», количество в наличии;</w:t>
      </w:r>
    </w:p>
    <w:p w:rsidR="00000000" w:rsidRDefault="002165C2">
      <w:pPr>
        <w:pStyle w:val="pj"/>
      </w:pPr>
      <w:r>
        <w:t xml:space="preserve">20) в графе </w:t>
      </w:r>
      <w:r>
        <w:t>20 указывается оборудование радиационного контроля, поисковые дозиметры, «ДРГ-01Т1», из них не использованные;</w:t>
      </w:r>
    </w:p>
    <w:p w:rsidR="00000000" w:rsidRDefault="002165C2">
      <w:pPr>
        <w:pStyle w:val="pj"/>
      </w:pPr>
      <w:r>
        <w:t>21) в графе 21 указывается оборудование радиационного контроля, поисковые дозиметры, «ДРГ-01Т1», причина не использования;</w:t>
      </w:r>
    </w:p>
    <w:p w:rsidR="00000000" w:rsidRDefault="002165C2">
      <w:pPr>
        <w:pStyle w:val="pj"/>
      </w:pPr>
      <w:r>
        <w:t>22) в графе 22 указыва</w:t>
      </w:r>
      <w:r>
        <w:t>ется оборудование радиационного контроля, дозиметры рентгеновского излучения, «ДРК-01», количество в наличии;</w:t>
      </w:r>
    </w:p>
    <w:p w:rsidR="00000000" w:rsidRDefault="002165C2">
      <w:pPr>
        <w:pStyle w:val="pj"/>
      </w:pPr>
      <w:r>
        <w:t>23) в графе 23 указывается оборудование радиационного контроля, дозиметры рентгеновского излучения, «ДРК-01», из них не использованные;</w:t>
      </w:r>
    </w:p>
    <w:p w:rsidR="00000000" w:rsidRDefault="002165C2">
      <w:pPr>
        <w:pStyle w:val="pj"/>
      </w:pPr>
      <w:r>
        <w:t>24) в граф</w:t>
      </w:r>
      <w:r>
        <w:t>е 24 указывается оборудование радиационного контроля, дозиметры рентгеновского излучения, «ДРК-01», причина не использования.</w:t>
      </w:r>
    </w:p>
    <w:p w:rsidR="00000000" w:rsidRDefault="002165C2">
      <w:pPr>
        <w:pStyle w:val="pj"/>
      </w:pPr>
      <w:r>
        <w:rPr>
          <w:i/>
          <w:iCs/>
          <w:bdr w:val="none" w:sz="0" w:space="0" w:color="auto" w:frame="1"/>
        </w:rPr>
        <w:t>Таблица 43</w:t>
      </w:r>
    </w:p>
    <w:p w:rsidR="00000000" w:rsidRDefault="002165C2">
      <w:pPr>
        <w:pStyle w:val="pj"/>
      </w:pPr>
      <w:r>
        <w:t>1) в графе 1 указывается оборудование радиационного контроля, радиометры измерения радона, рамон-01, количество в налич</w:t>
      </w:r>
      <w:r>
        <w:t>ии;</w:t>
      </w:r>
    </w:p>
    <w:p w:rsidR="00000000" w:rsidRDefault="002165C2">
      <w:pPr>
        <w:pStyle w:val="pj"/>
      </w:pPr>
      <w:r>
        <w:t>2) в графе 2 указывается оборудование радиационного контроля, радиометры измерения радона, рамон-01, из них не использованные;</w:t>
      </w:r>
    </w:p>
    <w:p w:rsidR="00000000" w:rsidRDefault="002165C2">
      <w:pPr>
        <w:pStyle w:val="pj"/>
      </w:pPr>
      <w:r>
        <w:t>3) в графе 3 указывается оборудование радиационного контроля, радиометры измерения радона, рамон-01, причина не использования</w:t>
      </w:r>
      <w:r>
        <w:t>;</w:t>
      </w:r>
    </w:p>
    <w:p w:rsidR="00000000" w:rsidRDefault="002165C2">
      <w:pPr>
        <w:pStyle w:val="pj"/>
      </w:pPr>
      <w:r>
        <w:t>4) в графе 4 указывается оборудование радиационного контроля, радиометры измерения радона, рамон-радон-01, количество в наличии;</w:t>
      </w:r>
    </w:p>
    <w:p w:rsidR="00000000" w:rsidRDefault="002165C2">
      <w:pPr>
        <w:pStyle w:val="pj"/>
      </w:pPr>
      <w:r>
        <w:t>5) в графе 5 указывается оборудование радиационного контроля, радиометры измерения радона, рамон-радон-01, из них не использо</w:t>
      </w:r>
      <w:r>
        <w:t>ванные;</w:t>
      </w:r>
    </w:p>
    <w:p w:rsidR="00000000" w:rsidRDefault="002165C2">
      <w:pPr>
        <w:pStyle w:val="pj"/>
      </w:pPr>
      <w:r>
        <w:t>6) в графе 6 указывается оборудование радиационного контроля, радиометры измерения радона, рамон-радон-01, причина не использования;</w:t>
      </w:r>
    </w:p>
    <w:p w:rsidR="00000000" w:rsidRDefault="002165C2">
      <w:pPr>
        <w:pStyle w:val="pj"/>
      </w:pPr>
      <w:r>
        <w:t>7) в графе 7 указывается оборудование радиационного контроля, радиометры измерения радона, рамон-радон-02, количест</w:t>
      </w:r>
      <w:r>
        <w:t>во в наличии;</w:t>
      </w:r>
    </w:p>
    <w:p w:rsidR="00000000" w:rsidRDefault="002165C2">
      <w:pPr>
        <w:pStyle w:val="pj"/>
      </w:pPr>
      <w:r>
        <w:t>8) в графе 8 указывается оборудование радиационного контроля, радиометры измерения радона, рамон-радон-02, из них не использованные;</w:t>
      </w:r>
    </w:p>
    <w:p w:rsidR="00000000" w:rsidRDefault="002165C2">
      <w:pPr>
        <w:pStyle w:val="pj"/>
      </w:pPr>
      <w:r>
        <w:t>9) в графе 9 указывается оборудование радиационного контроля, радиометры измерения радона, рамон-радон-02, пр</w:t>
      </w:r>
      <w:r>
        <w:t>ичина не использования;</w:t>
      </w:r>
    </w:p>
    <w:p w:rsidR="00000000" w:rsidRDefault="002165C2">
      <w:pPr>
        <w:pStyle w:val="pj"/>
      </w:pPr>
      <w:r>
        <w:t>10) в графе 10 указывается оборудование радиационного контроля, радиометры измерения радона, РРА-01, количество в наличии;</w:t>
      </w:r>
    </w:p>
    <w:p w:rsidR="00000000" w:rsidRDefault="002165C2">
      <w:pPr>
        <w:pStyle w:val="pj"/>
      </w:pPr>
      <w:r>
        <w:t>11) в графе 11 указывается оборудование радиационного контроля, радиометры измерения радона, РРА-01, из них н</w:t>
      </w:r>
      <w:r>
        <w:t>е использованные;</w:t>
      </w:r>
    </w:p>
    <w:p w:rsidR="00000000" w:rsidRDefault="002165C2">
      <w:pPr>
        <w:pStyle w:val="pj"/>
      </w:pPr>
      <w:r>
        <w:t>12) в графе 12 указывается оборудование радиационного контроля, радиометры измерения радона, РРА-01, причина не использования;</w:t>
      </w:r>
    </w:p>
    <w:p w:rsidR="00000000" w:rsidRDefault="002165C2">
      <w:pPr>
        <w:pStyle w:val="pj"/>
      </w:pPr>
      <w:r>
        <w:t>13) в графе 13 указывается вспомогательное оборудование, аспирационное проб отборное устройство, количество в наличии;</w:t>
      </w:r>
    </w:p>
    <w:p w:rsidR="00000000" w:rsidRDefault="002165C2">
      <w:pPr>
        <w:pStyle w:val="pj"/>
      </w:pPr>
      <w:r>
        <w:t>14) в графе 14 указывается вспомогательное оборудование, аспирационное проб отборное устройство, причина не использования;</w:t>
      </w:r>
    </w:p>
    <w:p w:rsidR="00000000" w:rsidRDefault="002165C2">
      <w:pPr>
        <w:pStyle w:val="pj"/>
      </w:pPr>
      <w:r>
        <w:t>15) в графе 15</w:t>
      </w:r>
      <w:r>
        <w:t xml:space="preserve"> указывается вспомогательное оборудование, фотоколометр, из них не использованные;</w:t>
      </w:r>
    </w:p>
    <w:p w:rsidR="00000000" w:rsidRDefault="002165C2">
      <w:pPr>
        <w:pStyle w:val="pj"/>
      </w:pPr>
      <w:r>
        <w:t>16) в графе 16 указывается вспомогательное оборудование, фотоколометр, причина не использования;</w:t>
      </w:r>
    </w:p>
    <w:p w:rsidR="00000000" w:rsidRDefault="002165C2">
      <w:pPr>
        <w:pStyle w:val="pj"/>
      </w:pPr>
      <w:r>
        <w:t>17) в графе 17 указывается вспомогательное оборудование, количество, количес</w:t>
      </w:r>
      <w:r>
        <w:t>тво в наличии;</w:t>
      </w:r>
    </w:p>
    <w:p w:rsidR="00000000" w:rsidRDefault="002165C2">
      <w:pPr>
        <w:pStyle w:val="pj"/>
      </w:pPr>
      <w:r>
        <w:t>18) в графе 18 указывается вспомогательное оборудование, количество, из них не использованные;</w:t>
      </w:r>
    </w:p>
    <w:p w:rsidR="00000000" w:rsidRDefault="002165C2">
      <w:pPr>
        <w:pStyle w:val="pj"/>
      </w:pPr>
      <w:r>
        <w:t>19) в графе 19 указывается вспомогательное оборудование, количество, причина не использования.</w:t>
      </w:r>
    </w:p>
    <w:p w:rsidR="00000000" w:rsidRDefault="002165C2">
      <w:pPr>
        <w:pStyle w:val="pr"/>
      </w:pPr>
      <w:r>
        <w:t> </w:t>
      </w:r>
    </w:p>
    <w:p w:rsidR="00000000" w:rsidRDefault="002165C2">
      <w:pPr>
        <w:pStyle w:val="pr"/>
      </w:pPr>
      <w:r>
        <w:t xml:space="preserve">Приложение 28 к </w:t>
      </w:r>
      <w:hyperlink w:anchor="sub0" w:history="1">
        <w:r>
          <w:rPr>
            <w:rStyle w:val="a4"/>
          </w:rPr>
          <w:t>приказ</w:t>
        </w:r>
        <w:r>
          <w:rPr>
            <w:rStyle w:val="a4"/>
          </w:rPr>
          <w:t>у</w:t>
        </w:r>
      </w:hyperlink>
    </w:p>
    <w:p w:rsidR="00000000" w:rsidRDefault="002165C2">
      <w:pPr>
        <w:pStyle w:val="pr"/>
      </w:pPr>
      <w:r>
        <w:t> </w:t>
      </w:r>
    </w:p>
    <w:p w:rsidR="00000000" w:rsidRDefault="002165C2">
      <w:pPr>
        <w:pStyle w:val="pr"/>
      </w:pPr>
      <w:r>
        <w:t>Приложение 28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rPr>
          <w:rStyle w:val="s0"/>
        </w:rPr>
        <w:t>Представляется: в Министерство здравоохранения Республики Казахстан</w:t>
      </w:r>
    </w:p>
    <w:p w:rsidR="00000000" w:rsidRDefault="002165C2">
      <w:pPr>
        <w:pStyle w:val="pj"/>
      </w:pPr>
      <w:r>
        <w:rPr>
          <w:rStyle w:val="s0"/>
        </w:rPr>
        <w:t>Форма, предназначенная для сбора администр</w:t>
      </w:r>
      <w:r>
        <w:rPr>
          <w:rStyle w:val="s0"/>
        </w:rPr>
        <w:t>ативных данных на безвозмездной основе размещена на интернет - ресурсе: www.gov.kz</w:t>
      </w:r>
    </w:p>
    <w:p w:rsidR="00000000" w:rsidRDefault="002165C2">
      <w:pPr>
        <w:pStyle w:val="pj"/>
      </w:pPr>
      <w:r>
        <w:rPr>
          <w:rStyle w:val="s0"/>
        </w:rPr>
        <w:t>Наименование административной формы: «Мониторинг профессиональной заболеваемости и отравлений</w:t>
      </w:r>
    </w:p>
    <w:p w:rsidR="00000000" w:rsidRDefault="002165C2">
      <w:pPr>
        <w:pStyle w:val="pj"/>
      </w:pPr>
      <w:r>
        <w:rPr>
          <w:rStyle w:val="s0"/>
        </w:rPr>
        <w:t>Форма санитарно-эпидемиологического мониторинга за профессиональной заболеваемо</w:t>
      </w:r>
      <w:r>
        <w:rPr>
          <w:rStyle w:val="s0"/>
        </w:rPr>
        <w:t>стью и отравлениями в Республике Казахстан»</w:t>
      </w:r>
    </w:p>
    <w:p w:rsidR="00000000" w:rsidRDefault="002165C2">
      <w:pPr>
        <w:pStyle w:val="pj"/>
      </w:pPr>
      <w:r>
        <w:rPr>
          <w:rStyle w:val="s0"/>
        </w:rPr>
        <w:t>Индекс формы предназначенной для сбора административных данных на безвозмездной основе (краткое буквенно-цифровое выражение наименования формы): 028-ИРПК</w:t>
      </w:r>
    </w:p>
    <w:p w:rsidR="00000000" w:rsidRDefault="002165C2">
      <w:pPr>
        <w:pStyle w:val="pj"/>
      </w:pPr>
      <w:r>
        <w:rPr>
          <w:rStyle w:val="s0"/>
        </w:rPr>
        <w:t>Периодичность: один раз в полугодие, один раз в год с нара</w:t>
      </w:r>
      <w:r>
        <w:rPr>
          <w:rStyle w:val="s0"/>
        </w:rPr>
        <w:t>станием</w:t>
      </w:r>
    </w:p>
    <w:p w:rsidR="00000000" w:rsidRDefault="002165C2">
      <w:pPr>
        <w:pStyle w:val="pj"/>
      </w:pPr>
      <w:r>
        <w:rPr>
          <w:rStyle w:val="s0"/>
        </w:rPr>
        <w:t>Отчетный период: ___ полугодие 20__года;</w:t>
      </w:r>
    </w:p>
    <w:p w:rsidR="00000000" w:rsidRDefault="002165C2">
      <w:pPr>
        <w:pStyle w:val="pj"/>
      </w:pPr>
      <w:r>
        <w:rPr>
          <w:rStyle w:val="s0"/>
        </w:rPr>
        <w:t>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w:t>
      </w:r>
      <w:r>
        <w:rPr>
          <w:rStyle w:val="s0"/>
        </w:rPr>
        <w:t xml:space="preserve"> ПХВ «НЦОЗ»</w:t>
      </w:r>
    </w:p>
    <w:p w:rsidR="00000000" w:rsidRDefault="002165C2">
      <w:pPr>
        <w:pStyle w:val="pj"/>
      </w:pPr>
      <w:r>
        <w:rPr>
          <w:rStyle w:val="s0"/>
        </w:rPr>
        <w:t>Срок представления формы, предназначенной для сбора административных данных на безвозмездной основе: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rPr>
          <w:rStyle w:val="s0"/>
        </w:rPr>
        <w:t>ИИН/БИН</w:t>
      </w:r>
    </w:p>
    <w:p w:rsidR="00000000" w:rsidRDefault="002165C2">
      <w:pPr>
        <w:pStyle w:val="pj"/>
      </w:pPr>
      <w:r>
        <w:rPr>
          <w:rStyle w:val="s0"/>
        </w:rPr>
        <w:t>Метод сбора: в электронном виде</w:t>
      </w:r>
    </w:p>
    <w:p w:rsidR="00000000" w:rsidRDefault="002165C2">
      <w:pPr>
        <w:pStyle w:val="pj"/>
      </w:pPr>
      <w:r>
        <w:rPr>
          <w:rStyle w:val="s0"/>
        </w:rPr>
        <w:t> </w:t>
      </w:r>
    </w:p>
    <w:p w:rsidR="00000000" w:rsidRDefault="002165C2">
      <w:pPr>
        <w:pStyle w:val="pj"/>
      </w:pPr>
      <w:r>
        <w:rPr>
          <w:rStyle w:val="s0"/>
        </w:rPr>
        <w:t>Мониторинг профессиональной заболеваемости и отравлений</w:t>
      </w:r>
    </w:p>
    <w:p w:rsidR="00000000" w:rsidRDefault="002165C2">
      <w:pPr>
        <w:pStyle w:val="pj"/>
      </w:pPr>
      <w:r>
        <w:rPr>
          <w:rStyle w:val="s0"/>
        </w:rPr>
        <w:t>Форма санитарно-эпидемиологического мониторинга за профессиональной заболеваемостью и отравлениями в Республике Казахстан» за______________20___года (один раз в полуг</w:t>
      </w:r>
      <w:r>
        <w:rPr>
          <w:rStyle w:val="s0"/>
        </w:rPr>
        <w:t>одие, один раз в год с нарастанием)</w:t>
      </w:r>
    </w:p>
    <w:p w:rsidR="00000000" w:rsidRDefault="002165C2">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45"/>
        <w:gridCol w:w="1670"/>
        <w:gridCol w:w="1192"/>
        <w:gridCol w:w="1563"/>
        <w:gridCol w:w="1192"/>
        <w:gridCol w:w="1563"/>
        <w:gridCol w:w="1192"/>
        <w:gridCol w:w="1563"/>
        <w:gridCol w:w="1192"/>
        <w:gridCol w:w="1563"/>
        <w:gridCol w:w="1192"/>
        <w:gridCol w:w="1563"/>
      </w:tblGrid>
      <w:tr w:rsidR="00000000">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территории</w:t>
            </w:r>
          </w:p>
        </w:tc>
        <w:tc>
          <w:tcPr>
            <w:tcW w:w="85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 случаев</w:t>
            </w:r>
          </w:p>
        </w:tc>
        <w:tc>
          <w:tcPr>
            <w:tcW w:w="350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(абсолютное число)</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1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виду</w:t>
            </w:r>
          </w:p>
        </w:tc>
        <w:tc>
          <w:tcPr>
            <w:tcW w:w="1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действию</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профессиональных заболеваний</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профессиональных отравлений</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острые</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хронические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отчетный период текущего года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аналогичный период прошлого года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отчетный период текущего года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аналогичный период прошлого года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отчетный период текущего года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аналогичный период прошлого года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отчетный период текущего года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аналогичный период прошлого года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отчетный период текущего года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аналогичный период прошлого года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11</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Итого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bl>
    <w:p w:rsidR="00000000" w:rsidRDefault="002165C2">
      <w:pPr>
        <w:pStyle w:val="pj"/>
      </w:pPr>
      <w:r>
        <w:rPr>
          <w:i/>
          <w:iCs/>
          <w:bdr w:val="none" w:sz="0" w:space="0" w:color="auto" w:frame="1"/>
        </w:rPr>
        <w:t>Продолжение таблицы</w:t>
      </w:r>
    </w:p>
    <w:tbl>
      <w:tblPr>
        <w:tblW w:w="5000" w:type="pct"/>
        <w:jc w:val="center"/>
        <w:tblCellMar>
          <w:left w:w="0" w:type="dxa"/>
          <w:right w:w="0" w:type="dxa"/>
        </w:tblCellMar>
        <w:tblLook w:val="04A0" w:firstRow="1" w:lastRow="0" w:firstColumn="1" w:lastColumn="0" w:noHBand="0" w:noVBand="1"/>
      </w:tblPr>
      <w:tblGrid>
        <w:gridCol w:w="1192"/>
        <w:gridCol w:w="1563"/>
        <w:gridCol w:w="1193"/>
        <w:gridCol w:w="827"/>
        <w:gridCol w:w="736"/>
        <w:gridCol w:w="1192"/>
        <w:gridCol w:w="1563"/>
        <w:gridCol w:w="1442"/>
      </w:tblGrid>
      <w:tr w:rsidR="00000000">
        <w:trPr>
          <w:jc w:val="center"/>
        </w:trPr>
        <w:tc>
          <w:tcPr>
            <w:tcW w:w="305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(абсолютное число)</w:t>
            </w:r>
          </w:p>
        </w:tc>
        <w:tc>
          <w:tcPr>
            <w:tcW w:w="150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показатель профессиональной заболеваемости на 10 тыс. работающих (%)</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примечание</w:t>
            </w:r>
          </w:p>
        </w:tc>
      </w:tr>
      <w:tr w:rsidR="00000000">
        <w:trPr>
          <w:jc w:val="center"/>
        </w:trPr>
        <w:tc>
          <w:tcPr>
            <w:tcW w:w="30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тяжести</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1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без утраты трудоспособности</w:t>
            </w:r>
          </w:p>
        </w:tc>
        <w:tc>
          <w:tcPr>
            <w:tcW w:w="15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 утратой трудоспособности</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отчетный период текущего года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аналогичный период прошлого года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отчетный период текущего года</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аналогичный период прошлого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отчетный период текущего года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аналогичный период прошлого года</w:t>
            </w:r>
          </w:p>
        </w:tc>
        <w:tc>
          <w:tcPr>
            <w:tcW w:w="0" w:type="auto"/>
            <w:vMerge/>
            <w:tcBorders>
              <w:top w:val="single" w:sz="8" w:space="0" w:color="auto"/>
              <w:left w:val="nil"/>
              <w:bottom w:val="single" w:sz="8" w:space="0" w:color="auto"/>
              <w:right w:val="single" w:sz="8" w:space="0" w:color="auto"/>
            </w:tcBorders>
            <w:vAlign w:val="center"/>
            <w:hideMark/>
          </w:tcPr>
          <w:p w:rsidR="00000000" w:rsidRDefault="002165C2">
            <w:pPr>
              <w:spacing w:after="160" w:line="252" w:lineRule="auto"/>
              <w:rPr>
                <w:color w:val="000000"/>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14</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18</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6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144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6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51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7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45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 имя и отчество (при его наличии) подпись</w:t>
      </w:r>
    </w:p>
    <w:p w:rsidR="00000000" w:rsidRDefault="002165C2">
      <w:pPr>
        <w:pStyle w:val="pj"/>
      </w:pPr>
      <w:r>
        <w:t>Место для печат</w:t>
      </w:r>
      <w:r>
        <w:t>и</w:t>
      </w:r>
      <w:r>
        <w:rPr>
          <w:i/>
          <w:iCs/>
          <w:bdr w:val="none" w:sz="0" w:space="0" w:color="auto" w:frame="1"/>
        </w:rPr>
        <w:t xml:space="preserve"> (за исключением лиц, являющихся субъектами частного</w:t>
      </w:r>
    </w:p>
    <w:p w:rsidR="00000000" w:rsidRDefault="002165C2">
      <w:pPr>
        <w:pStyle w:val="pj"/>
      </w:pPr>
      <w:r>
        <w:rPr>
          <w:i/>
          <w:iCs/>
          <w:bdr w:val="none" w:sz="0" w:space="0" w:color="auto" w:frame="1"/>
        </w:rPr>
        <w:t>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данных на безвозмездной основе «Мониторинг профессиональной заболеваемости и отравлений Форма санитарно-эпидемиол</w:t>
      </w:r>
      <w:r>
        <w:rPr>
          <w:rStyle w:val="s1"/>
        </w:rPr>
        <w:t>огического мониторинга за профессиональной заболеваемостью и отравлениями в Республике Казахстан» (индекс: 028-ИРПК и периодичность формы: один раз в полугодие, один раз в год с нарастанием)</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w:t>
      </w:r>
      <w:r>
        <w:t>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профессиональной заболеваемости и отравлений, Форма санитар</w:t>
      </w:r>
      <w:r>
        <w:t xml:space="preserve">но-эпидемиологического мониторинга за профессиональной заболеваемостью и отравлениями в Республике Казахстан» </w:t>
      </w:r>
      <w:r>
        <w:rPr>
          <w:i/>
          <w:iCs/>
          <w:bdr w:val="none" w:sz="0" w:space="0" w:color="auto" w:frame="1"/>
        </w:rPr>
        <w:t>(далее - Форма)</w:t>
      </w:r>
      <w:r>
        <w:t>.</w:t>
      </w:r>
    </w:p>
    <w:p w:rsidR="00000000" w:rsidRDefault="002165C2">
      <w:pPr>
        <w:pStyle w:val="pj"/>
      </w:pPr>
      <w:r>
        <w:t xml:space="preserve">2. Форма заполняется территориальными подразделениями областей и городов Астана, Алматы, Шымкент и Филиалом «НПЦСЭиМ» РГП на ПХВ </w:t>
      </w:r>
      <w:r>
        <w:t>«НЦОЗ».</w:t>
      </w:r>
    </w:p>
    <w:p w:rsidR="00000000" w:rsidRDefault="002165C2">
      <w:pPr>
        <w:pStyle w:val="pj"/>
      </w:pPr>
      <w:r>
        <w:t>3. Заполненная Форма представляется один раз в полугодие к 20 числу последнего месяца полугодия, один раз в год к 20 числу последнего месяца года по нарастающей</w:t>
      </w:r>
    </w:p>
    <w:p w:rsidR="00000000" w:rsidRDefault="002165C2">
      <w:pPr>
        <w:pStyle w:val="pj"/>
      </w:pPr>
      <w:r>
        <w:t>4. Форма подписывается руководителем, либо лицом, исполняющим его обязанности, с указан</w:t>
      </w:r>
      <w:r>
        <w:t>ием его фамилии и инициалов, а также даты заполнения.</w:t>
      </w:r>
    </w:p>
    <w:p w:rsidR="00000000" w:rsidRDefault="002165C2">
      <w:pPr>
        <w:pStyle w:val="pj"/>
      </w:pPr>
      <w:r>
        <w:t>5. Форма заполняется на казахском и русском языках.</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профессиональное заболевание - острое или хроническое заболевание, вызванно</w:t>
      </w:r>
      <w:r>
        <w:t>е воздействием на работника вредных производственных факторов в связи с выполнением им своих трудовых обязанностей;</w:t>
      </w:r>
    </w:p>
    <w:p w:rsidR="00000000" w:rsidRDefault="002165C2">
      <w:pPr>
        <w:pStyle w:val="pj"/>
      </w:pPr>
      <w:r>
        <w:t>2) острое профессиональное заболевание - заболевание, возникшее после однократного (в течение не более одной смены) воздействия вредных проф</w:t>
      </w:r>
      <w:r>
        <w:t>ессиональных факторов;</w:t>
      </w:r>
    </w:p>
    <w:p w:rsidR="00000000" w:rsidRDefault="002165C2">
      <w:pPr>
        <w:pStyle w:val="pj"/>
      </w:pPr>
      <w:r>
        <w:t>3) хроническое профессиональное заболевание - заболевание, возникшее после многократного длительного воздействия вредных производственных факторов.</w:t>
      </w:r>
    </w:p>
    <w:p w:rsidR="00000000" w:rsidRDefault="002165C2">
      <w:pPr>
        <w:pStyle w:val="pj"/>
      </w:pPr>
      <w:r>
        <w:t xml:space="preserve">4) профессиональное отравление - отравление, обусловленное воздействием на работника </w:t>
      </w:r>
      <w:r>
        <w:t>вредных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заполнению формы</w:t>
      </w:r>
    </w:p>
    <w:p w:rsidR="00000000" w:rsidRDefault="002165C2">
      <w:pPr>
        <w:pStyle w:val="pc"/>
      </w:pPr>
      <w:r>
        <w:rPr>
          <w:rStyle w:val="s1"/>
        </w:rPr>
        <w:t> </w:t>
      </w:r>
    </w:p>
    <w:p w:rsidR="00000000" w:rsidRDefault="002165C2">
      <w:pPr>
        <w:pStyle w:val="pj"/>
      </w:pPr>
      <w:r>
        <w:t xml:space="preserve">1) в графе 1 указывается наименование территории </w:t>
      </w:r>
      <w:r>
        <w:t>согласно Классификатору административно-территориальных объектов (КАТО), итого;</w:t>
      </w:r>
    </w:p>
    <w:p w:rsidR="00000000" w:rsidRDefault="002165C2">
      <w:pPr>
        <w:pStyle w:val="pj"/>
      </w:pPr>
      <w:r>
        <w:t>2) в графе 2 указывается количество случаев за отчетный период текущего года;</w:t>
      </w:r>
    </w:p>
    <w:p w:rsidR="00000000" w:rsidRDefault="002165C2">
      <w:pPr>
        <w:pStyle w:val="pj"/>
      </w:pPr>
      <w:r>
        <w:t>3) в графе 3 указывается количество случаев за аналогичный период прошлого года;</w:t>
      </w:r>
    </w:p>
    <w:p w:rsidR="00000000" w:rsidRDefault="002165C2">
      <w:pPr>
        <w:pStyle w:val="pj"/>
      </w:pPr>
      <w:r>
        <w:t>4) в графе 4 указ</w:t>
      </w:r>
      <w:r>
        <w:t>ывается по виду: количество случаев (абсолютное число) профессиональных заболеваний за отчетный период текущего года;</w:t>
      </w:r>
    </w:p>
    <w:p w:rsidR="00000000" w:rsidRDefault="002165C2">
      <w:pPr>
        <w:pStyle w:val="pj"/>
      </w:pPr>
      <w:r>
        <w:t>5) в графе 5 указывается по виду: количество случаев (абсолютное число) профессиональных заболеваний за аналогичный период прошлого года;</w:t>
      </w:r>
    </w:p>
    <w:p w:rsidR="00000000" w:rsidRDefault="002165C2">
      <w:pPr>
        <w:pStyle w:val="pj"/>
      </w:pPr>
      <w:r>
        <w:t>6) в графе 6 указывается по виду: количество случаев (абсолютное число) профессиональных отравлений за отчетный период текущего года;</w:t>
      </w:r>
    </w:p>
    <w:p w:rsidR="00000000" w:rsidRDefault="002165C2">
      <w:pPr>
        <w:pStyle w:val="pj"/>
      </w:pPr>
      <w:r>
        <w:t xml:space="preserve">7) в графе 7 указывается по виду: количество случаев (абсолютное число) профессиональных отравлений за аналогичный период </w:t>
      </w:r>
      <w:r>
        <w:t>прошлого года;</w:t>
      </w:r>
    </w:p>
    <w:p w:rsidR="00000000" w:rsidRDefault="002165C2">
      <w:pPr>
        <w:pStyle w:val="pj"/>
      </w:pPr>
      <w:r>
        <w:t>8) в графе 8 указывается по действию: количество случаев (абсолютное число) -острых за отчетный период текущего года;</w:t>
      </w:r>
    </w:p>
    <w:p w:rsidR="00000000" w:rsidRDefault="002165C2">
      <w:pPr>
        <w:pStyle w:val="pj"/>
      </w:pPr>
      <w:r>
        <w:t>9) в графе 9 указывается по действию: количество случаев (абсолютное число) -острых за аналогичный период прошлого года;</w:t>
      </w:r>
    </w:p>
    <w:p w:rsidR="00000000" w:rsidRDefault="002165C2">
      <w:pPr>
        <w:pStyle w:val="pj"/>
      </w:pPr>
      <w:r>
        <w:t>10</w:t>
      </w:r>
      <w:r>
        <w:t>) в графе 10 указывается по действию: количество случаев (абсолютное число) -хронических за отчетный период текущего года;</w:t>
      </w:r>
    </w:p>
    <w:p w:rsidR="00000000" w:rsidRDefault="002165C2">
      <w:pPr>
        <w:pStyle w:val="pj"/>
      </w:pPr>
      <w:r>
        <w:t>11) в графе 11 указывается по действию: количество случаев (абсолютное число) -хронических за аналогичный период прошлого года;</w:t>
      </w:r>
    </w:p>
    <w:p w:rsidR="00000000" w:rsidRDefault="002165C2">
      <w:pPr>
        <w:pStyle w:val="pj"/>
      </w:pPr>
      <w:r>
        <w:t>12) в</w:t>
      </w:r>
      <w:r>
        <w:t xml:space="preserve"> графе 12 указывается по тяжести: количество случаев (абсолютное число) без утраты трудоспособности за отчетный период текущего года;</w:t>
      </w:r>
    </w:p>
    <w:p w:rsidR="00000000" w:rsidRDefault="002165C2">
      <w:pPr>
        <w:pStyle w:val="pj"/>
      </w:pPr>
      <w:r>
        <w:t>13) в графе 13 указывается по тяжести: количество случаев (абсолютное число) без утраты трудоспособности за аналогичный пе</w:t>
      </w:r>
      <w:r>
        <w:t>риод прошлого года;</w:t>
      </w:r>
    </w:p>
    <w:p w:rsidR="00000000" w:rsidRDefault="002165C2">
      <w:pPr>
        <w:pStyle w:val="pj"/>
      </w:pPr>
      <w:r>
        <w:t>14) в графе 14 указывается по тяжести: количество случаев (абсолютное число) с утратой трудоспособности за отчетный период текущего года;</w:t>
      </w:r>
    </w:p>
    <w:p w:rsidR="00000000" w:rsidRDefault="002165C2">
      <w:pPr>
        <w:pStyle w:val="pj"/>
      </w:pPr>
      <w:r>
        <w:t>15) в графе 15 указывается по тяжести: количество случаев (абсолютное число) с утратой трудоспособ</w:t>
      </w:r>
      <w:r>
        <w:t>ности за аналогичный период прошлого года;</w:t>
      </w:r>
    </w:p>
    <w:p w:rsidR="00000000" w:rsidRDefault="002165C2">
      <w:pPr>
        <w:pStyle w:val="pj"/>
      </w:pPr>
      <w:r>
        <w:t>16) в графе 16 указывается показатель профессиональной заболеваемости на 10 тыс. работающих (%) за отчетный период текущего года;</w:t>
      </w:r>
    </w:p>
    <w:p w:rsidR="00000000" w:rsidRDefault="002165C2">
      <w:pPr>
        <w:pStyle w:val="pj"/>
      </w:pPr>
      <w:r>
        <w:t>17) в графе 17 указывается показатель профессиональной заболеваемости на 10 тыс. ра</w:t>
      </w:r>
      <w:r>
        <w:t>ботающих (%) за аналогичный период прошлого года;</w:t>
      </w:r>
    </w:p>
    <w:p w:rsidR="00000000" w:rsidRDefault="002165C2">
      <w:pPr>
        <w:pStyle w:val="pj"/>
      </w:pPr>
      <w:r>
        <w:t>18) в графе 18 указывается примечание.</w:t>
      </w:r>
    </w:p>
    <w:p w:rsidR="00000000" w:rsidRDefault="002165C2">
      <w:pPr>
        <w:pStyle w:val="pr"/>
      </w:pPr>
      <w:r>
        <w:t> </w:t>
      </w:r>
    </w:p>
    <w:p w:rsidR="00000000" w:rsidRDefault="002165C2">
      <w:pPr>
        <w:pStyle w:val="pr"/>
      </w:pPr>
      <w:r>
        <w:t xml:space="preserve">Приложение 29 к </w:t>
      </w:r>
      <w:hyperlink w:anchor="sub0" w:history="1">
        <w:r>
          <w:rPr>
            <w:rStyle w:val="a4"/>
          </w:rPr>
          <w:t>приказу</w:t>
        </w:r>
      </w:hyperlink>
    </w:p>
    <w:p w:rsidR="00000000" w:rsidRDefault="002165C2">
      <w:pPr>
        <w:pStyle w:val="pr"/>
      </w:pPr>
      <w:r>
        <w:t> </w:t>
      </w:r>
    </w:p>
    <w:p w:rsidR="00000000" w:rsidRDefault="002165C2">
      <w:pPr>
        <w:pStyle w:val="pr"/>
      </w:pPr>
      <w:r>
        <w:t>Приложение 29 к правилам</w:t>
      </w:r>
    </w:p>
    <w:p w:rsidR="00000000" w:rsidRDefault="002165C2">
      <w:pPr>
        <w:pStyle w:val="pr"/>
      </w:pPr>
      <w:r>
        <w:t>проведения санитарно-</w:t>
      </w:r>
    </w:p>
    <w:p w:rsidR="00000000" w:rsidRDefault="002165C2">
      <w:pPr>
        <w:pStyle w:val="pr"/>
      </w:pPr>
      <w:r>
        <w:t>эпидемиологического мониторинга</w:t>
      </w:r>
    </w:p>
    <w:p w:rsidR="00000000" w:rsidRDefault="002165C2">
      <w:pPr>
        <w:pStyle w:val="pr"/>
      </w:pPr>
      <w:r>
        <w:t> </w:t>
      </w:r>
    </w:p>
    <w:p w:rsidR="00000000" w:rsidRDefault="002165C2">
      <w:pPr>
        <w:pStyle w:val="pr"/>
      </w:pPr>
      <w:r>
        <w:t>Форма, предназначенная для</w:t>
      </w:r>
    </w:p>
    <w:p w:rsidR="00000000" w:rsidRDefault="002165C2">
      <w:pPr>
        <w:pStyle w:val="pr"/>
      </w:pPr>
      <w:r>
        <w:t>сбор</w:t>
      </w:r>
      <w:r>
        <w:t>а административных данных</w:t>
      </w:r>
    </w:p>
    <w:p w:rsidR="00000000" w:rsidRDefault="002165C2">
      <w:pPr>
        <w:pStyle w:val="pr"/>
      </w:pPr>
      <w:r>
        <w:t> </w:t>
      </w:r>
    </w:p>
    <w:p w:rsidR="00000000" w:rsidRDefault="002165C2">
      <w:pPr>
        <w:pStyle w:val="pr"/>
      </w:pPr>
      <w:r>
        <w:t> </w:t>
      </w:r>
    </w:p>
    <w:p w:rsidR="00000000" w:rsidRDefault="002165C2">
      <w:pPr>
        <w:pStyle w:val="pj"/>
      </w:pPr>
      <w:r>
        <w:t>Представляется: в Министерство здравоохранения Республики Казахстан</w:t>
      </w:r>
    </w:p>
    <w:p w:rsidR="00000000" w:rsidRDefault="002165C2">
      <w:pPr>
        <w:pStyle w:val="pj"/>
      </w:pPr>
      <w:r>
        <w:t>Форма, предназначенная для сбора административных данных на безвозмездной основе размещена на интернет - ресурсе: www.gov.kz</w:t>
      </w:r>
    </w:p>
    <w:p w:rsidR="00000000" w:rsidRDefault="002165C2">
      <w:pPr>
        <w:pStyle w:val="pj"/>
      </w:pPr>
      <w:r>
        <w:t>Наименование административной фор</w:t>
      </w:r>
      <w:r>
        <w:t>мы: «Мониторинг продукции, подлежащей санитарно-эпидемиологическому надзору</w:t>
      </w:r>
    </w:p>
    <w:p w:rsidR="00000000" w:rsidRDefault="002165C2">
      <w:pPr>
        <w:pStyle w:val="pj"/>
      </w:pPr>
      <w:r>
        <w:t>Результаты санитарно-эпидемиологического мониторинга в отношении продукции, подлежащей санитарно-эпидемиологическому надзору»</w:t>
      </w:r>
    </w:p>
    <w:p w:rsidR="00000000" w:rsidRDefault="002165C2">
      <w:pPr>
        <w:pStyle w:val="pj"/>
      </w:pPr>
      <w:r>
        <w:t>Индекс формы предназначенной для сбора административных данных на безвозмездной основе (краткое буквенно-цифровое выражение наименования формы): 029-ИРПК</w:t>
      </w:r>
    </w:p>
    <w:p w:rsidR="00000000" w:rsidRDefault="002165C2">
      <w:pPr>
        <w:pStyle w:val="pj"/>
      </w:pPr>
      <w:r>
        <w:t>Периодичность: ежемесячно, с нарастающим итогом по году</w:t>
      </w:r>
    </w:p>
    <w:p w:rsidR="00000000" w:rsidRDefault="002165C2">
      <w:pPr>
        <w:pStyle w:val="pj"/>
      </w:pPr>
      <w:r>
        <w:t>Отчетный период: ______________20___года</w:t>
      </w:r>
    </w:p>
    <w:p w:rsidR="00000000" w:rsidRDefault="002165C2">
      <w:pPr>
        <w:pStyle w:val="pj"/>
      </w:pPr>
      <w:r>
        <w:t xml:space="preserve">Круг </w:t>
      </w:r>
      <w:r>
        <w:t>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w:t>
      </w:r>
    </w:p>
    <w:p w:rsidR="00000000" w:rsidRDefault="002165C2">
      <w:pPr>
        <w:pStyle w:val="pj"/>
      </w:pPr>
      <w:r>
        <w:t>Срок представления формы, предназначенной</w:t>
      </w:r>
      <w:r>
        <w:t xml:space="preserve"> для сбора административных данных на безвозмездной основе: ежемесячно, к 10 числу месяца, следующего за отчетным периодом</w:t>
      </w:r>
    </w:p>
    <w:p w:rsidR="00000000" w:rsidRDefault="002165C2">
      <w:pPr>
        <w:pStyle w:val="pj"/>
      </w:pPr>
      <w:r>
        <w:t xml:space="preserve">ИИН/БИН </w:t>
      </w:r>
    </w:p>
    <w:p w:rsidR="00000000" w:rsidRDefault="002165C2">
      <w:pPr>
        <w:pStyle w:val="pj"/>
      </w:pPr>
      <w:r>
        <w:t>Метод сбора: в электронном виде</w:t>
      </w:r>
    </w:p>
    <w:p w:rsidR="00000000" w:rsidRDefault="002165C2">
      <w:pPr>
        <w:pStyle w:val="pj"/>
      </w:pPr>
      <w:r>
        <w:t> </w:t>
      </w:r>
    </w:p>
    <w:p w:rsidR="00000000" w:rsidRDefault="002165C2">
      <w:pPr>
        <w:pStyle w:val="pj"/>
      </w:pPr>
      <w:r>
        <w:t>Мониторинг продукции, подлежащей санитарно-эпидемиологическому надзору</w:t>
      </w:r>
    </w:p>
    <w:p w:rsidR="00000000" w:rsidRDefault="002165C2">
      <w:pPr>
        <w:pStyle w:val="pj"/>
      </w:pPr>
      <w:r>
        <w:t>Результаты санитарн</w:t>
      </w:r>
      <w:r>
        <w:t>о-эпидемиологического мониторинга в отношении продукции, подлежащей санитарно-эпидемиологическому надзору</w:t>
      </w:r>
    </w:p>
    <w:p w:rsidR="00000000" w:rsidRDefault="002165C2">
      <w:pPr>
        <w:pStyle w:val="pj"/>
      </w:pPr>
      <w:r>
        <w:t> </w:t>
      </w:r>
    </w:p>
    <w:tbl>
      <w:tblPr>
        <w:tblW w:w="5000" w:type="pct"/>
        <w:jc w:val="center"/>
        <w:tblCellMar>
          <w:left w:w="0" w:type="dxa"/>
          <w:right w:w="0" w:type="dxa"/>
        </w:tblCellMar>
        <w:tblLook w:val="04A0" w:firstRow="1" w:lastRow="0" w:firstColumn="1" w:lastColumn="0" w:noHBand="0" w:noVBand="1"/>
      </w:tblPr>
      <w:tblGrid>
        <w:gridCol w:w="2461"/>
        <w:gridCol w:w="954"/>
        <w:gridCol w:w="1048"/>
        <w:gridCol w:w="761"/>
        <w:gridCol w:w="584"/>
        <w:gridCol w:w="390"/>
        <w:gridCol w:w="665"/>
        <w:gridCol w:w="807"/>
        <w:gridCol w:w="798"/>
        <w:gridCol w:w="933"/>
        <w:gridCol w:w="1178"/>
        <w:gridCol w:w="1073"/>
        <w:gridCol w:w="972"/>
        <w:gridCol w:w="1061"/>
        <w:gridCol w:w="808"/>
      </w:tblGrid>
      <w:tr w:rsidR="00000000">
        <w:trPr>
          <w:jc w:val="center"/>
        </w:trPr>
        <w:tc>
          <w:tcPr>
            <w:tcW w:w="16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Выполняемые мероприятия</w:t>
            </w:r>
          </w:p>
        </w:tc>
        <w:tc>
          <w:tcPr>
            <w:tcW w:w="7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1 квартал</w:t>
            </w:r>
          </w:p>
        </w:tc>
        <w:tc>
          <w:tcPr>
            <w:tcW w:w="6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2 квартал</w:t>
            </w:r>
          </w:p>
        </w:tc>
        <w:tc>
          <w:tcPr>
            <w:tcW w:w="8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3 квартал</w:t>
            </w:r>
          </w:p>
        </w:tc>
        <w:tc>
          <w:tcPr>
            <w:tcW w:w="8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4 квартал</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165C2">
            <w:pPr>
              <w:spacing w:after="160" w:line="252" w:lineRule="auto"/>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Январь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февраль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Март</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Апрель</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Май</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Июнь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Июль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Август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Сентябрь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Октябрь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Ноябрь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Декабрь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Отбор и проведение санитарно-эпидемиологической экспертизы в рамках санитарно-эпидемиологического мониторинга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Всего выдано предписаний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продукции,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содержанию нитратов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органолептическим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 (токсиколого-гигиенические)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физическим факторам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токсикологическим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гигиенической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требованиям к шрифтовому оформлению</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физико-гигиеническим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сан-гигиеническим (химическим)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весу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Пищевая продукция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содержанию нитратов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Мясо и мясная продукция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колбасной продукции,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Мясо птицы, птицепродукция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яиц,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Рыба и рыбная продукция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ЕАЭС</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Масложировая продукция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Молоко и молочная продукция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Кондитерские изделия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Кулинарные изделия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Хлеб, хлебобулочные изделия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мукомольных, макаронных, крупяных изделий,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муки,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фруктов, овощей и ягод,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содержанию нитратов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консервированной плодоовощной продукции,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бахчевых культур,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содержанию нитратов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питьевой воды, расфасованной в емкости,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минеральной природной, лечебно-столовой, лечебной минеральной воды,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соковой продукции,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напитков алкогольных,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водки,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винодельческой продукции (вино),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винодельческой продукции (коньяк и бренди),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пивоваренной продукции,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напитков безалкогольных,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энергетических напитков,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специализированной пищевой продукции,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детского питания,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пищевой продукции для питания спортсменов,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пищевой продукции для питания беременных и кормящих женщин,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пищевой продукции для диетического лечебного питания,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пищевой продукции для диетического профилактического питания,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пищевой продукции для диабетического питания,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ЕАЭС</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БАДы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прочих пищевых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дрожжей,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пищевой соли,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табачной продукции,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никотинсодержащей продукции,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некурительной табачной продукции (сосательные, нюхательные, жевательные),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товаров для детей,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органолептическим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физическим факторам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токсиколого-гигиенические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механической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детских игрушек,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органолептическим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токсиколого-гигиенические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физическим факторам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механической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продукции, предназначенных для детей и подростков,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парфюмерно-косметических средств, средств гигиены полости рта,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 (обман потребителя)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синтетических моющих средств и товаров бытовой химии,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токсикологическим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полимерных, синтетических и иных материалов,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издательской продукции, в том числе учебники,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гигиенической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требованиям к шрифтовому оформлению</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весу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материалов для изделий (изделия), контактирующих с кожей человека, одежда, обувь,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токсиколого-гигиеническим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физико-гигиеническим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органолептическим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в том числе материалов для изделий (изделия), контактирующих с кожей человека, одежда, обувь (для детей и подростков),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токсиколого-гигиеническим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физико-гигиеническим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органолептическим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лакокрасочной продукции,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токсикологическим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санитарно-микробиологическим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строительного сырья и материалов,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средств индивидуальной защиты,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сан-гигиеническим (химическим)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токсиколого-гигиеническим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средств личной гигиены,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Отобраны образцы материалов и изделий, контактирующих с пищевыми продуктами,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органолептическим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Отобрано образцов дезинфицирующих средств, антисептики,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острая токсичность при нанесении на кожу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эффективность бактерицидного действия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сенсибилизирующее действие. (кожное (респираторное))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соответствие содержания действующего вещества, выявляемого методом химического контроля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Мебельная продукция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Из них несоответствующих продукций, всего: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отечественных производителей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государств-членов Евразийского экономического союза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 том числе из других стран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Виды несоответствий продукции, в том числе: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показателям безопасности (токсикологические)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маркировке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по иным показателям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spacing w:line="252" w:lineRule="auto"/>
              <w:rPr>
                <w:rFonts w:eastAsia="Times New Roman"/>
              </w:rPr>
            </w:pPr>
          </w:p>
        </w:tc>
      </w:tr>
      <w:tr w:rsidR="00000000">
        <w:trPr>
          <w:jc w:val="center"/>
        </w:trPr>
        <w:tc>
          <w:tcPr>
            <w:tcW w:w="2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Наименование ______________________</w:t>
            </w:r>
          </w:p>
          <w:p w:rsidR="00000000" w:rsidRDefault="002165C2">
            <w:pPr>
              <w:pStyle w:val="pji"/>
            </w:pPr>
            <w:r>
              <w:t>___________________________________</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65C2">
            <w:pPr>
              <w:pStyle w:val="pji"/>
            </w:pPr>
            <w:r>
              <w:t>Адрес _____________________________</w:t>
            </w:r>
          </w:p>
          <w:p w:rsidR="00000000" w:rsidRDefault="002165C2">
            <w:pPr>
              <w:pStyle w:val="pji"/>
            </w:pPr>
            <w:r>
              <w:t>___________________________________</w:t>
            </w:r>
          </w:p>
        </w:tc>
      </w:tr>
      <w:tr w:rsidR="00000000">
        <w:trPr>
          <w:jc w:val="center"/>
        </w:trPr>
        <w:tc>
          <w:tcPr>
            <w:tcW w:w="249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3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79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4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17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65"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96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105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c>
          <w:tcPr>
            <w:tcW w:w="810" w:type="dxa"/>
            <w:tcBorders>
              <w:top w:val="nil"/>
              <w:left w:val="nil"/>
              <w:bottom w:val="nil"/>
              <w:right w:val="nil"/>
            </w:tcBorders>
            <w:tcMar>
              <w:top w:w="0" w:type="dxa"/>
              <w:left w:w="108" w:type="dxa"/>
              <w:bottom w:w="0" w:type="dxa"/>
              <w:right w:w="108" w:type="dxa"/>
            </w:tcMar>
            <w:vAlign w:val="center"/>
            <w:hideMark/>
          </w:tcPr>
          <w:p w:rsidR="00000000" w:rsidRDefault="002165C2">
            <w:pPr>
              <w:spacing w:line="252" w:lineRule="auto"/>
              <w:rPr>
                <w:rFonts w:eastAsia="Times New Roman"/>
                <w:sz w:val="1"/>
              </w:rPr>
            </w:pPr>
          </w:p>
        </w:tc>
      </w:tr>
    </w:tbl>
    <w:p w:rsidR="00000000" w:rsidRDefault="002165C2">
      <w:pPr>
        <w:pStyle w:val="pj"/>
      </w:pPr>
      <w:r>
        <w:t>Телефон _____________________________________________________</w:t>
      </w:r>
    </w:p>
    <w:p w:rsidR="00000000" w:rsidRDefault="002165C2">
      <w:pPr>
        <w:pStyle w:val="pj"/>
      </w:pPr>
      <w:r>
        <w:t>Адрес электронной почты _________</w:t>
      </w:r>
    </w:p>
    <w:p w:rsidR="00000000" w:rsidRDefault="002165C2">
      <w:pPr>
        <w:pStyle w:val="pj"/>
      </w:pPr>
      <w:r>
        <w:t>Исполнитель _______________</w:t>
      </w:r>
    </w:p>
    <w:p w:rsidR="00000000" w:rsidRDefault="002165C2">
      <w:pPr>
        <w:pStyle w:val="pj"/>
      </w:pPr>
      <w:r>
        <w:rPr>
          <w:i/>
          <w:iCs/>
          <w:bdr w:val="none" w:sz="0" w:space="0" w:color="auto" w:frame="1"/>
        </w:rPr>
        <w:t>фамилия, имя и отчество (при его наличии) подпись, телефон</w:t>
      </w:r>
    </w:p>
    <w:p w:rsidR="00000000" w:rsidRDefault="002165C2">
      <w:pPr>
        <w:pStyle w:val="pj"/>
      </w:pPr>
      <w:r>
        <w:t>Руководитель или лицо, исполняющее его обязанности _____________</w:t>
      </w:r>
    </w:p>
    <w:p w:rsidR="00000000" w:rsidRDefault="002165C2">
      <w:pPr>
        <w:pStyle w:val="pj"/>
      </w:pPr>
      <w:r>
        <w:rPr>
          <w:i/>
          <w:iCs/>
          <w:bdr w:val="none" w:sz="0" w:space="0" w:color="auto" w:frame="1"/>
        </w:rPr>
        <w:t>фамилия,</w:t>
      </w:r>
      <w:r>
        <w:rPr>
          <w:i/>
          <w:iCs/>
          <w:bdr w:val="none" w:sz="0" w:space="0" w:color="auto" w:frame="1"/>
        </w:rPr>
        <w:t xml:space="preserve"> имя и отчество (при его наличии) подпись</w:t>
      </w:r>
    </w:p>
    <w:p w:rsidR="00000000" w:rsidRDefault="002165C2">
      <w:pPr>
        <w:pStyle w:val="pj"/>
      </w:pPr>
      <w:r>
        <w:t xml:space="preserve">Место для печати </w:t>
      </w:r>
      <w:r>
        <w:rPr>
          <w:i/>
          <w:iCs/>
          <w:bdr w:val="none" w:sz="0" w:space="0" w:color="auto" w:frame="1"/>
        </w:rPr>
        <w:t>(за исключением лиц, являющихся субъектами частного</w:t>
      </w:r>
    </w:p>
    <w:p w:rsidR="00000000" w:rsidRDefault="002165C2">
      <w:pPr>
        <w:pStyle w:val="pj"/>
      </w:pPr>
      <w:r>
        <w:rPr>
          <w:i/>
          <w:iCs/>
          <w:bdr w:val="none" w:sz="0" w:space="0" w:color="auto" w:frame="1"/>
        </w:rPr>
        <w:t>предпринимательства)</w:t>
      </w:r>
      <w:r>
        <w:t xml:space="preserve"> ___________________________________________</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spacing w:after="240"/>
      </w:pPr>
      <w:r>
        <w:rPr>
          <w:rStyle w:val="s1"/>
        </w:rPr>
        <w:t>Пояснение по заполнению формы, предназначенной для сбора административных данных на безвозмездной основе «Мониторинг продукции, подлежащей санитарно-эпидемиологическому надзору. Результаты санитарно-эпидемиологического мониторинга в отношении продукции, по</w:t>
      </w:r>
      <w:r>
        <w:rPr>
          <w:rStyle w:val="s1"/>
        </w:rPr>
        <w:t>длежащей санитарно-эпидемиологическому надзору» (индекс: 029-ИРПК и периодичность формы: ежемесячно, с нарастающим итогом по году)</w:t>
      </w:r>
    </w:p>
    <w:p w:rsidR="00000000" w:rsidRDefault="002165C2">
      <w:pPr>
        <w:pStyle w:val="pc"/>
      </w:pPr>
      <w:r>
        <w:rPr>
          <w:rStyle w:val="s1"/>
        </w:rPr>
        <w:t> </w:t>
      </w:r>
    </w:p>
    <w:p w:rsidR="00000000" w:rsidRDefault="002165C2">
      <w:pPr>
        <w:pStyle w:val="pc"/>
      </w:pPr>
      <w:r>
        <w:rPr>
          <w:rStyle w:val="s1"/>
        </w:rPr>
        <w:t>Глава 1. Общие положения</w:t>
      </w:r>
    </w:p>
    <w:p w:rsidR="00000000" w:rsidRDefault="002165C2">
      <w:pPr>
        <w:pStyle w:val="pc"/>
      </w:pPr>
      <w:r>
        <w:t> </w:t>
      </w:r>
    </w:p>
    <w:p w:rsidR="00000000" w:rsidRDefault="002165C2">
      <w:pPr>
        <w:pStyle w:val="pj"/>
      </w:pPr>
      <w:r>
        <w:t>1. Настоящее пояснение по заполнению формы, предназначенной для сбора административных данных,</w:t>
      </w:r>
      <w:r>
        <w:t xml:space="preserve"> определяет единые требования по заполнению формы, предназначенной для сбора административных данных на безвозмездной основе «Мониторинг продукции, подлежащей санитарно-эпидемиологическому надзору. Результаты санитарно-эпидемиологического мониторинга в отн</w:t>
      </w:r>
      <w:r>
        <w:t xml:space="preserve">ошении продукции, подлежащей санитарно-эпидемиологическому надзору» </w:t>
      </w:r>
      <w:r>
        <w:rPr>
          <w:i/>
          <w:iCs/>
          <w:bdr w:val="none" w:sz="0" w:space="0" w:color="auto" w:frame="1"/>
        </w:rPr>
        <w:t>(далее - Форма)</w:t>
      </w:r>
      <w:r>
        <w:t>.</w:t>
      </w:r>
    </w:p>
    <w:p w:rsidR="00000000" w:rsidRDefault="002165C2">
      <w:pPr>
        <w:pStyle w:val="pj"/>
      </w:pPr>
      <w:r>
        <w:t>2. Форма заполняется территориальными подразделениями областей и городов Астана, Алматы, Шымкент и Филиалом «НПЦСЭиМ» РГП на ПХВ «НЦОЗ».</w:t>
      </w:r>
    </w:p>
    <w:p w:rsidR="00000000" w:rsidRDefault="002165C2">
      <w:pPr>
        <w:pStyle w:val="pj"/>
      </w:pPr>
      <w:r>
        <w:t>3. Заполненная Форма представляетс</w:t>
      </w:r>
      <w:r>
        <w:t>я ежемесячно к 10 числу месяца, следующего за отчетным периодом.</w:t>
      </w:r>
    </w:p>
    <w:p w:rsidR="00000000" w:rsidRDefault="002165C2">
      <w:pPr>
        <w:pStyle w:val="pj"/>
      </w:pPr>
      <w:r>
        <w:t>4. Форма подписывается руководителем, либо лицом, исполняющим его обязанности, с указанием его фамилии и инициалов, а также даты заполнения.</w:t>
      </w:r>
    </w:p>
    <w:p w:rsidR="00000000" w:rsidRDefault="002165C2">
      <w:pPr>
        <w:pStyle w:val="pj"/>
      </w:pPr>
      <w:r>
        <w:t>5. Форма заполняется на казахском и русском языках</w:t>
      </w:r>
      <w:r>
        <w:t>.</w:t>
      </w:r>
    </w:p>
    <w:p w:rsidR="00000000" w:rsidRDefault="002165C2">
      <w:pPr>
        <w:pStyle w:val="pj"/>
      </w:pPr>
      <w:r>
        <w:t>6. Термины и определения, используемые в форме административных данных:</w:t>
      </w:r>
    </w:p>
    <w:p w:rsidR="00000000" w:rsidRDefault="002165C2">
      <w:pPr>
        <w:pStyle w:val="pj"/>
      </w:pPr>
      <w:r>
        <w:t>1)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w:t>
      </w:r>
      <w:r>
        <w:t>огического благополучия населения;</w:t>
      </w:r>
    </w:p>
    <w:p w:rsidR="00000000" w:rsidRDefault="002165C2">
      <w:pPr>
        <w:pStyle w:val="pj"/>
      </w:pPr>
      <w:r>
        <w:t>2) маркировка - текст, товарные знаки, условное обозначение и рисунки, несущие информацию для потребителя и нанесенные на продукцию, документы, памятки (листы-вкладыши, информационные листы), этикетки, ярлыки, упаковку (т</w:t>
      </w:r>
      <w:r>
        <w:t>ару).</w:t>
      </w:r>
    </w:p>
    <w:p w:rsidR="00000000" w:rsidRDefault="002165C2">
      <w:pPr>
        <w:pStyle w:val="pj"/>
      </w:pPr>
      <w:r>
        <w:t>3) несоответствующая продукция - продукция, не соответствующая установленным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000000" w:rsidRDefault="002165C2">
      <w:pPr>
        <w:pStyle w:val="pc"/>
      </w:pPr>
      <w:r>
        <w:rPr>
          <w:rStyle w:val="s1"/>
        </w:rPr>
        <w:t> </w:t>
      </w:r>
    </w:p>
    <w:p w:rsidR="00000000" w:rsidRDefault="002165C2">
      <w:pPr>
        <w:pStyle w:val="pc"/>
      </w:pPr>
      <w:r>
        <w:rPr>
          <w:rStyle w:val="s1"/>
        </w:rPr>
        <w:t> </w:t>
      </w:r>
    </w:p>
    <w:p w:rsidR="00000000" w:rsidRDefault="002165C2">
      <w:pPr>
        <w:pStyle w:val="pc"/>
      </w:pPr>
      <w:r>
        <w:rPr>
          <w:rStyle w:val="s1"/>
        </w:rPr>
        <w:t>Глава 2. Пояснение по запо</w:t>
      </w:r>
      <w:r>
        <w:rPr>
          <w:rStyle w:val="s1"/>
        </w:rPr>
        <w:t>лнению Формы</w:t>
      </w:r>
    </w:p>
    <w:p w:rsidR="00000000" w:rsidRDefault="002165C2">
      <w:pPr>
        <w:pStyle w:val="pc"/>
      </w:pPr>
      <w:r>
        <w:rPr>
          <w:rStyle w:val="s1"/>
        </w:rPr>
        <w:t> </w:t>
      </w:r>
    </w:p>
    <w:p w:rsidR="00000000" w:rsidRDefault="002165C2">
      <w:pPr>
        <w:pStyle w:val="pj"/>
      </w:pPr>
      <w:r>
        <w:t>1) в графе 1 заполняются выполняемые мероприятия;</w:t>
      </w:r>
    </w:p>
    <w:p w:rsidR="00000000" w:rsidRDefault="002165C2">
      <w:pPr>
        <w:pStyle w:val="pj"/>
      </w:pPr>
      <w:r>
        <w:t>2) в графе 2 указывается 1 квартал;</w:t>
      </w:r>
    </w:p>
    <w:p w:rsidR="00000000" w:rsidRDefault="002165C2">
      <w:pPr>
        <w:pStyle w:val="pj"/>
      </w:pPr>
      <w:r>
        <w:t>3) в графе 3 указывается 2 квартал;</w:t>
      </w:r>
    </w:p>
    <w:p w:rsidR="00000000" w:rsidRDefault="002165C2">
      <w:pPr>
        <w:pStyle w:val="pj"/>
      </w:pPr>
      <w:r>
        <w:t>4) в графе 4 указывается 3 квартал;</w:t>
      </w:r>
    </w:p>
    <w:p w:rsidR="00000000" w:rsidRDefault="002165C2">
      <w:pPr>
        <w:pStyle w:val="pj"/>
      </w:pPr>
      <w:r>
        <w:t>5) в графе 5 указывается 4 квартал;</w:t>
      </w:r>
    </w:p>
    <w:p w:rsidR="00000000" w:rsidRDefault="002165C2">
      <w:pPr>
        <w:pStyle w:val="pj"/>
      </w:pPr>
      <w:r>
        <w:t>6) в графе 6 указывается общее количество отобр</w:t>
      </w:r>
      <w:r>
        <w:t>анных проб.</w:t>
      </w:r>
    </w:p>
    <w:p w:rsidR="00000000" w:rsidRDefault="002165C2">
      <w:pPr>
        <w:pStyle w:val="pj"/>
      </w:pPr>
      <w:r>
        <w:t> </w:t>
      </w:r>
    </w:p>
    <w:p w:rsidR="00000000" w:rsidRDefault="002165C2">
      <w:pPr>
        <w:pStyle w:val="pj"/>
      </w:pPr>
      <w:r>
        <w:t> </w:t>
      </w:r>
    </w:p>
    <w:p w:rsidR="00000000" w:rsidRDefault="002165C2">
      <w:pPr>
        <w:pStyle w:val="pj"/>
      </w:pPr>
      <w:r>
        <w:t> </w:t>
      </w:r>
    </w:p>
    <w:p w:rsidR="00000000" w:rsidRDefault="002165C2">
      <w:pPr>
        <w:pStyle w:val="pj"/>
      </w:pPr>
      <w:r>
        <w:t> </w:t>
      </w:r>
    </w:p>
    <w:p w:rsidR="00000000" w:rsidRDefault="002165C2">
      <w:pPr>
        <w:pStyle w:val="pj"/>
      </w:pPr>
      <w:r>
        <w:t> </w:t>
      </w:r>
    </w:p>
    <w:p w:rsidR="00000000" w:rsidRDefault="002165C2">
      <w:pPr>
        <w:pStyle w:val="pj"/>
      </w:pPr>
      <w:r>
        <w:t> </w:t>
      </w:r>
    </w:p>
    <w:p w:rsidR="00000000" w:rsidRDefault="002165C2">
      <w:pPr>
        <w:pStyle w:val="pj"/>
      </w:pPr>
      <w:r>
        <w:rPr>
          <w:color w:val="FFFFFF"/>
        </w:rPr>
        <w:t>Эталонный контрольный банк нормативных правовых актов Республики Казахстан в электронном вид</w:t>
      </w:r>
      <w:r>
        <w:rPr>
          <w:color w:val="FFFFFF"/>
        </w:rPr>
        <w:t>е</w:t>
      </w:r>
    </w:p>
    <w:sectPr w:rsidR="00000000">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C2" w:rsidRDefault="002165C2" w:rsidP="002165C2">
      <w:r>
        <w:separator/>
      </w:r>
    </w:p>
  </w:endnote>
  <w:endnote w:type="continuationSeparator" w:id="0">
    <w:p w:rsidR="002165C2" w:rsidRDefault="002165C2" w:rsidP="0021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C2" w:rsidRDefault="002165C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C2" w:rsidRDefault="002165C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C2" w:rsidRDefault="002165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C2" w:rsidRDefault="002165C2" w:rsidP="002165C2">
      <w:r>
        <w:separator/>
      </w:r>
    </w:p>
  </w:footnote>
  <w:footnote w:type="continuationSeparator" w:id="0">
    <w:p w:rsidR="002165C2" w:rsidRDefault="002165C2" w:rsidP="00216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C2" w:rsidRDefault="002165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C2" w:rsidRDefault="002165C2" w:rsidP="002165C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165C2" w:rsidRDefault="002165C2" w:rsidP="002165C2">
    <w:pPr>
      <w:pStyle w:val="a6"/>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7 марта 2025 года № 17 «О внесении изменений и дополнений в приказ Министра здравоохранения Республики Казахстан от 13 ноября 2020 года № ҚР ДСМ-193/2020 «Об утверждении правил проведения санитарно-эпидемиологического мониторинга» (не введен в действие)</w:t>
    </w:r>
  </w:p>
  <w:p w:rsidR="002165C2" w:rsidRPr="002165C2" w:rsidRDefault="002165C2" w:rsidP="002165C2">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25.03.2025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C2" w:rsidRDefault="002165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165C2"/>
    <w:rsid w:val="0021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2165C2"/>
    <w:pPr>
      <w:tabs>
        <w:tab w:val="center" w:pos="4677"/>
        <w:tab w:val="right" w:pos="9355"/>
      </w:tabs>
    </w:pPr>
  </w:style>
  <w:style w:type="character" w:customStyle="1" w:styleId="a7">
    <w:name w:val="Верхний колонтитул Знак"/>
    <w:basedOn w:val="a0"/>
    <w:link w:val="a6"/>
    <w:uiPriority w:val="99"/>
    <w:rsid w:val="002165C2"/>
    <w:rPr>
      <w:rFonts w:ascii="Times New Roman" w:eastAsiaTheme="minorEastAsia" w:hAnsi="Times New Roman" w:cs="Times New Roman"/>
      <w:sz w:val="24"/>
      <w:szCs w:val="24"/>
    </w:rPr>
  </w:style>
  <w:style w:type="paragraph" w:styleId="a8">
    <w:name w:val="footer"/>
    <w:basedOn w:val="a"/>
    <w:link w:val="a9"/>
    <w:uiPriority w:val="99"/>
    <w:unhideWhenUsed/>
    <w:rsid w:val="002165C2"/>
    <w:pPr>
      <w:tabs>
        <w:tab w:val="center" w:pos="4677"/>
        <w:tab w:val="right" w:pos="9355"/>
      </w:tabs>
    </w:pPr>
  </w:style>
  <w:style w:type="character" w:customStyle="1" w:styleId="a9">
    <w:name w:val="Нижний колонтитул Знак"/>
    <w:basedOn w:val="a0"/>
    <w:link w:val="a8"/>
    <w:uiPriority w:val="99"/>
    <w:rsid w:val="002165C2"/>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2165C2"/>
    <w:pPr>
      <w:tabs>
        <w:tab w:val="center" w:pos="4677"/>
        <w:tab w:val="right" w:pos="9355"/>
      </w:tabs>
    </w:pPr>
  </w:style>
  <w:style w:type="character" w:customStyle="1" w:styleId="a7">
    <w:name w:val="Верхний колонтитул Знак"/>
    <w:basedOn w:val="a0"/>
    <w:link w:val="a6"/>
    <w:uiPriority w:val="99"/>
    <w:rsid w:val="002165C2"/>
    <w:rPr>
      <w:rFonts w:ascii="Times New Roman" w:eastAsiaTheme="minorEastAsia" w:hAnsi="Times New Roman" w:cs="Times New Roman"/>
      <w:sz w:val="24"/>
      <w:szCs w:val="24"/>
    </w:rPr>
  </w:style>
  <w:style w:type="paragraph" w:styleId="a8">
    <w:name w:val="footer"/>
    <w:basedOn w:val="a"/>
    <w:link w:val="a9"/>
    <w:uiPriority w:val="99"/>
    <w:unhideWhenUsed/>
    <w:rsid w:val="002165C2"/>
    <w:pPr>
      <w:tabs>
        <w:tab w:val="center" w:pos="4677"/>
        <w:tab w:val="right" w:pos="9355"/>
      </w:tabs>
    </w:pPr>
  </w:style>
  <w:style w:type="character" w:customStyle="1" w:styleId="a9">
    <w:name w:val="Нижний колонтитул Знак"/>
    <w:basedOn w:val="a0"/>
    <w:link w:val="a8"/>
    <w:uiPriority w:val="99"/>
    <w:rsid w:val="002165C2"/>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7358">
      <w:marLeft w:val="0"/>
      <w:marRight w:val="0"/>
      <w:marTop w:val="0"/>
      <w:marBottom w:val="0"/>
      <w:divBdr>
        <w:top w:val="none" w:sz="0" w:space="0" w:color="auto"/>
        <w:left w:val="none" w:sz="0" w:space="0" w:color="auto"/>
        <w:bottom w:val="none" w:sz="0" w:space="0" w:color="auto"/>
        <w:right w:val="none" w:sz="0" w:space="0" w:color="auto"/>
      </w:divBdr>
    </w:div>
    <w:div w:id="130102551">
      <w:marLeft w:val="0"/>
      <w:marRight w:val="0"/>
      <w:marTop w:val="0"/>
      <w:marBottom w:val="0"/>
      <w:divBdr>
        <w:top w:val="none" w:sz="0" w:space="0" w:color="auto"/>
        <w:left w:val="none" w:sz="0" w:space="0" w:color="auto"/>
        <w:bottom w:val="none" w:sz="0" w:space="0" w:color="auto"/>
        <w:right w:val="none" w:sz="0" w:space="0" w:color="auto"/>
      </w:divBdr>
    </w:div>
    <w:div w:id="171772558">
      <w:marLeft w:val="0"/>
      <w:marRight w:val="0"/>
      <w:marTop w:val="0"/>
      <w:marBottom w:val="0"/>
      <w:divBdr>
        <w:top w:val="none" w:sz="0" w:space="0" w:color="auto"/>
        <w:left w:val="none" w:sz="0" w:space="0" w:color="auto"/>
        <w:bottom w:val="none" w:sz="0" w:space="0" w:color="auto"/>
        <w:right w:val="none" w:sz="0" w:space="0" w:color="auto"/>
      </w:divBdr>
    </w:div>
    <w:div w:id="222906695">
      <w:marLeft w:val="0"/>
      <w:marRight w:val="0"/>
      <w:marTop w:val="0"/>
      <w:marBottom w:val="0"/>
      <w:divBdr>
        <w:top w:val="none" w:sz="0" w:space="0" w:color="auto"/>
        <w:left w:val="none" w:sz="0" w:space="0" w:color="auto"/>
        <w:bottom w:val="none" w:sz="0" w:space="0" w:color="auto"/>
        <w:right w:val="none" w:sz="0" w:space="0" w:color="auto"/>
      </w:divBdr>
    </w:div>
    <w:div w:id="253705228">
      <w:marLeft w:val="0"/>
      <w:marRight w:val="0"/>
      <w:marTop w:val="0"/>
      <w:marBottom w:val="0"/>
      <w:divBdr>
        <w:top w:val="none" w:sz="0" w:space="0" w:color="auto"/>
        <w:left w:val="none" w:sz="0" w:space="0" w:color="auto"/>
        <w:bottom w:val="none" w:sz="0" w:space="0" w:color="auto"/>
        <w:right w:val="none" w:sz="0" w:space="0" w:color="auto"/>
      </w:divBdr>
    </w:div>
    <w:div w:id="337856598">
      <w:marLeft w:val="0"/>
      <w:marRight w:val="0"/>
      <w:marTop w:val="0"/>
      <w:marBottom w:val="0"/>
      <w:divBdr>
        <w:top w:val="none" w:sz="0" w:space="0" w:color="auto"/>
        <w:left w:val="none" w:sz="0" w:space="0" w:color="auto"/>
        <w:bottom w:val="none" w:sz="0" w:space="0" w:color="auto"/>
        <w:right w:val="none" w:sz="0" w:space="0" w:color="auto"/>
      </w:divBdr>
    </w:div>
    <w:div w:id="378364063">
      <w:marLeft w:val="0"/>
      <w:marRight w:val="0"/>
      <w:marTop w:val="0"/>
      <w:marBottom w:val="0"/>
      <w:divBdr>
        <w:top w:val="none" w:sz="0" w:space="0" w:color="auto"/>
        <w:left w:val="none" w:sz="0" w:space="0" w:color="auto"/>
        <w:bottom w:val="none" w:sz="0" w:space="0" w:color="auto"/>
        <w:right w:val="none" w:sz="0" w:space="0" w:color="auto"/>
      </w:divBdr>
    </w:div>
    <w:div w:id="514196614">
      <w:marLeft w:val="0"/>
      <w:marRight w:val="0"/>
      <w:marTop w:val="0"/>
      <w:marBottom w:val="0"/>
      <w:divBdr>
        <w:top w:val="none" w:sz="0" w:space="0" w:color="auto"/>
        <w:left w:val="none" w:sz="0" w:space="0" w:color="auto"/>
        <w:bottom w:val="none" w:sz="0" w:space="0" w:color="auto"/>
        <w:right w:val="none" w:sz="0" w:space="0" w:color="auto"/>
      </w:divBdr>
    </w:div>
    <w:div w:id="523832948">
      <w:marLeft w:val="0"/>
      <w:marRight w:val="0"/>
      <w:marTop w:val="0"/>
      <w:marBottom w:val="0"/>
      <w:divBdr>
        <w:top w:val="none" w:sz="0" w:space="0" w:color="auto"/>
        <w:left w:val="none" w:sz="0" w:space="0" w:color="auto"/>
        <w:bottom w:val="none" w:sz="0" w:space="0" w:color="auto"/>
        <w:right w:val="none" w:sz="0" w:space="0" w:color="auto"/>
      </w:divBdr>
    </w:div>
    <w:div w:id="597442085">
      <w:marLeft w:val="0"/>
      <w:marRight w:val="0"/>
      <w:marTop w:val="0"/>
      <w:marBottom w:val="0"/>
      <w:divBdr>
        <w:top w:val="none" w:sz="0" w:space="0" w:color="auto"/>
        <w:left w:val="none" w:sz="0" w:space="0" w:color="auto"/>
        <w:bottom w:val="none" w:sz="0" w:space="0" w:color="auto"/>
        <w:right w:val="none" w:sz="0" w:space="0" w:color="auto"/>
      </w:divBdr>
    </w:div>
    <w:div w:id="634917080">
      <w:marLeft w:val="0"/>
      <w:marRight w:val="0"/>
      <w:marTop w:val="0"/>
      <w:marBottom w:val="0"/>
      <w:divBdr>
        <w:top w:val="none" w:sz="0" w:space="0" w:color="auto"/>
        <w:left w:val="none" w:sz="0" w:space="0" w:color="auto"/>
        <w:bottom w:val="none" w:sz="0" w:space="0" w:color="auto"/>
        <w:right w:val="none" w:sz="0" w:space="0" w:color="auto"/>
      </w:divBdr>
    </w:div>
    <w:div w:id="691340787">
      <w:marLeft w:val="0"/>
      <w:marRight w:val="0"/>
      <w:marTop w:val="0"/>
      <w:marBottom w:val="0"/>
      <w:divBdr>
        <w:top w:val="none" w:sz="0" w:space="0" w:color="auto"/>
        <w:left w:val="none" w:sz="0" w:space="0" w:color="auto"/>
        <w:bottom w:val="none" w:sz="0" w:space="0" w:color="auto"/>
        <w:right w:val="none" w:sz="0" w:space="0" w:color="auto"/>
      </w:divBdr>
    </w:div>
    <w:div w:id="756092516">
      <w:marLeft w:val="0"/>
      <w:marRight w:val="0"/>
      <w:marTop w:val="0"/>
      <w:marBottom w:val="0"/>
      <w:divBdr>
        <w:top w:val="none" w:sz="0" w:space="0" w:color="auto"/>
        <w:left w:val="none" w:sz="0" w:space="0" w:color="auto"/>
        <w:bottom w:val="none" w:sz="0" w:space="0" w:color="auto"/>
        <w:right w:val="none" w:sz="0" w:space="0" w:color="auto"/>
      </w:divBdr>
    </w:div>
    <w:div w:id="793980403">
      <w:marLeft w:val="0"/>
      <w:marRight w:val="0"/>
      <w:marTop w:val="0"/>
      <w:marBottom w:val="0"/>
      <w:divBdr>
        <w:top w:val="none" w:sz="0" w:space="0" w:color="auto"/>
        <w:left w:val="none" w:sz="0" w:space="0" w:color="auto"/>
        <w:bottom w:val="none" w:sz="0" w:space="0" w:color="auto"/>
        <w:right w:val="none" w:sz="0" w:space="0" w:color="auto"/>
      </w:divBdr>
    </w:div>
    <w:div w:id="811024283">
      <w:marLeft w:val="0"/>
      <w:marRight w:val="0"/>
      <w:marTop w:val="0"/>
      <w:marBottom w:val="0"/>
      <w:divBdr>
        <w:top w:val="none" w:sz="0" w:space="0" w:color="auto"/>
        <w:left w:val="none" w:sz="0" w:space="0" w:color="auto"/>
        <w:bottom w:val="none" w:sz="0" w:space="0" w:color="auto"/>
        <w:right w:val="none" w:sz="0" w:space="0" w:color="auto"/>
      </w:divBdr>
    </w:div>
    <w:div w:id="845560386">
      <w:marLeft w:val="0"/>
      <w:marRight w:val="0"/>
      <w:marTop w:val="0"/>
      <w:marBottom w:val="0"/>
      <w:divBdr>
        <w:top w:val="none" w:sz="0" w:space="0" w:color="auto"/>
        <w:left w:val="none" w:sz="0" w:space="0" w:color="auto"/>
        <w:bottom w:val="none" w:sz="0" w:space="0" w:color="auto"/>
        <w:right w:val="none" w:sz="0" w:space="0" w:color="auto"/>
      </w:divBdr>
    </w:div>
    <w:div w:id="938679798">
      <w:marLeft w:val="0"/>
      <w:marRight w:val="0"/>
      <w:marTop w:val="0"/>
      <w:marBottom w:val="0"/>
      <w:divBdr>
        <w:top w:val="none" w:sz="0" w:space="0" w:color="auto"/>
        <w:left w:val="none" w:sz="0" w:space="0" w:color="auto"/>
        <w:bottom w:val="none" w:sz="0" w:space="0" w:color="auto"/>
        <w:right w:val="none" w:sz="0" w:space="0" w:color="auto"/>
      </w:divBdr>
    </w:div>
    <w:div w:id="1020467338">
      <w:marLeft w:val="0"/>
      <w:marRight w:val="0"/>
      <w:marTop w:val="0"/>
      <w:marBottom w:val="0"/>
      <w:divBdr>
        <w:top w:val="none" w:sz="0" w:space="0" w:color="auto"/>
        <w:left w:val="none" w:sz="0" w:space="0" w:color="auto"/>
        <w:bottom w:val="none" w:sz="0" w:space="0" w:color="auto"/>
        <w:right w:val="none" w:sz="0" w:space="0" w:color="auto"/>
      </w:divBdr>
    </w:div>
    <w:div w:id="1021321721">
      <w:marLeft w:val="0"/>
      <w:marRight w:val="0"/>
      <w:marTop w:val="0"/>
      <w:marBottom w:val="0"/>
      <w:divBdr>
        <w:top w:val="none" w:sz="0" w:space="0" w:color="auto"/>
        <w:left w:val="none" w:sz="0" w:space="0" w:color="auto"/>
        <w:bottom w:val="none" w:sz="0" w:space="0" w:color="auto"/>
        <w:right w:val="none" w:sz="0" w:space="0" w:color="auto"/>
      </w:divBdr>
    </w:div>
    <w:div w:id="1183713079">
      <w:marLeft w:val="0"/>
      <w:marRight w:val="0"/>
      <w:marTop w:val="0"/>
      <w:marBottom w:val="0"/>
      <w:divBdr>
        <w:top w:val="none" w:sz="0" w:space="0" w:color="auto"/>
        <w:left w:val="none" w:sz="0" w:space="0" w:color="auto"/>
        <w:bottom w:val="none" w:sz="0" w:space="0" w:color="auto"/>
        <w:right w:val="none" w:sz="0" w:space="0" w:color="auto"/>
      </w:divBdr>
    </w:div>
    <w:div w:id="1488090590">
      <w:marLeft w:val="0"/>
      <w:marRight w:val="0"/>
      <w:marTop w:val="0"/>
      <w:marBottom w:val="0"/>
      <w:divBdr>
        <w:top w:val="none" w:sz="0" w:space="0" w:color="auto"/>
        <w:left w:val="none" w:sz="0" w:space="0" w:color="auto"/>
        <w:bottom w:val="none" w:sz="0" w:space="0" w:color="auto"/>
        <w:right w:val="none" w:sz="0" w:space="0" w:color="auto"/>
      </w:divBdr>
    </w:div>
    <w:div w:id="1576285821">
      <w:marLeft w:val="0"/>
      <w:marRight w:val="0"/>
      <w:marTop w:val="0"/>
      <w:marBottom w:val="0"/>
      <w:divBdr>
        <w:top w:val="none" w:sz="0" w:space="0" w:color="auto"/>
        <w:left w:val="none" w:sz="0" w:space="0" w:color="auto"/>
        <w:bottom w:val="none" w:sz="0" w:space="0" w:color="auto"/>
        <w:right w:val="none" w:sz="0" w:space="0" w:color="auto"/>
      </w:divBdr>
    </w:div>
    <w:div w:id="1597325694">
      <w:marLeft w:val="0"/>
      <w:marRight w:val="0"/>
      <w:marTop w:val="0"/>
      <w:marBottom w:val="0"/>
      <w:divBdr>
        <w:top w:val="none" w:sz="0" w:space="0" w:color="auto"/>
        <w:left w:val="none" w:sz="0" w:space="0" w:color="auto"/>
        <w:bottom w:val="none" w:sz="0" w:space="0" w:color="auto"/>
        <w:right w:val="none" w:sz="0" w:space="0" w:color="auto"/>
      </w:divBdr>
    </w:div>
    <w:div w:id="1698238930">
      <w:marLeft w:val="0"/>
      <w:marRight w:val="0"/>
      <w:marTop w:val="0"/>
      <w:marBottom w:val="0"/>
      <w:divBdr>
        <w:top w:val="none" w:sz="0" w:space="0" w:color="auto"/>
        <w:left w:val="none" w:sz="0" w:space="0" w:color="auto"/>
        <w:bottom w:val="none" w:sz="0" w:space="0" w:color="auto"/>
        <w:right w:val="none" w:sz="0" w:space="0" w:color="auto"/>
      </w:divBdr>
    </w:div>
    <w:div w:id="1839807598">
      <w:marLeft w:val="0"/>
      <w:marRight w:val="0"/>
      <w:marTop w:val="0"/>
      <w:marBottom w:val="0"/>
      <w:divBdr>
        <w:top w:val="none" w:sz="0" w:space="0" w:color="auto"/>
        <w:left w:val="none" w:sz="0" w:space="0" w:color="auto"/>
        <w:bottom w:val="none" w:sz="0" w:space="0" w:color="auto"/>
        <w:right w:val="none" w:sz="0" w:space="0" w:color="auto"/>
      </w:divBdr>
    </w:div>
    <w:div w:id="1897467834">
      <w:marLeft w:val="0"/>
      <w:marRight w:val="0"/>
      <w:marTop w:val="0"/>
      <w:marBottom w:val="0"/>
      <w:divBdr>
        <w:top w:val="none" w:sz="0" w:space="0" w:color="auto"/>
        <w:left w:val="none" w:sz="0" w:space="0" w:color="auto"/>
        <w:bottom w:val="none" w:sz="0" w:space="0" w:color="auto"/>
        <w:right w:val="none" w:sz="0" w:space="0" w:color="auto"/>
      </w:divBdr>
    </w:div>
    <w:div w:id="1898661183">
      <w:marLeft w:val="0"/>
      <w:marRight w:val="0"/>
      <w:marTop w:val="0"/>
      <w:marBottom w:val="0"/>
      <w:divBdr>
        <w:top w:val="none" w:sz="0" w:space="0" w:color="auto"/>
        <w:left w:val="none" w:sz="0" w:space="0" w:color="auto"/>
        <w:bottom w:val="none" w:sz="0" w:space="0" w:color="auto"/>
        <w:right w:val="none" w:sz="0" w:space="0" w:color="auto"/>
      </w:divBdr>
    </w:div>
    <w:div w:id="1909993680">
      <w:marLeft w:val="0"/>
      <w:marRight w:val="0"/>
      <w:marTop w:val="0"/>
      <w:marBottom w:val="0"/>
      <w:divBdr>
        <w:top w:val="none" w:sz="0" w:space="0" w:color="auto"/>
        <w:left w:val="none" w:sz="0" w:space="0" w:color="auto"/>
        <w:bottom w:val="none" w:sz="0" w:space="0" w:color="auto"/>
        <w:right w:val="none" w:sz="0" w:space="0" w:color="auto"/>
      </w:divBdr>
    </w:div>
    <w:div w:id="1932738557">
      <w:marLeft w:val="0"/>
      <w:marRight w:val="0"/>
      <w:marTop w:val="0"/>
      <w:marBottom w:val="0"/>
      <w:divBdr>
        <w:top w:val="none" w:sz="0" w:space="0" w:color="auto"/>
        <w:left w:val="none" w:sz="0" w:space="0" w:color="auto"/>
        <w:bottom w:val="none" w:sz="0" w:space="0" w:color="auto"/>
        <w:right w:val="none" w:sz="0" w:space="0" w:color="auto"/>
      </w:divBdr>
    </w:div>
    <w:div w:id="1948270406">
      <w:marLeft w:val="0"/>
      <w:marRight w:val="0"/>
      <w:marTop w:val="0"/>
      <w:marBottom w:val="0"/>
      <w:divBdr>
        <w:top w:val="none" w:sz="0" w:space="0" w:color="auto"/>
        <w:left w:val="none" w:sz="0" w:space="0" w:color="auto"/>
        <w:bottom w:val="none" w:sz="0" w:space="0" w:color="auto"/>
        <w:right w:val="none" w:sz="0" w:space="0" w:color="auto"/>
      </w:divBdr>
    </w:div>
    <w:div w:id="2145387329">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9282950" TargetMode="External"/><Relationship Id="rId13" Type="http://schemas.openxmlformats.org/officeDocument/2006/relationships/hyperlink" Target="http://online.zakon.kz/Document/?doc_id=3928295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online.zakon.kz/Document/?doc_id=39282950" TargetMode="External"/><Relationship Id="rId12" Type="http://schemas.openxmlformats.org/officeDocument/2006/relationships/hyperlink" Target="http://online.zakon.kz/Document/?doc_id=39282950"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9282950" TargetMode="External"/><Relationship Id="rId5" Type="http://schemas.openxmlformats.org/officeDocument/2006/relationships/footnotes" Target="footnotes.xml"/><Relationship Id="rId15" Type="http://schemas.openxmlformats.org/officeDocument/2006/relationships/hyperlink" Target="http://online.zakon.kz/Document/?doc_id=38896663" TargetMode="External"/><Relationship Id="rId23" Type="http://schemas.openxmlformats.org/officeDocument/2006/relationships/theme" Target="theme/theme1.xml"/><Relationship Id="rId10" Type="http://schemas.openxmlformats.org/officeDocument/2006/relationships/hyperlink" Target="http://online.zakon.kz/Document/?doc_id=3928295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online.zakon.kz/Document/?doc_id=39282950" TargetMode="External"/><Relationship Id="rId14" Type="http://schemas.openxmlformats.org/officeDocument/2006/relationships/hyperlink" Target="http://online.zakon.kz/Document/?doc_id=3889666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56018</Words>
  <Characters>319307</Characters>
  <Application>Microsoft Office Word</Application>
  <DocSecurity>0</DocSecurity>
  <Lines>2660</Lines>
  <Paragraphs>749</Paragraphs>
  <ScaleCrop>false</ScaleCrop>
  <Company/>
  <LinksUpToDate>false</LinksUpToDate>
  <CharactersWithSpaces>374576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2025-03-17T05:07:00Z</dcterms:created>
  <dcterms:modified xsi:type="dcterms:W3CDTF">2025-03-17T05:07:00Z</dcterms:modified>
</cp:coreProperties>
</file>