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C1F7E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29 августа 2024 года № 69</w:t>
      </w:r>
      <w:r>
        <w:rPr>
          <w:rStyle w:val="s1"/>
        </w:rPr>
        <w:br/>
        <w:t>Об утверждении Правил проведения расследований в сфере санитарно-эпидемиологического благополучия населения</w:t>
      </w:r>
    </w:p>
    <w:p w:rsidR="00000000" w:rsidRDefault="005C1F7E">
      <w:pPr>
        <w:pStyle w:val="pc"/>
      </w:pPr>
      <w:r>
        <w:rPr>
          <w:rStyle w:val="s1"/>
        </w:rPr>
        <w:t> </w:t>
      </w:r>
    </w:p>
    <w:p w:rsidR="00000000" w:rsidRDefault="005C1F7E">
      <w:pPr>
        <w:pStyle w:val="pj"/>
      </w:pPr>
      <w:r>
        <w:rPr>
          <w:rStyle w:val="s0"/>
        </w:rPr>
        <w:t xml:space="preserve">В соответствии с </w:t>
      </w:r>
      <w:hyperlink r:id="rId7" w:anchor="sub_id=9000503" w:history="1">
        <w:r>
          <w:rPr>
            <w:rStyle w:val="a4"/>
          </w:rPr>
          <w:t>подпунктом 5-3) статьи 9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C1F7E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</w:t>
      </w:r>
      <w:r>
        <w:rPr>
          <w:rStyle w:val="s0"/>
        </w:rPr>
        <w:t>ия расследований в сфере санитарно-эпидемиологического благополучия населения согласно приложению к настоящему приказу.</w:t>
      </w:r>
    </w:p>
    <w:p w:rsidR="00000000" w:rsidRDefault="005C1F7E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законодательством Р</w:t>
      </w:r>
      <w:r>
        <w:rPr>
          <w:rStyle w:val="s0"/>
        </w:rPr>
        <w:t>еспублики Казахстан порядке обеспечить:</w:t>
      </w:r>
    </w:p>
    <w:p w:rsidR="00000000" w:rsidRDefault="005C1F7E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C1F7E">
      <w:pPr>
        <w:pStyle w:val="pj"/>
      </w:pPr>
      <w:r>
        <w:rPr>
          <w:rStyle w:val="s0"/>
        </w:rPr>
        <w:t>2) размещение настоящего приказа на интернет-ресурсе Мин</w:t>
      </w:r>
      <w:r>
        <w:rPr>
          <w:rStyle w:val="s0"/>
        </w:rPr>
        <w:t>истерства здравоохранения Республики Казахстан после его официального опубликования;</w:t>
      </w:r>
    </w:p>
    <w:p w:rsidR="00000000" w:rsidRDefault="005C1F7E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</w:t>
      </w:r>
      <w:r>
        <w:rPr>
          <w:rStyle w:val="s0"/>
        </w:rPr>
        <w:t>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5C1F7E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</w:t>
      </w:r>
      <w:r>
        <w:rPr>
          <w:rStyle w:val="s0"/>
        </w:rPr>
        <w:t>хстан.</w:t>
      </w:r>
    </w:p>
    <w:p w:rsidR="00000000" w:rsidRDefault="005C1F7E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5C1F7E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C1F7E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"/>
      </w:pPr>
      <w:r>
        <w:rPr>
          <w:rStyle w:val="s0"/>
        </w:rPr>
        <w:t>«СОГЛАСОВАН»</w:t>
      </w:r>
    </w:p>
    <w:p w:rsidR="00000000" w:rsidRDefault="005C1F7E">
      <w:pPr>
        <w:pStyle w:val="p"/>
      </w:pPr>
      <w:r>
        <w:rPr>
          <w:rStyle w:val="s0"/>
        </w:rPr>
        <w:t>Министерство труда</w:t>
      </w:r>
    </w:p>
    <w:p w:rsidR="00000000" w:rsidRDefault="005C1F7E">
      <w:pPr>
        <w:pStyle w:val="p"/>
      </w:pPr>
      <w:r>
        <w:rPr>
          <w:rStyle w:val="s0"/>
        </w:rPr>
        <w:t>и социальной защиты населения</w:t>
      </w:r>
    </w:p>
    <w:p w:rsidR="00000000" w:rsidRDefault="005C1F7E">
      <w:pPr>
        <w:pStyle w:val="p"/>
      </w:pPr>
      <w:r>
        <w:rPr>
          <w:rStyle w:val="s0"/>
        </w:rPr>
        <w:t>Республики Казахстан</w:t>
      </w:r>
    </w:p>
    <w:p w:rsidR="00000000" w:rsidRDefault="005C1F7E">
      <w:pPr>
        <w:pStyle w:val="p"/>
      </w:pPr>
      <w:r>
        <w:rPr>
          <w:rStyle w:val="s0"/>
        </w:rPr>
        <w:t>«СОГЛАСОВАН»</w:t>
      </w:r>
    </w:p>
    <w:p w:rsidR="00000000" w:rsidRDefault="005C1F7E">
      <w:pPr>
        <w:pStyle w:val="p"/>
      </w:pPr>
      <w:r>
        <w:rPr>
          <w:rStyle w:val="s0"/>
        </w:rPr>
        <w:t>Министерство национальной экономики</w:t>
      </w:r>
    </w:p>
    <w:p w:rsidR="00000000" w:rsidRDefault="005C1F7E">
      <w:pPr>
        <w:pStyle w:val="p"/>
      </w:pPr>
      <w:r>
        <w:rPr>
          <w:rStyle w:val="s0"/>
        </w:rPr>
        <w:t>Республики Казахстан</w:t>
      </w:r>
    </w:p>
    <w:p w:rsidR="00000000" w:rsidRDefault="005C1F7E">
      <w:pPr>
        <w:pStyle w:val="p"/>
      </w:pPr>
      <w:r>
        <w:rPr>
          <w:rStyle w:val="s0"/>
        </w:rPr>
        <w:t>«СОГЛАСОВАН»</w:t>
      </w:r>
    </w:p>
    <w:p w:rsidR="00000000" w:rsidRDefault="005C1F7E">
      <w:pPr>
        <w:pStyle w:val="p"/>
      </w:pPr>
      <w:r>
        <w:rPr>
          <w:rStyle w:val="s0"/>
        </w:rPr>
        <w:t>Комитет по правовой</w:t>
      </w:r>
    </w:p>
    <w:p w:rsidR="00000000" w:rsidRDefault="005C1F7E">
      <w:pPr>
        <w:pStyle w:val="p"/>
      </w:pPr>
      <w:r>
        <w:rPr>
          <w:rStyle w:val="s0"/>
        </w:rPr>
        <w:t>статистике и специальным учетам</w:t>
      </w:r>
    </w:p>
    <w:p w:rsidR="00000000" w:rsidRDefault="005C1F7E">
      <w:pPr>
        <w:pStyle w:val="p"/>
      </w:pPr>
      <w:r>
        <w:rPr>
          <w:rStyle w:val="s0"/>
        </w:rPr>
        <w:t>Генеральной прокуратуры</w:t>
      </w:r>
    </w:p>
    <w:p w:rsidR="00000000" w:rsidRDefault="005C1F7E">
      <w:pPr>
        <w:pStyle w:val="p"/>
      </w:pPr>
      <w:r>
        <w:rPr>
          <w:rStyle w:val="s0"/>
        </w:rPr>
        <w:t>Республики Казахстан</w:t>
      </w:r>
    </w:p>
    <w:p w:rsidR="00000000" w:rsidRDefault="005C1F7E">
      <w:pPr>
        <w:pStyle w:val="p"/>
      </w:pPr>
      <w:r>
        <w:rPr>
          <w:rStyle w:val="s0"/>
        </w:rPr>
        <w:t> </w:t>
      </w:r>
    </w:p>
    <w:p w:rsidR="00000000" w:rsidRDefault="005C1F7E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C1F7E">
      <w:pPr>
        <w:pStyle w:val="pr"/>
      </w:pPr>
      <w:r>
        <w:rPr>
          <w:rStyle w:val="s0"/>
        </w:rPr>
        <w:t>Министр здравоохранения</w:t>
      </w:r>
    </w:p>
    <w:p w:rsidR="00000000" w:rsidRDefault="005C1F7E">
      <w:pPr>
        <w:pStyle w:val="pr"/>
      </w:pPr>
      <w:r>
        <w:rPr>
          <w:rStyle w:val="s0"/>
        </w:rPr>
        <w:t>Республики Казахстан</w:t>
      </w:r>
    </w:p>
    <w:p w:rsidR="00000000" w:rsidRDefault="005C1F7E">
      <w:pPr>
        <w:pStyle w:val="pr"/>
      </w:pPr>
      <w:r>
        <w:rPr>
          <w:rStyle w:val="s0"/>
        </w:rPr>
        <w:t>от 29 августа 2024 года № 69</w:t>
      </w:r>
    </w:p>
    <w:p w:rsidR="00000000" w:rsidRDefault="005C1F7E">
      <w:pPr>
        <w:pStyle w:val="pr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  <w:spacing w:after="240"/>
      </w:pPr>
      <w:r>
        <w:rPr>
          <w:rStyle w:val="s1"/>
        </w:rPr>
        <w:t>Правила проведения расследований в сфере санитарно-эпидемиологического благополучия населения</w:t>
      </w:r>
    </w:p>
    <w:p w:rsidR="00000000" w:rsidRDefault="005C1F7E">
      <w:pPr>
        <w:pStyle w:val="p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rStyle w:val="s1"/>
        </w:rPr>
        <w:t>Глава 1. Общие положения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1. Настоящие Правила проведения расследований в сфере санитарно-эпидемиологического благополучия населения (далее - Правила) разработ</w:t>
      </w:r>
      <w:r>
        <w:rPr>
          <w:rStyle w:val="s0"/>
        </w:rPr>
        <w:t xml:space="preserve">аны в соответствии с </w:t>
      </w:r>
      <w:hyperlink r:id="rId10" w:anchor="sub_id=9000503" w:history="1">
        <w:r>
          <w:rPr>
            <w:rStyle w:val="a4"/>
          </w:rPr>
          <w:t>подпунктом 5-3) статьи 9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(далее - Кодекс) и определяют порядок организации </w:t>
      </w:r>
      <w:r>
        <w:rPr>
          <w:rStyle w:val="s0"/>
        </w:rPr>
        <w:t>и проведения расследований в сфере санитарно-эпидемиологического благополучия населения.</w:t>
      </w:r>
    </w:p>
    <w:p w:rsidR="00000000" w:rsidRDefault="005C1F7E">
      <w:pPr>
        <w:pStyle w:val="pj"/>
      </w:pPr>
      <w:r>
        <w:rPr>
          <w:rStyle w:val="s0"/>
        </w:rPr>
        <w:t>2. Основные понятия, используемые в настоящих Правилах:</w:t>
      </w:r>
    </w:p>
    <w:p w:rsidR="00000000" w:rsidRDefault="005C1F7E">
      <w:pPr>
        <w:pStyle w:val="pj"/>
      </w:pPr>
      <w:r>
        <w:rPr>
          <w:rStyle w:val="s0"/>
        </w:rPr>
        <w:t xml:space="preserve">1) острое профессиональное заболевание (отравление) - заболевание (состояние), возникшее после однократного (в </w:t>
      </w:r>
      <w:r>
        <w:rPr>
          <w:rStyle w:val="s0"/>
        </w:rPr>
        <w:t>течение не более одной смены) воздействия вредных профессиональных факторов;</w:t>
      </w:r>
    </w:p>
    <w:p w:rsidR="00000000" w:rsidRDefault="005C1F7E">
      <w:pPr>
        <w:pStyle w:val="pj"/>
      </w:pPr>
      <w:r>
        <w:rPr>
          <w:rStyle w:val="s0"/>
        </w:rPr>
        <w:t>2) неблагоприятные проявления после иммунизации (далее - НППИ) - любые неблагоприятные медицинские проявления, которые следуют за иммунизацией и не обязательно имеет причинно-след</w:t>
      </w:r>
      <w:r>
        <w:rPr>
          <w:rStyle w:val="s0"/>
        </w:rPr>
        <w:t>ственную связь с применением вакцин;</w:t>
      </w:r>
    </w:p>
    <w:p w:rsidR="00000000" w:rsidRDefault="005C1F7E">
      <w:pPr>
        <w:pStyle w:val="pj"/>
      </w:pPr>
      <w:r>
        <w:rPr>
          <w:rStyle w:val="s0"/>
        </w:rPr>
        <w:t>3) хроническое профессиональное заболевание (отравление) - заболевание (состояние), возникшее после многократного и длительного воздействия вредных производственных факторов;</w:t>
      </w:r>
    </w:p>
    <w:p w:rsidR="00000000" w:rsidRDefault="005C1F7E">
      <w:pPr>
        <w:pStyle w:val="pj"/>
      </w:pPr>
      <w:r>
        <w:rPr>
          <w:rStyle w:val="s0"/>
        </w:rPr>
        <w:t>4) предмет расследования - факты, обстоятель</w:t>
      </w:r>
      <w:r>
        <w:rPr>
          <w:rStyle w:val="s0"/>
        </w:rPr>
        <w:t>ства, условия, в результате которых нанесен (может быть нанесен) вред жизни и (или) здоровью человека и (или) среды его обитания, подлежащие расследованию;</w:t>
      </w:r>
    </w:p>
    <w:p w:rsidR="00000000" w:rsidRDefault="005C1F7E">
      <w:pPr>
        <w:pStyle w:val="pj"/>
      </w:pPr>
      <w:r>
        <w:rPr>
          <w:rStyle w:val="s0"/>
        </w:rPr>
        <w:t xml:space="preserve">5) отравление - заболевание (состояние), возникающее </w:t>
      </w:r>
      <w:r>
        <w:rPr>
          <w:rStyle w:val="s0"/>
        </w:rPr>
        <w:t>при остром (одномоментном) или хроническом (длительном) воздействии на человека химических, биологических и иных факторов среды обитания;</w:t>
      </w:r>
    </w:p>
    <w:p w:rsidR="00000000" w:rsidRDefault="005C1F7E">
      <w:pPr>
        <w:pStyle w:val="pj"/>
      </w:pPr>
      <w:r>
        <w:rPr>
          <w:rStyle w:val="s0"/>
        </w:rPr>
        <w:t xml:space="preserve">6) широкий (неограниченный) круг лиц в сфере санитарно-эпидемиологического благополучия населения - круг лиц, который </w:t>
      </w:r>
      <w:r>
        <w:rPr>
          <w:rStyle w:val="s0"/>
        </w:rPr>
        <w:t>не может быть заранее определен, в том числе его количественный состав, которые повлияли или могут повлиять на санитарно-эпидемиологическое благополучие населения;</w:t>
      </w:r>
    </w:p>
    <w:p w:rsidR="00000000" w:rsidRDefault="005C1F7E">
      <w:pPr>
        <w:pStyle w:val="pj"/>
      </w:pPr>
      <w:r>
        <w:rPr>
          <w:rStyle w:val="s0"/>
        </w:rPr>
        <w:t>7) расследование в сфере санитарно-эпидемиологического благополучия населения (далее - рассл</w:t>
      </w:r>
      <w:r>
        <w:rPr>
          <w:rStyle w:val="s0"/>
        </w:rPr>
        <w:t xml:space="preserve">едование) - комплекс действий государственных органов, осуществляющих деятельность в сфере санитарно-эпидемиологического благополучия населения (далее - орган контроля и надзора), направленный на выявление источника инфекции и локализации очага, получение </w:t>
      </w:r>
      <w:r>
        <w:rPr>
          <w:rStyle w:val="s0"/>
        </w:rPr>
        <w:t>либо подтверждение сведений об обстоятельствах, вследствие которых наступило (может наступить) ухудшение состояния здоровья человека и (или) среды его обитания, нарушение требований нормативных правовых актов в сфере санитарно-эпидемиологического благополу</w:t>
      </w:r>
      <w:r>
        <w:rPr>
          <w:rStyle w:val="s0"/>
        </w:rPr>
        <w:t>чия населения, определение субъектов (объектов) контроля и надзора, выявление причин и условий, способствовавших совершению правонарушения, установление события и состава правонарушения, а также лиц, виновных в его совершении, принятие мер по дальнейшему н</w:t>
      </w:r>
      <w:r>
        <w:rPr>
          <w:rStyle w:val="s0"/>
        </w:rPr>
        <w:t>едопущению нанесения вреда жизни и (или) здоровью человека и (или) среды его обитания.</w:t>
      </w:r>
    </w:p>
    <w:p w:rsidR="00000000" w:rsidRDefault="005C1F7E">
      <w:pPr>
        <w:pStyle w:val="pj"/>
      </w:pPr>
      <w:r>
        <w:rPr>
          <w:rStyle w:val="s0"/>
        </w:rPr>
        <w:t>3. Целью проведения расследования является установление:</w:t>
      </w:r>
    </w:p>
    <w:p w:rsidR="00000000" w:rsidRDefault="005C1F7E">
      <w:pPr>
        <w:pStyle w:val="pj"/>
      </w:pPr>
      <w:r>
        <w:rPr>
          <w:rStyle w:val="s0"/>
        </w:rPr>
        <w:t>1) обстоятельств, причин и условий, вследствие которых наступило нарушение требований нормативных правовых актов</w:t>
      </w:r>
      <w:r>
        <w:rPr>
          <w:rStyle w:val="s0"/>
        </w:rPr>
        <w:t xml:space="preserve"> в сфере санитарно-эпидемиологического благополучия населения;</w:t>
      </w:r>
    </w:p>
    <w:p w:rsidR="00000000" w:rsidRDefault="005C1F7E">
      <w:pPr>
        <w:pStyle w:val="pj"/>
      </w:pPr>
      <w:r>
        <w:rPr>
          <w:rStyle w:val="s0"/>
        </w:rPr>
        <w:t>2) круга пострадавших и контактных лиц;</w:t>
      </w:r>
    </w:p>
    <w:p w:rsidR="00000000" w:rsidRDefault="005C1F7E">
      <w:pPr>
        <w:pStyle w:val="pj"/>
      </w:pPr>
      <w:r>
        <w:rPr>
          <w:rStyle w:val="s0"/>
        </w:rPr>
        <w:t>3) субъектов (объектов) контроля и надзора, допустивших нарушения;</w:t>
      </w:r>
    </w:p>
    <w:p w:rsidR="00000000" w:rsidRDefault="005C1F7E">
      <w:pPr>
        <w:pStyle w:val="pj"/>
      </w:pPr>
      <w:r>
        <w:rPr>
          <w:rStyle w:val="s0"/>
        </w:rPr>
        <w:t>4) событий и состава нарушения, а также лиц (а), виновные в его совершении;</w:t>
      </w:r>
    </w:p>
    <w:p w:rsidR="00000000" w:rsidRDefault="005C1F7E">
      <w:pPr>
        <w:pStyle w:val="pj"/>
      </w:pPr>
      <w:r>
        <w:rPr>
          <w:rStyle w:val="s0"/>
        </w:rPr>
        <w:t>5) меры по</w:t>
      </w:r>
      <w:r>
        <w:rPr>
          <w:rStyle w:val="s0"/>
        </w:rPr>
        <w:t xml:space="preserve"> дальнейшему недопущению нанесения ущерба жизни и (или) здоровью человека и (или) среды его обитания.</w:t>
      </w:r>
    </w:p>
    <w:p w:rsidR="00000000" w:rsidRDefault="005C1F7E">
      <w:pPr>
        <w:pStyle w:val="pj"/>
      </w:pPr>
      <w:r>
        <w:rPr>
          <w:rStyle w:val="s0"/>
        </w:rPr>
        <w:t>4. В ходе расследования случаев инфекционных, паразитарных заболеваний и (или) отравлений на основании эпидемиологических показаний устанавливается источн</w:t>
      </w:r>
      <w:r>
        <w:rPr>
          <w:rStyle w:val="s0"/>
        </w:rPr>
        <w:t>ик инфекции и организуется лабораторное обследование контактных лиц и лиц, возможно причастных к распространению инфекции.</w:t>
      </w:r>
    </w:p>
    <w:p w:rsidR="00000000" w:rsidRDefault="005C1F7E">
      <w:pPr>
        <w:pStyle w:val="pj"/>
      </w:pPr>
      <w:r>
        <w:rPr>
          <w:rStyle w:val="s0"/>
        </w:rPr>
        <w:t>5. В ходе расследования НППИ устанавливается непосредственная причина их возникновения и развития в соответствии с инструкцией вакцин</w:t>
      </w:r>
      <w:r>
        <w:rPr>
          <w:rStyle w:val="s0"/>
        </w:rPr>
        <w:t xml:space="preserve"> и других иммунобиологических препаратов (далее - вакцины).</w:t>
      </w:r>
    </w:p>
    <w:p w:rsidR="00000000" w:rsidRDefault="005C1F7E">
      <w:pPr>
        <w:pStyle w:val="pj"/>
      </w:pPr>
      <w:r>
        <w:rPr>
          <w:rStyle w:val="s0"/>
        </w:rPr>
        <w:t>6. В ходе расследования, проводимого по результатам исследования продукции (товара) по итогам контрольного закупа:</w:t>
      </w:r>
    </w:p>
    <w:p w:rsidR="00000000" w:rsidRDefault="005C1F7E">
      <w:pPr>
        <w:pStyle w:val="pj"/>
      </w:pPr>
      <w:r>
        <w:rPr>
          <w:rStyle w:val="s0"/>
        </w:rPr>
        <w:t>1) устанавливаются реализатор, поставщик, импортер и производитель продукции (тов</w:t>
      </w:r>
      <w:r>
        <w:rPr>
          <w:rStyle w:val="s0"/>
        </w:rPr>
        <w:t>ара) по представленным документам прослеживаемости и (или) документам об оценке соответствия;</w:t>
      </w:r>
    </w:p>
    <w:p w:rsidR="00000000" w:rsidRDefault="005C1F7E">
      <w:pPr>
        <w:pStyle w:val="pj"/>
      </w:pPr>
      <w:r>
        <w:rPr>
          <w:rStyle w:val="s0"/>
        </w:rPr>
        <w:t>2) изучаются представленные документы и проводится идентификация данной продукции;</w:t>
      </w:r>
    </w:p>
    <w:p w:rsidR="00000000" w:rsidRDefault="005C1F7E">
      <w:pPr>
        <w:pStyle w:val="pj"/>
      </w:pPr>
      <w:r>
        <w:rPr>
          <w:rStyle w:val="s0"/>
        </w:rPr>
        <w:t>3) изучаются причины, которые могли привести к бактериальному загрязнению проду</w:t>
      </w:r>
      <w:r>
        <w:rPr>
          <w:rStyle w:val="s0"/>
        </w:rPr>
        <w:t>кции или изменению показателей, предусмотренных документами, в соответствии с которыми произведена продукция.</w:t>
      </w:r>
    </w:p>
    <w:p w:rsidR="00000000" w:rsidRDefault="005C1F7E">
      <w:pPr>
        <w:pStyle w:val="pj"/>
      </w:pPr>
      <w:r>
        <w:rPr>
          <w:rStyle w:val="s0"/>
        </w:rPr>
        <w:t xml:space="preserve">7. Расследования проводятся должностными лицами, предусмотренными </w:t>
      </w:r>
      <w:hyperlink r:id="rId11" w:anchor="sub_id=370100" w:history="1">
        <w:r>
          <w:rPr>
            <w:rStyle w:val="a4"/>
          </w:rPr>
          <w:t>пунктом 1 статьи 37</w:t>
        </w:r>
      </w:hyperlink>
      <w:r>
        <w:rPr>
          <w:rStyle w:val="s0"/>
        </w:rPr>
        <w:t xml:space="preserve"> Кодекса.</w:t>
      </w:r>
    </w:p>
    <w:p w:rsidR="00000000" w:rsidRDefault="005C1F7E">
      <w:pPr>
        <w:pStyle w:val="pj"/>
      </w:pPr>
      <w:r>
        <w:rPr>
          <w:rStyle w:val="s0"/>
        </w:rPr>
        <w:t xml:space="preserve">8. Условия расследования на режимных объектах определяются с учетом особенностей доступа для нахождения на этих объектах в соответствии </w:t>
      </w:r>
      <w:hyperlink r:id="rId1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</w:t>
      </w:r>
      <w:r>
        <w:rPr>
          <w:rStyle w:val="s0"/>
        </w:rPr>
        <w:t>блики Казахстан о государственных секретах.</w:t>
      </w:r>
    </w:p>
    <w:p w:rsidR="00000000" w:rsidRDefault="005C1F7E">
      <w:pPr>
        <w:pStyle w:val="pj"/>
      </w:pPr>
      <w:bookmarkStart w:id="2" w:name="SUB900"/>
      <w:bookmarkEnd w:id="2"/>
      <w:r>
        <w:rPr>
          <w:rStyle w:val="s0"/>
        </w:rPr>
        <w:t xml:space="preserve">9. Расследования проводятся по основаниям, предусмотренным </w:t>
      </w:r>
      <w:hyperlink r:id="rId13" w:anchor="sub_id=144040301" w:history="1">
        <w:r>
          <w:rPr>
            <w:rStyle w:val="a4"/>
          </w:rPr>
          <w:t>подпунктами 1) - 4), 6) пункта 3 статьи 144-4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Предпринимательского кодекса Республики Казахстан в случаях, предусмотренных </w:t>
      </w:r>
      <w:hyperlink w:anchor="sub1" w:history="1">
        <w:r>
          <w:rPr>
            <w:rStyle w:val="a4"/>
          </w:rPr>
          <w:t>приложением 1</w:t>
        </w:r>
      </w:hyperlink>
      <w:r>
        <w:rPr>
          <w:rStyle w:val="s0"/>
        </w:rPr>
        <w:t xml:space="preserve"> к настоящим Правилам.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rStyle w:val="s1"/>
        </w:rPr>
        <w:t>Глава 2. Порядок проведения расследования</w:t>
      </w:r>
    </w:p>
    <w:p w:rsidR="00000000" w:rsidRDefault="005C1F7E">
      <w:pPr>
        <w:pStyle w:val="pc"/>
      </w:pPr>
      <w:r>
        <w:rPr>
          <w:rStyle w:val="s1"/>
        </w:rPr>
        <w:t> </w:t>
      </w:r>
    </w:p>
    <w:p w:rsidR="00000000" w:rsidRDefault="005C1F7E">
      <w:pPr>
        <w:pStyle w:val="pc"/>
      </w:pPr>
      <w:r>
        <w:rPr>
          <w:rStyle w:val="s1"/>
        </w:rPr>
        <w:t>Параграф 1. Порядок оформления и содержание решения о проведении рас</w:t>
      </w:r>
      <w:r>
        <w:rPr>
          <w:rStyle w:val="s1"/>
        </w:rPr>
        <w:t>следования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 xml:space="preserve">10. Для начала расследования руководителем органа контроля и надзора или лицом, его замещающим издается </w:t>
      </w:r>
      <w:hyperlink r:id="rId14" w:anchor="sub_id=1201" w:history="1">
        <w:r>
          <w:rPr>
            <w:rStyle w:val="a4"/>
          </w:rPr>
          <w:t>акт</w:t>
        </w:r>
      </w:hyperlink>
      <w:r>
        <w:rPr>
          <w:rStyle w:val="s0"/>
        </w:rPr>
        <w:t xml:space="preserve"> о назначении расследования по форме, утвержденной при</w:t>
      </w:r>
      <w:r>
        <w:rPr>
          <w:rStyle w:val="s0"/>
        </w:rPr>
        <w:t xml:space="preserve">казом Министра здравоохранения Республики Казахстан от 20 августа 2021 года № ҚР ДСМ-84 (зарегистрирован в Реестре государственной регистрации нормативных правовых актов под № 24082) (далее - приказ № ҚР ДСМ-84), с указанием состава лиц, уполномоченных на </w:t>
      </w:r>
      <w:r>
        <w:rPr>
          <w:rStyle w:val="s0"/>
        </w:rPr>
        <w:t>его проведение (должностного лица органа контроля и надзора либо комиссии).</w:t>
      </w:r>
    </w:p>
    <w:p w:rsidR="00000000" w:rsidRDefault="005C1F7E">
      <w:pPr>
        <w:pStyle w:val="pj"/>
      </w:pPr>
      <w:r>
        <w:rPr>
          <w:rStyle w:val="s0"/>
        </w:rPr>
        <w:t>В акт о назначении расследования вносятся изменения и (или) дополнения в связи с изменением и (или) дополнением состава лиц, уполномоченных на его проведение.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rStyle w:val="s1"/>
        </w:rPr>
        <w:t>Параграф 2. Сроки</w:t>
      </w:r>
      <w:r>
        <w:rPr>
          <w:rStyle w:val="s1"/>
        </w:rPr>
        <w:t xml:space="preserve"> и продолжительность проведения расследования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11. Руководитель органа контроля и надзора или лицо его замещающее в зависимости от масштаба угрозы и тяжести причинения вреда жизни, здоровью человека, окружающей среде и законным интересам физических и юридических лиц, государства, определяет сроки прове</w:t>
      </w:r>
      <w:r>
        <w:rPr>
          <w:rStyle w:val="s0"/>
        </w:rPr>
        <w:t>дения расследования.</w:t>
      </w:r>
    </w:p>
    <w:p w:rsidR="00000000" w:rsidRDefault="005C1F7E">
      <w:pPr>
        <w:pStyle w:val="pj"/>
      </w:pPr>
      <w:r>
        <w:rPr>
          <w:rStyle w:val="s0"/>
        </w:rPr>
        <w:t>12. Срок проведения расследования указываются в акте о назначении расследования и не должен превышать 30 календарных дней.</w:t>
      </w:r>
    </w:p>
    <w:p w:rsidR="00000000" w:rsidRDefault="005C1F7E">
      <w:pPr>
        <w:pStyle w:val="pj"/>
      </w:pPr>
      <w:r>
        <w:rPr>
          <w:rStyle w:val="s0"/>
        </w:rPr>
        <w:t>13. При возникновении обстоятельств, объективно препятствующих завершению расследования в установленные сроки (в</w:t>
      </w:r>
      <w:r>
        <w:rPr>
          <w:rStyle w:val="s0"/>
        </w:rPr>
        <w:t xml:space="preserve"> случаях не получения запрашиваемой информации, в том числе в рамках международных договоров Республики Казахстан, не получения результатов назначенных экспертиз и экспертных заключений, а также другой необходимой информации и документов), срок расследован</w:t>
      </w:r>
      <w:r>
        <w:rPr>
          <w:rStyle w:val="s0"/>
        </w:rPr>
        <w:t xml:space="preserve">ия продлевается руководителем органа контроля и надзора или лицом его замещающим только один раз на срок не более чем на 30 календарных дней с оформлением акта о продлении сроков расследования по форме, утвержденной </w:t>
      </w:r>
      <w:hyperlink r:id="rId1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ДСМ-84.</w:t>
      </w:r>
    </w:p>
    <w:p w:rsidR="00000000" w:rsidRDefault="005C1F7E">
      <w:pPr>
        <w:pStyle w:val="pj"/>
      </w:pPr>
      <w:bookmarkStart w:id="3" w:name="SUB1400"/>
      <w:bookmarkEnd w:id="3"/>
      <w:r>
        <w:rPr>
          <w:rStyle w:val="s0"/>
        </w:rPr>
        <w:t>14. Расследование случаев инфекционных, паразитарных заболеваний и (или) отравлений населения назначается в течение:</w:t>
      </w:r>
    </w:p>
    <w:p w:rsidR="00000000" w:rsidRDefault="005C1F7E">
      <w:pPr>
        <w:pStyle w:val="pj"/>
      </w:pPr>
      <w:r>
        <w:rPr>
          <w:rStyle w:val="s0"/>
        </w:rPr>
        <w:t>1) 3 календарных дней - со дня поступления экстренного извещения и (или) обращения;</w:t>
      </w:r>
    </w:p>
    <w:p w:rsidR="00000000" w:rsidRDefault="005C1F7E">
      <w:pPr>
        <w:pStyle w:val="pj"/>
      </w:pPr>
      <w:r>
        <w:rPr>
          <w:rStyle w:val="s0"/>
        </w:rPr>
        <w:t>2) суток</w:t>
      </w:r>
      <w:r>
        <w:rPr>
          <w:rStyle w:val="s0"/>
        </w:rPr>
        <w:t xml:space="preserve"> (24 часов):</w:t>
      </w:r>
    </w:p>
    <w:p w:rsidR="00000000" w:rsidRDefault="005C1F7E">
      <w:pPr>
        <w:pStyle w:val="pj"/>
      </w:pPr>
      <w:r>
        <w:rPr>
          <w:rStyle w:val="s0"/>
        </w:rPr>
        <w:t>при регистрации летального случая - со дня поступления экстренного извещения и (или) обращения;</w:t>
      </w:r>
    </w:p>
    <w:p w:rsidR="00000000" w:rsidRDefault="005C1F7E">
      <w:pPr>
        <w:pStyle w:val="pj"/>
      </w:pPr>
      <w:r>
        <w:rPr>
          <w:rStyle w:val="s0"/>
        </w:rPr>
        <w:t>при регистрации 3 и более случаев инфекционных, паразитарных заболеваний и (или) отравлений, связанных между собой и зарегистрированных в один инку</w:t>
      </w:r>
      <w:r>
        <w:rPr>
          <w:rStyle w:val="s0"/>
        </w:rPr>
        <w:t>бационный период - со дня поступления третьего экстренного извещения и (или) обращения;</w:t>
      </w:r>
    </w:p>
    <w:p w:rsidR="00000000" w:rsidRDefault="005C1F7E">
      <w:pPr>
        <w:pStyle w:val="pj"/>
      </w:pPr>
      <w:r>
        <w:rPr>
          <w:rStyle w:val="s0"/>
        </w:rPr>
        <w:t>3) 3 часов - с момента поступления экстренного извещения и (или) обращения при регистрации карантинных и особо опасных заболеваний.</w:t>
      </w:r>
    </w:p>
    <w:p w:rsidR="00000000" w:rsidRDefault="005C1F7E">
      <w:pPr>
        <w:pStyle w:val="pj"/>
      </w:pPr>
      <w:r>
        <w:rPr>
          <w:rStyle w:val="s0"/>
        </w:rPr>
        <w:t>15. Расследование случаев НППИ назна</w:t>
      </w:r>
      <w:r>
        <w:rPr>
          <w:rStyle w:val="s0"/>
        </w:rPr>
        <w:t>чается в течение 3 календарных дней со дня поступления экстренного извещения и (или) обращения.</w:t>
      </w:r>
    </w:p>
    <w:p w:rsidR="00000000" w:rsidRDefault="005C1F7E">
      <w:pPr>
        <w:pStyle w:val="pj"/>
      </w:pPr>
      <w:bookmarkStart w:id="4" w:name="SUB1600"/>
      <w:bookmarkEnd w:id="4"/>
      <w:r>
        <w:rPr>
          <w:rStyle w:val="s0"/>
        </w:rPr>
        <w:t xml:space="preserve">16. Расследование случаев острых профессиональных заболеваний и (или) отравлений, кроме случаев острых профессиональных отравлений с тяжелым или со смертельным </w:t>
      </w:r>
      <w:r>
        <w:rPr>
          <w:rStyle w:val="s0"/>
        </w:rPr>
        <w:t>исходом, групповых острых профессиональных отравлений, - назначается в течение 24 часов с момента получения извещения.</w:t>
      </w:r>
    </w:p>
    <w:p w:rsidR="00000000" w:rsidRDefault="005C1F7E">
      <w:pPr>
        <w:pStyle w:val="pj"/>
      </w:pPr>
      <w:r>
        <w:rPr>
          <w:rStyle w:val="s0"/>
        </w:rPr>
        <w:t>Расследование случаев подозрения или установления хронических профессиональных заболеваний и (или) отравлений назначается в течение 5 раб</w:t>
      </w:r>
      <w:r>
        <w:rPr>
          <w:rStyle w:val="s0"/>
        </w:rPr>
        <w:t>очих дней со дня поступления извещения.</w:t>
      </w:r>
    </w:p>
    <w:p w:rsidR="00000000" w:rsidRDefault="005C1F7E">
      <w:pPr>
        <w:pStyle w:val="pj"/>
      </w:pPr>
      <w:r>
        <w:rPr>
          <w:rStyle w:val="s0"/>
        </w:rPr>
        <w:t>17. Расследование, проводимое по результатам исследования продукции по итогам контрольного закупа, назначается в течение 3 календарных дней со дня завершения контрольного закупа.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rStyle w:val="s1"/>
        </w:rPr>
        <w:t>Параграф 3. Сроки уведомления суб</w:t>
      </w:r>
      <w:r>
        <w:rPr>
          <w:rStyle w:val="s1"/>
        </w:rPr>
        <w:t>ъекта контроля и надзора, уполномоченного органа в области правовой статистики и специальных учетов, заинтересованных государственных органов о начале проведения расследования</w:t>
      </w:r>
    </w:p>
    <w:p w:rsidR="00000000" w:rsidRDefault="005C1F7E">
      <w:pPr>
        <w:pStyle w:val="pc"/>
      </w:pPr>
      <w:r>
        <w:rPr>
          <w:rStyle w:val="s1"/>
        </w:rPr>
        <w:t> </w:t>
      </w:r>
    </w:p>
    <w:p w:rsidR="00000000" w:rsidRDefault="005C1F7E">
      <w:pPr>
        <w:pStyle w:val="pj"/>
      </w:pPr>
      <w:r>
        <w:rPr>
          <w:rStyle w:val="s0"/>
        </w:rPr>
        <w:t>18. Уведомление субъекта (объекта) контроля и надзора о начале проведения расс</w:t>
      </w:r>
      <w:r>
        <w:rPr>
          <w:rStyle w:val="s0"/>
        </w:rPr>
        <w:t xml:space="preserve">ледования, продлении сроков проведения расследования, об изменении и (или) дополнении состава лиц, уполномоченных на его проведение, осуществляется путем направления акта о назначении расследования, акта о продлении сроков расследования, акта о назначении </w:t>
      </w:r>
      <w:r>
        <w:rPr>
          <w:rStyle w:val="s0"/>
        </w:rPr>
        <w:t>расследования с измененным и (или) дополненным составом лиц, уполномоченных на его проведение, за один рабочий день до его начала, продления, до начала участия в расследовании лиц, не указанных в акте о назначении расследования.</w:t>
      </w:r>
    </w:p>
    <w:p w:rsidR="00000000" w:rsidRDefault="005C1F7E">
      <w:pPr>
        <w:pStyle w:val="pj"/>
      </w:pPr>
      <w:r>
        <w:rPr>
          <w:rStyle w:val="s0"/>
        </w:rPr>
        <w:t xml:space="preserve">В случаях, указанных в </w:t>
      </w:r>
      <w:hyperlink w:anchor="sub1400" w:history="1">
        <w:r>
          <w:rPr>
            <w:rStyle w:val="a4"/>
          </w:rPr>
          <w:t>подпунктах 2) и 3) пункта 14</w:t>
        </w:r>
      </w:hyperlink>
      <w:r>
        <w:rPr>
          <w:rStyle w:val="s0"/>
        </w:rPr>
        <w:t xml:space="preserve"> и </w:t>
      </w:r>
      <w:hyperlink w:anchor="sub1600" w:history="1">
        <w:r>
          <w:rPr>
            <w:rStyle w:val="a4"/>
          </w:rPr>
          <w:t>абзаце первом пункта 16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настоящих Правил, расследование проводится без предварительного уведомления субъекта (объекта) контроля и надзора на основании акта о назначении расследования.</w:t>
      </w:r>
    </w:p>
    <w:p w:rsidR="00000000" w:rsidRDefault="005C1F7E">
      <w:pPr>
        <w:pStyle w:val="pj"/>
      </w:pPr>
      <w:r>
        <w:rPr>
          <w:rStyle w:val="s0"/>
        </w:rPr>
        <w:t>19. Акт о назначении расследования, акт о продлении сроков расследования, акт о назначении рассл</w:t>
      </w:r>
      <w:r>
        <w:rPr>
          <w:rStyle w:val="s0"/>
        </w:rPr>
        <w:t xml:space="preserve">едования с измененным и (или) дополненным составом лиц, уполномоченных на его проведение, направляется заказным письмом с уведомлением о его вручении либо посредством электронного документа, подписанного посредством электронной цифровой подписи, по адресу </w:t>
      </w:r>
      <w:r>
        <w:rPr>
          <w:rStyle w:val="s0"/>
        </w:rPr>
        <w:t>электронной почты субъекта (объекта) контроля и надзора или иным доступным способом, позволяющим фиксировать факт ознакомления субъекта (объекта) контроля и надзора.</w:t>
      </w:r>
    </w:p>
    <w:p w:rsidR="00000000" w:rsidRDefault="005C1F7E">
      <w:pPr>
        <w:pStyle w:val="pj"/>
      </w:pPr>
      <w:r>
        <w:rPr>
          <w:rStyle w:val="s0"/>
        </w:rPr>
        <w:t>20. Для включения в состав комиссии орган контроля и надзора уведомляет заинтересованные г</w:t>
      </w:r>
      <w:r>
        <w:rPr>
          <w:rStyle w:val="s0"/>
        </w:rPr>
        <w:t>осударственные органы о проведении расследования и необходимости предоставления кандидатуры для включения в состав комиссии.</w:t>
      </w:r>
    </w:p>
    <w:p w:rsidR="00000000" w:rsidRDefault="005C1F7E">
      <w:pPr>
        <w:pStyle w:val="pj"/>
      </w:pPr>
      <w:r>
        <w:rPr>
          <w:rStyle w:val="s0"/>
        </w:rPr>
        <w:t>21. Руководителем органа контроля и надзора или лицом, его замещающим в зависимости от предмета расследования включаются в состав к</w:t>
      </w:r>
      <w:r>
        <w:rPr>
          <w:rStyle w:val="s0"/>
        </w:rPr>
        <w:t>омиссии профильные эксперты и специалисты, не связанные с предметом расследования, в том числе педиатр (врач общей практики), иммунолог, эпидемиолог, невролог, аллерголог, фтизиатр, инфекционист, патологоанатом.</w:t>
      </w:r>
    </w:p>
    <w:p w:rsidR="00000000" w:rsidRDefault="005C1F7E">
      <w:pPr>
        <w:pStyle w:val="pj"/>
      </w:pPr>
      <w:r>
        <w:rPr>
          <w:rStyle w:val="s0"/>
        </w:rPr>
        <w:t xml:space="preserve">22. Орган контроля и надзора в течение двух </w:t>
      </w:r>
      <w:r>
        <w:rPr>
          <w:rStyle w:val="s0"/>
        </w:rPr>
        <w:t>рабочих дней со дня подписания акта о назначении расследования уведомляет о начале проведения расследования уполномоченный орган в области правовой статистики и специальных учетов путем направления уведомления о начале проведения расследования через информ</w:t>
      </w:r>
      <w:r>
        <w:rPr>
          <w:rStyle w:val="s0"/>
        </w:rPr>
        <w:t>ационную систему «Единый реестр субъектов и объектов проверок».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bookmarkStart w:id="5" w:name="SUB2300"/>
      <w:bookmarkEnd w:id="5"/>
      <w:r>
        <w:rPr>
          <w:rStyle w:val="s1"/>
        </w:rPr>
        <w:t>Параграф 4. Порядок привлечения независимых экспертов и иных заинтересованных лиц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23. Для проведения расчетов, лабораторных исследований, испытаний, экспертиз, предоставления заключений,</w:t>
      </w:r>
      <w:r>
        <w:rPr>
          <w:rStyle w:val="s0"/>
        </w:rPr>
        <w:t xml:space="preserve"> необходимых для проведения расследования привлекаются эксперты и специалисты, обладающие специальными знаниями по предмету расследования, которые не являются членами комиссии.</w:t>
      </w:r>
    </w:p>
    <w:p w:rsidR="00000000" w:rsidRDefault="005C1F7E">
      <w:pPr>
        <w:pStyle w:val="pj"/>
      </w:pPr>
      <w:r>
        <w:rPr>
          <w:rStyle w:val="s0"/>
        </w:rPr>
        <w:t xml:space="preserve">24. Решение о привлечении экспертов и специалистов выносит руководитель органа контроля и надзора или лицо его замещающее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:rsidR="00000000" w:rsidRDefault="005C1F7E">
      <w:pPr>
        <w:pStyle w:val="pj"/>
      </w:pPr>
      <w:r>
        <w:rPr>
          <w:rStyle w:val="s0"/>
        </w:rPr>
        <w:t>Срок предоставления результатов экспертиз и заключений</w:t>
      </w:r>
      <w:r>
        <w:rPr>
          <w:rStyle w:val="s0"/>
        </w:rPr>
        <w:t xml:space="preserve"> экспертов и специалистов определяется решением, предусмотренным частью первой настоящего пункта.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bookmarkStart w:id="6" w:name="SUB2500"/>
      <w:bookmarkEnd w:id="6"/>
      <w:r>
        <w:rPr>
          <w:rStyle w:val="s1"/>
        </w:rPr>
        <w:t>Параграф 5. Условия и порядок образования состава комиссии по расследованию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25. Расследование проводится комиссией, создаваемой органом контроля и надзо</w:t>
      </w:r>
      <w:r>
        <w:rPr>
          <w:rStyle w:val="s0"/>
        </w:rPr>
        <w:t>ра (далее - комиссия) в случаях:</w:t>
      </w:r>
    </w:p>
    <w:p w:rsidR="00000000" w:rsidRDefault="005C1F7E">
      <w:pPr>
        <w:pStyle w:val="pj"/>
      </w:pPr>
      <w:r>
        <w:rPr>
          <w:rStyle w:val="s0"/>
        </w:rPr>
        <w:t>1) установления профессиональных заболеваний и (или) отравлений, в том числе подозрений на профессиональные заболевания и (или) отравления;</w:t>
      </w:r>
    </w:p>
    <w:p w:rsidR="00000000" w:rsidRDefault="005C1F7E">
      <w:pPr>
        <w:pStyle w:val="pj"/>
      </w:pPr>
      <w:r>
        <w:rPr>
          <w:rStyle w:val="s0"/>
        </w:rPr>
        <w:t>2) НППИ;</w:t>
      </w:r>
    </w:p>
    <w:p w:rsidR="00000000" w:rsidRDefault="005C1F7E">
      <w:pPr>
        <w:pStyle w:val="pj"/>
      </w:pPr>
      <w:r>
        <w:rPr>
          <w:rStyle w:val="s0"/>
        </w:rPr>
        <w:t>3) подозрения на заражение особо опасными инфекционными заболеваниями;</w:t>
      </w:r>
    </w:p>
    <w:p w:rsidR="00000000" w:rsidRDefault="005C1F7E">
      <w:pPr>
        <w:pStyle w:val="pj"/>
      </w:pPr>
      <w:r>
        <w:rPr>
          <w:rStyle w:val="s0"/>
        </w:rPr>
        <w:t xml:space="preserve">4) </w:t>
      </w:r>
      <w:r>
        <w:rPr>
          <w:rStyle w:val="s0"/>
        </w:rPr>
        <w:t>подозрения на заражение новыми, не эндемичными для Республики Казахстан инфекционными и (или) паразитарными заболеваниями или заболеваниями не ясной этиологии;</w:t>
      </w:r>
    </w:p>
    <w:p w:rsidR="00000000" w:rsidRDefault="005C1F7E">
      <w:pPr>
        <w:pStyle w:val="pj"/>
      </w:pPr>
      <w:r>
        <w:rPr>
          <w:rStyle w:val="s0"/>
        </w:rPr>
        <w:t>5) наступления смерти человека от инфекционных, паразитарных заболеваний и (или) отравлений;</w:t>
      </w:r>
    </w:p>
    <w:p w:rsidR="00000000" w:rsidRDefault="005C1F7E">
      <w:pPr>
        <w:pStyle w:val="pj"/>
      </w:pPr>
      <w:r>
        <w:rPr>
          <w:rStyle w:val="s0"/>
        </w:rPr>
        <w:t xml:space="preserve">6) </w:t>
      </w:r>
      <w:r>
        <w:rPr>
          <w:rStyle w:val="s0"/>
        </w:rPr>
        <w:t>если расследование затрагивает компетенцию более чем 1 (одного) уполномоченного государственного органа;</w:t>
      </w:r>
    </w:p>
    <w:p w:rsidR="00000000" w:rsidRDefault="005C1F7E">
      <w:pPr>
        <w:pStyle w:val="pj"/>
      </w:pPr>
      <w:r>
        <w:rPr>
          <w:rStyle w:val="s0"/>
        </w:rPr>
        <w:t>7) проведения расследований в пределах двух и более административно-территориальных единиц Республики Казахстан (областей);</w:t>
      </w:r>
    </w:p>
    <w:p w:rsidR="00000000" w:rsidRDefault="005C1F7E">
      <w:pPr>
        <w:pStyle w:val="pj"/>
      </w:pPr>
      <w:r>
        <w:rPr>
          <w:rStyle w:val="s0"/>
        </w:rPr>
        <w:t>8) в иных случаях, по решен</w:t>
      </w:r>
      <w:r>
        <w:rPr>
          <w:rStyle w:val="s0"/>
        </w:rPr>
        <w:t xml:space="preserve">ию (поручению) руководителя государственного органа, по основаниям, предусмотренным </w:t>
      </w:r>
      <w:hyperlink w:anchor="sub900" w:history="1">
        <w:r>
          <w:rPr>
            <w:rStyle w:val="a4"/>
          </w:rPr>
          <w:t>пунктом 9</w:t>
        </w:r>
      </w:hyperlink>
      <w:r>
        <w:rPr>
          <w:rStyle w:val="s0"/>
        </w:rPr>
        <w:t xml:space="preserve"> настоящих Правил.</w:t>
      </w:r>
    </w:p>
    <w:p w:rsidR="00000000" w:rsidRDefault="005C1F7E">
      <w:pPr>
        <w:pStyle w:val="pj"/>
      </w:pPr>
      <w:r>
        <w:rPr>
          <w:rStyle w:val="s0"/>
        </w:rPr>
        <w:t xml:space="preserve">26. В случаях, не предусмотренных </w:t>
      </w:r>
      <w:hyperlink w:anchor="sub2500" w:history="1">
        <w:r>
          <w:rPr>
            <w:rStyle w:val="a4"/>
          </w:rPr>
          <w:t>пунктом 25</w:t>
        </w:r>
      </w:hyperlink>
      <w:r>
        <w:rPr>
          <w:rStyle w:val="s0"/>
        </w:rPr>
        <w:t xml:space="preserve"> настоящих Правил, расследование проводит</w:t>
      </w:r>
      <w:r>
        <w:rPr>
          <w:rStyle w:val="s0"/>
        </w:rPr>
        <w:t>ся должностным лицом без создания комиссии.</w:t>
      </w:r>
    </w:p>
    <w:p w:rsidR="00000000" w:rsidRDefault="005C1F7E">
      <w:pPr>
        <w:pStyle w:val="pj"/>
      </w:pPr>
      <w:r>
        <w:rPr>
          <w:rStyle w:val="s0"/>
        </w:rPr>
        <w:t>27. В состав комиссии входят председатель и члены комиссии из числа сотрудников органа контроля и надзора и других заинтересованных государственных органов (при необходимости).</w:t>
      </w:r>
    </w:p>
    <w:p w:rsidR="00000000" w:rsidRDefault="005C1F7E">
      <w:pPr>
        <w:pStyle w:val="pj"/>
      </w:pPr>
      <w:r>
        <w:rPr>
          <w:rStyle w:val="s0"/>
        </w:rPr>
        <w:t>28. Председателем комиссии определя</w:t>
      </w:r>
      <w:r>
        <w:rPr>
          <w:rStyle w:val="s0"/>
        </w:rPr>
        <w:t>ется руководитель или заместитель руководителя органа контроля и надзора в следующих случаях, но не ограничиваясь:</w:t>
      </w:r>
    </w:p>
    <w:p w:rsidR="00000000" w:rsidRDefault="005C1F7E">
      <w:pPr>
        <w:pStyle w:val="pj"/>
      </w:pPr>
      <w:r>
        <w:rPr>
          <w:rStyle w:val="s0"/>
        </w:rPr>
        <w:t>1) наступления смерти пяти и более человек от инфекционных, паразитарных заболеваний и (или) отравлений, в том числе профессиональных;</w:t>
      </w:r>
    </w:p>
    <w:p w:rsidR="00000000" w:rsidRDefault="005C1F7E">
      <w:pPr>
        <w:pStyle w:val="pj"/>
      </w:pPr>
      <w:r>
        <w:rPr>
          <w:rStyle w:val="s0"/>
        </w:rPr>
        <w:t>2) нас</w:t>
      </w:r>
      <w:r>
        <w:rPr>
          <w:rStyle w:val="s0"/>
        </w:rPr>
        <w:t>тупления случаев НППИ у пяти и более человек;</w:t>
      </w:r>
    </w:p>
    <w:p w:rsidR="00000000" w:rsidRDefault="005C1F7E">
      <w:pPr>
        <w:pStyle w:val="pj"/>
      </w:pPr>
      <w:r>
        <w:rPr>
          <w:rStyle w:val="s0"/>
        </w:rPr>
        <w:t>3) подозрения на заражение особо опасными инфекционными заболеваниями с высоким летальным исходом.</w:t>
      </w:r>
    </w:p>
    <w:p w:rsidR="00000000" w:rsidRDefault="005C1F7E">
      <w:pPr>
        <w:pStyle w:val="pj"/>
      </w:pPr>
      <w:r>
        <w:rPr>
          <w:rStyle w:val="s0"/>
        </w:rPr>
        <w:t>В иных случаях председателем комиссии определяется должностное лицо не ниже руководителя структурного подраздел</w:t>
      </w:r>
      <w:r>
        <w:rPr>
          <w:rStyle w:val="s0"/>
        </w:rPr>
        <w:t>ения органа контроля и надзора.</w:t>
      </w:r>
    </w:p>
    <w:p w:rsidR="00000000" w:rsidRDefault="005C1F7E">
      <w:pPr>
        <w:pStyle w:val="pj"/>
      </w:pPr>
      <w:r>
        <w:rPr>
          <w:rStyle w:val="s0"/>
        </w:rPr>
        <w:t>29. Председатель комиссии организует ее работу, распределяет обязанности между членами комиссии, определяет потребности комиссии в транспорте, служебных помещениях, средствах связи, специальной одежде и средствах индивидуаль</w:t>
      </w:r>
      <w:r>
        <w:rPr>
          <w:rStyle w:val="s0"/>
        </w:rPr>
        <w:t>ной защиты для обеспечения безопасной работы комиссии.</w:t>
      </w:r>
    </w:p>
    <w:p w:rsidR="00000000" w:rsidRDefault="005C1F7E">
      <w:pPr>
        <w:pStyle w:val="pj"/>
      </w:pPr>
      <w:r>
        <w:rPr>
          <w:rStyle w:val="s0"/>
        </w:rPr>
        <w:t>30. Председателем, членами комиссии не может являться должностное лицо, если он (она):</w:t>
      </w:r>
    </w:p>
    <w:p w:rsidR="00000000" w:rsidRDefault="005C1F7E">
      <w:pPr>
        <w:pStyle w:val="pj"/>
      </w:pPr>
      <w:r>
        <w:rPr>
          <w:rStyle w:val="s0"/>
        </w:rPr>
        <w:t>1) является близким родственником, супругом (супругой) или свойственником заболевшего либо заявителя, а также отве</w:t>
      </w:r>
      <w:r>
        <w:rPr>
          <w:rStyle w:val="s0"/>
        </w:rPr>
        <w:t>тственного лица субъекта (объекта) контроля и надзора;</w:t>
      </w:r>
    </w:p>
    <w:p w:rsidR="00000000" w:rsidRDefault="005C1F7E">
      <w:pPr>
        <w:pStyle w:val="pj"/>
      </w:pPr>
      <w:r>
        <w:rPr>
          <w:rStyle w:val="s0"/>
        </w:rPr>
        <w:t>2) находится в служебной или иной зависимости от лиц, указанных в подпункте 1 настоящего пункта;</w:t>
      </w:r>
    </w:p>
    <w:p w:rsidR="00000000" w:rsidRDefault="005C1F7E">
      <w:pPr>
        <w:pStyle w:val="pj"/>
      </w:pPr>
      <w:r>
        <w:rPr>
          <w:rStyle w:val="s0"/>
        </w:rPr>
        <w:t>3) лично, прямо или косвенно заинтересован в исходе расследования либо имеются иные обстоятельства, вызы</w:t>
      </w:r>
      <w:r>
        <w:rPr>
          <w:rStyle w:val="s0"/>
        </w:rPr>
        <w:t>вающие сомнение в его объективности и беспристрастности.</w:t>
      </w:r>
    </w:p>
    <w:p w:rsidR="00000000" w:rsidRDefault="005C1F7E">
      <w:pPr>
        <w:pStyle w:val="pj"/>
      </w:pPr>
      <w:r>
        <w:rPr>
          <w:rStyle w:val="s0"/>
        </w:rPr>
        <w:t xml:space="preserve">Условия, предусмотренные подпунктами 1) - 3) настоящего пункта, относятся к экспертам и иным лицам, привлекаемым к расследованию в соответствии с </w:t>
      </w:r>
      <w:hyperlink w:anchor="sub2300" w:history="1">
        <w:r>
          <w:rPr>
            <w:rStyle w:val="a4"/>
          </w:rPr>
          <w:t>пунктами 23 и 24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настоящих Правил (далее - эксперты и специалисты).</w:t>
      </w:r>
    </w:p>
    <w:p w:rsidR="00000000" w:rsidRDefault="005C1F7E">
      <w:pPr>
        <w:pStyle w:val="pj"/>
      </w:pPr>
      <w:r>
        <w:rPr>
          <w:rStyle w:val="s0"/>
        </w:rPr>
        <w:t xml:space="preserve">31. По решению руководителя органа контроля и надзора или лица его замещающего в зависимости от предмета расследования в состав комиссии включаются представители заинтересованных государственных органов и </w:t>
      </w:r>
      <w:r>
        <w:rPr>
          <w:rStyle w:val="s0"/>
        </w:rPr>
        <w:t>их территориальных подразделений.</w:t>
      </w:r>
    </w:p>
    <w:p w:rsidR="00000000" w:rsidRDefault="005C1F7E">
      <w:pPr>
        <w:pStyle w:val="pj"/>
      </w:pPr>
      <w:r>
        <w:rPr>
          <w:rStyle w:val="s0"/>
        </w:rPr>
        <w:t>32. При проведении расследования для установления причин нарушения требований законодательства Республики Казахстан и определения субъектов (объектов) контроля и надзора, допустивших нарушения указанных требований, предметом контроля являются требования, п</w:t>
      </w:r>
      <w:r>
        <w:rPr>
          <w:rStyle w:val="s0"/>
        </w:rPr>
        <w:t>редусмотренные законодательством Республики Казахстан.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rStyle w:val="s1"/>
        </w:rPr>
        <w:t>Параграф 6. Порядок оформления материалов расследования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33. В ходе расследования должностное лицо органа контроля и надзора или члены комиссии осуществляют следующие функции:</w:t>
      </w:r>
    </w:p>
    <w:p w:rsidR="00000000" w:rsidRDefault="005C1F7E">
      <w:pPr>
        <w:pStyle w:val="pj"/>
      </w:pPr>
      <w:r>
        <w:rPr>
          <w:rStyle w:val="s0"/>
        </w:rPr>
        <w:t>1) выясняет обстояте</w:t>
      </w:r>
      <w:r>
        <w:rPr>
          <w:rStyle w:val="s0"/>
        </w:rPr>
        <w:t>льства, повлекшие допущение нарушения и (или) предшествовавшие допущению возникновения угрозы или причинению вреда жизни, здоровью человека, окружающей среде и законным интересам физических и юридических лиц, государства;</w:t>
      </w:r>
    </w:p>
    <w:p w:rsidR="00000000" w:rsidRDefault="005C1F7E">
      <w:pPr>
        <w:pStyle w:val="pj"/>
      </w:pPr>
      <w:r>
        <w:rPr>
          <w:rStyle w:val="s0"/>
        </w:rPr>
        <w:t>2) определяет круг лиц и (или) суб</w:t>
      </w:r>
      <w:r>
        <w:rPr>
          <w:rStyle w:val="s0"/>
        </w:rPr>
        <w:t xml:space="preserve">ъектов (объектов), возможно причастных к предмету расследования, проводит их опрос с заполнением листа опроса по форме,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настоящих Правил и получает письменные и (или) устные объяснения;</w:t>
      </w:r>
    </w:p>
    <w:p w:rsidR="00000000" w:rsidRDefault="005C1F7E">
      <w:pPr>
        <w:pStyle w:val="pj"/>
      </w:pPr>
      <w:r>
        <w:rPr>
          <w:rStyle w:val="s0"/>
        </w:rPr>
        <w:t>3) проводит обследо</w:t>
      </w:r>
      <w:r>
        <w:rPr>
          <w:rStyle w:val="s0"/>
        </w:rPr>
        <w:t>вание мест, послуживших основанием для проведения расследования;</w:t>
      </w:r>
    </w:p>
    <w:p w:rsidR="00000000" w:rsidRDefault="005C1F7E">
      <w:pPr>
        <w:pStyle w:val="pj"/>
      </w:pPr>
      <w:r>
        <w:rPr>
          <w:rStyle w:val="s0"/>
        </w:rPr>
        <w:t>4) получает заключения экспертов и специалистов;</w:t>
      </w:r>
    </w:p>
    <w:p w:rsidR="00000000" w:rsidRDefault="005C1F7E">
      <w:pPr>
        <w:pStyle w:val="pj"/>
      </w:pPr>
      <w:r>
        <w:rPr>
          <w:rStyle w:val="s0"/>
        </w:rPr>
        <w:t>5) организовывает отбор проб и проведение лабораторных исследований и инструментальных замеров, обследование лиц и получает результаты;</w:t>
      </w:r>
    </w:p>
    <w:p w:rsidR="00000000" w:rsidRDefault="005C1F7E">
      <w:pPr>
        <w:pStyle w:val="pj"/>
      </w:pPr>
      <w:r>
        <w:rPr>
          <w:rStyle w:val="s0"/>
        </w:rPr>
        <w:t>6) орг</w:t>
      </w:r>
      <w:r>
        <w:rPr>
          <w:rStyle w:val="s0"/>
        </w:rPr>
        <w:t>анизовывает эксперименты и (или) получает результаты экспериментов;</w:t>
      </w:r>
    </w:p>
    <w:p w:rsidR="00000000" w:rsidRDefault="005C1F7E">
      <w:pPr>
        <w:pStyle w:val="pj"/>
      </w:pPr>
      <w:r>
        <w:rPr>
          <w:rStyle w:val="s0"/>
        </w:rPr>
        <w:t>7) получает медицинские заключения о тяжести повреждений, причинах смерти, наличии признаков алкогольного, токсического опьянения, отравления, информацию о динамике состояния здоровья с ре</w:t>
      </w:r>
      <w:r>
        <w:rPr>
          <w:rStyle w:val="s0"/>
        </w:rPr>
        <w:t>зультатами лабораторных данных;</w:t>
      </w:r>
    </w:p>
    <w:p w:rsidR="00000000" w:rsidRDefault="005C1F7E">
      <w:pPr>
        <w:pStyle w:val="pj"/>
      </w:pPr>
      <w:r>
        <w:rPr>
          <w:rStyle w:val="s0"/>
        </w:rPr>
        <w:t>8) устанавливает причины и характер нарушений требований нормативных правовых актов в сфере санитарно-эпидемиологического благополучия населения;</w:t>
      </w:r>
    </w:p>
    <w:p w:rsidR="00000000" w:rsidRDefault="005C1F7E">
      <w:pPr>
        <w:pStyle w:val="pj"/>
      </w:pPr>
      <w:r>
        <w:rPr>
          <w:rStyle w:val="s0"/>
        </w:rPr>
        <w:t xml:space="preserve">9) запрашивает, получает и изучает документы, характеризующие состояние места </w:t>
      </w:r>
      <w:r>
        <w:rPr>
          <w:rStyle w:val="s0"/>
        </w:rPr>
        <w:t>расследования, наличие опасных производственных факторов и мер по их локализации, нейтрализации (учет, анализ, разработка мероприятий, их исполнение);</w:t>
      </w:r>
    </w:p>
    <w:p w:rsidR="00000000" w:rsidRDefault="005C1F7E">
      <w:pPr>
        <w:pStyle w:val="pj"/>
      </w:pPr>
      <w:r>
        <w:rPr>
          <w:rStyle w:val="s0"/>
        </w:rPr>
        <w:t>10) получает копии документов, журналов, протоколов и иной документации, необходимой для расследования;</w:t>
      </w:r>
    </w:p>
    <w:p w:rsidR="00000000" w:rsidRDefault="005C1F7E">
      <w:pPr>
        <w:pStyle w:val="pj"/>
      </w:pPr>
      <w:r>
        <w:rPr>
          <w:rStyle w:val="s0"/>
        </w:rPr>
        <w:t>1</w:t>
      </w:r>
      <w:r>
        <w:rPr>
          <w:rStyle w:val="s0"/>
        </w:rPr>
        <w:t>1) анализирует результаты производственного контроля;</w:t>
      </w:r>
    </w:p>
    <w:p w:rsidR="00000000" w:rsidRDefault="005C1F7E">
      <w:pPr>
        <w:pStyle w:val="pj"/>
      </w:pPr>
      <w:r>
        <w:rPr>
          <w:rStyle w:val="s0"/>
        </w:rPr>
        <w:t>12) осуществляет фото и (или) видео фиксацию места и (или) продукции, относящегося к предмету расследования, процесса производства (оказания услуг, выполнения работ), а также составляет протокол осмотра</w:t>
      </w:r>
      <w:r>
        <w:rPr>
          <w:rStyle w:val="s0"/>
        </w:rPr>
        <w:t xml:space="preserve"> по форме,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Правилам;</w:t>
      </w:r>
    </w:p>
    <w:p w:rsidR="00000000" w:rsidRDefault="005C1F7E">
      <w:pPr>
        <w:pStyle w:val="pj"/>
      </w:pPr>
      <w:r>
        <w:rPr>
          <w:rStyle w:val="s0"/>
        </w:rPr>
        <w:t>13) определяет мероприятия по ликвидации и (или) предотвращению последствий, связанных с предметом расследования;</w:t>
      </w:r>
    </w:p>
    <w:p w:rsidR="00000000" w:rsidRDefault="005C1F7E">
      <w:pPr>
        <w:pStyle w:val="pj"/>
      </w:pPr>
      <w:r>
        <w:rPr>
          <w:rStyle w:val="s0"/>
        </w:rPr>
        <w:t xml:space="preserve">14) ознакамливает лиц и (или) субъектов контроля и надзора, </w:t>
      </w:r>
      <w:r>
        <w:rPr>
          <w:rStyle w:val="s0"/>
        </w:rPr>
        <w:t>возможно причастных к предмету расследования, с материалами расследования в части имеющей отношение к ним.</w:t>
      </w:r>
    </w:p>
    <w:p w:rsidR="00000000" w:rsidRDefault="005C1F7E">
      <w:pPr>
        <w:pStyle w:val="pj"/>
      </w:pPr>
      <w:r>
        <w:rPr>
          <w:rStyle w:val="s0"/>
        </w:rPr>
        <w:t>34. Должностное лицо органа контроля и надзора или члены комиссии в отношении физических лиц, причастность которых к предмету расследования устанавли</w:t>
      </w:r>
      <w:r>
        <w:rPr>
          <w:rStyle w:val="s0"/>
        </w:rPr>
        <w:t>вается в ходе расследования, вправе:</w:t>
      </w:r>
    </w:p>
    <w:p w:rsidR="00000000" w:rsidRDefault="005C1F7E">
      <w:pPr>
        <w:pStyle w:val="pj"/>
      </w:pPr>
      <w:r>
        <w:rPr>
          <w:rStyle w:val="s0"/>
        </w:rPr>
        <w:t>1) запросить сведения, объяснения в письменной и (или) устной форме, относящиеся к предмету расследования;</w:t>
      </w:r>
    </w:p>
    <w:p w:rsidR="00000000" w:rsidRDefault="005C1F7E">
      <w:pPr>
        <w:pStyle w:val="pj"/>
      </w:pPr>
      <w:r>
        <w:rPr>
          <w:rStyle w:val="s0"/>
        </w:rPr>
        <w:t>2) беспрепятственно провести обследования, эксперименты, замеры и отбор проб (образцов).</w:t>
      </w:r>
    </w:p>
    <w:p w:rsidR="00000000" w:rsidRDefault="005C1F7E">
      <w:pPr>
        <w:pStyle w:val="pj"/>
      </w:pPr>
      <w:r>
        <w:rPr>
          <w:rStyle w:val="s0"/>
        </w:rPr>
        <w:t>35. При расследовании с</w:t>
      </w:r>
      <w:r>
        <w:rPr>
          <w:rStyle w:val="s0"/>
        </w:rPr>
        <w:t>лучаев острых и (или) хронических профессиональных заболеваний и (или) отравлений, в том числе подозрений на профессиональные заболевания и (или) отравления работодатель обеспечивает:</w:t>
      </w:r>
    </w:p>
    <w:p w:rsidR="00000000" w:rsidRDefault="005C1F7E">
      <w:pPr>
        <w:pStyle w:val="pj"/>
      </w:pPr>
      <w:r>
        <w:rPr>
          <w:rStyle w:val="s0"/>
        </w:rPr>
        <w:t>1) сохранение до начала расследования обстановки места происшествия (при</w:t>
      </w:r>
      <w:r>
        <w:rPr>
          <w:rStyle w:val="s0"/>
        </w:rPr>
        <w:t xml:space="preserve"> острых профессиональных заболеваниях и (или) отравлениях), при условии, что это не угрожает жизни и здоровью других лиц, а нарушение непрерывности производственного процесса не приведет к аварии;</w:t>
      </w:r>
    </w:p>
    <w:p w:rsidR="00000000" w:rsidRDefault="005C1F7E">
      <w:pPr>
        <w:pStyle w:val="pj"/>
      </w:pPr>
      <w:r>
        <w:rPr>
          <w:rStyle w:val="s0"/>
        </w:rPr>
        <w:t>2) фотографирование места происшествия и поврежденных объек</w:t>
      </w:r>
      <w:r>
        <w:rPr>
          <w:rStyle w:val="s0"/>
        </w:rPr>
        <w:t>тов, составление планов, эскизов, схем до начала расследования (при острых профессиональных заболеваниях и (или) отравлениях);</w:t>
      </w:r>
    </w:p>
    <w:p w:rsidR="00000000" w:rsidRDefault="005C1F7E">
      <w:pPr>
        <w:pStyle w:val="pj"/>
      </w:pPr>
      <w:r>
        <w:rPr>
          <w:rStyle w:val="s0"/>
        </w:rPr>
        <w:t>3) доступ для выполнения технических расчетов, проведения лабораторных исследований, испытаний, других экспертных работ и для при</w:t>
      </w:r>
      <w:r>
        <w:rPr>
          <w:rStyle w:val="s0"/>
        </w:rPr>
        <w:t>влеченных в этих целях специалистов-экспертов;</w:t>
      </w:r>
    </w:p>
    <w:p w:rsidR="00000000" w:rsidRDefault="005C1F7E">
      <w:pPr>
        <w:pStyle w:val="pj"/>
      </w:pPr>
      <w:r>
        <w:rPr>
          <w:rStyle w:val="s0"/>
        </w:rPr>
        <w:t>4) предоставление членам комиссии подразделения органа контроля и надзора, привлеченным экспертам и специалистам транспорта, служебного помещения с компьютерной и организационной техникой, средств связи, специ</w:t>
      </w:r>
      <w:r>
        <w:rPr>
          <w:rStyle w:val="s0"/>
        </w:rPr>
        <w:t>альной одежды и других средств индивидуальной защиты, необходимых для проведения расследования;</w:t>
      </w:r>
    </w:p>
    <w:p w:rsidR="00000000" w:rsidRDefault="005C1F7E">
      <w:pPr>
        <w:pStyle w:val="pj"/>
      </w:pPr>
      <w:r>
        <w:rPr>
          <w:rStyle w:val="s0"/>
        </w:rPr>
        <w:t>5) предоставление копий следующих документов и материалов, в том числе архивных, за весь профессиональный маршрут на данном предприятии либо работника с аналоги</w:t>
      </w:r>
      <w:r>
        <w:rPr>
          <w:rStyle w:val="s0"/>
        </w:rPr>
        <w:t>чного рабочего места, участка и цеха:</w:t>
      </w:r>
    </w:p>
    <w:p w:rsidR="00000000" w:rsidRDefault="005C1F7E">
      <w:pPr>
        <w:pStyle w:val="pj"/>
      </w:pPr>
      <w:r>
        <w:rPr>
          <w:rStyle w:val="s0"/>
        </w:rPr>
        <w:t>материалов аттестация производственных объектов по условиям труда и (или) управления профессиональными рисками, документов, характеризующих состояние рабочего места, наличие вредных и (или) опасных производственных факторов;</w:t>
      </w:r>
    </w:p>
    <w:p w:rsidR="00000000" w:rsidRDefault="005C1F7E">
      <w:pPr>
        <w:pStyle w:val="pj"/>
      </w:pPr>
      <w:r>
        <w:rPr>
          <w:rStyle w:val="s0"/>
        </w:rPr>
        <w:t>выписок из журналов регистрации</w:t>
      </w:r>
      <w:r>
        <w:rPr>
          <w:rStyle w:val="s0"/>
        </w:rPr>
        <w:t xml:space="preserve"> инструктажей и протоколов проверки знаний пострадавших по безопасности и охране труда;</w:t>
      </w:r>
    </w:p>
    <w:p w:rsidR="00000000" w:rsidRDefault="005C1F7E">
      <w:pPr>
        <w:pStyle w:val="pj"/>
      </w:pPr>
      <w:r>
        <w:rPr>
          <w:rStyle w:val="s0"/>
        </w:rPr>
        <w:t>документов, подтверждающих прохождение обучения, требование которого в соответствии с законодательством Республики Казахстан является обязательным для допуска к работе,</w:t>
      </w:r>
      <w:r>
        <w:rPr>
          <w:rStyle w:val="s0"/>
        </w:rPr>
        <w:t xml:space="preserve"> а также повышение квалификации работника;</w:t>
      </w:r>
    </w:p>
    <w:p w:rsidR="00000000" w:rsidRDefault="005C1F7E">
      <w:pPr>
        <w:pStyle w:val="pj"/>
      </w:pPr>
      <w:r>
        <w:rPr>
          <w:rStyle w:val="s0"/>
        </w:rPr>
        <w:t>протоколов лабораторных исследований;</w:t>
      </w:r>
    </w:p>
    <w:p w:rsidR="00000000" w:rsidRDefault="005C1F7E">
      <w:pPr>
        <w:pStyle w:val="pj"/>
      </w:pPr>
      <w:r>
        <w:rPr>
          <w:rStyle w:val="s0"/>
        </w:rPr>
        <w:t>медицинского заключения о характере и степени тяжести причиненного здоровью вреда пострадавшему или причине его смерти, о наличии (отсутствии) признаков алкогольного, наркотич</w:t>
      </w:r>
      <w:r>
        <w:rPr>
          <w:rStyle w:val="s0"/>
        </w:rPr>
        <w:t>еского или токсического опьянения;</w:t>
      </w:r>
    </w:p>
    <w:p w:rsidR="00000000" w:rsidRDefault="005C1F7E">
      <w:pPr>
        <w:pStyle w:val="pj"/>
      </w:pPr>
      <w:r>
        <w:rPr>
          <w:rStyle w:val="s0"/>
        </w:rPr>
        <w:t>документы, подтверждающие прохождение предварительных и периодических медицинских осмотров;</w:t>
      </w:r>
    </w:p>
    <w:p w:rsidR="00000000" w:rsidRDefault="005C1F7E">
      <w:pPr>
        <w:pStyle w:val="pj"/>
      </w:pPr>
      <w:r>
        <w:rPr>
          <w:rStyle w:val="s0"/>
        </w:rPr>
        <w:t>документов, подтверждающих выдачу пострадавшему специальной одежды и средств индивидуальной защиты;</w:t>
      </w:r>
    </w:p>
    <w:p w:rsidR="00000000" w:rsidRDefault="005C1F7E">
      <w:pPr>
        <w:pStyle w:val="pj"/>
      </w:pPr>
      <w:r>
        <w:rPr>
          <w:rStyle w:val="s0"/>
        </w:rPr>
        <w:t>должностные инструкции, регламенты работы;</w:t>
      </w:r>
    </w:p>
    <w:p w:rsidR="00000000" w:rsidRDefault="005C1F7E">
      <w:pPr>
        <w:pStyle w:val="pj"/>
      </w:pPr>
      <w:r>
        <w:rPr>
          <w:rStyle w:val="s0"/>
        </w:rPr>
        <w:t>других документов, имеющих отношение к предмету расследования.</w:t>
      </w:r>
    </w:p>
    <w:p w:rsidR="00000000" w:rsidRDefault="005C1F7E">
      <w:pPr>
        <w:pStyle w:val="pj"/>
      </w:pPr>
      <w:r>
        <w:rPr>
          <w:rStyle w:val="s0"/>
        </w:rPr>
        <w:t xml:space="preserve">36. В ходе расследования орган контроля и надзора, с учетом необходимости защиты конфиденциальной информации, предоставляет участникам расследования, </w:t>
      </w:r>
      <w:r>
        <w:rPr>
          <w:rStyle w:val="s0"/>
        </w:rPr>
        <w:t>по их письменному запросу, возможность ознакомиться со сведениями, имеющими отношение к расследованию. По запросу заинтересованных лиц орган контроля и надзора проводит консультации по предмету расследования.</w:t>
      </w:r>
    </w:p>
    <w:p w:rsidR="00000000" w:rsidRDefault="005C1F7E">
      <w:pPr>
        <w:pStyle w:val="pj"/>
      </w:pPr>
      <w:r>
        <w:rPr>
          <w:rStyle w:val="s0"/>
        </w:rPr>
        <w:t>37. При установлении в ходе расследования поста</w:t>
      </w:r>
      <w:r>
        <w:rPr>
          <w:rStyle w:val="s0"/>
        </w:rPr>
        <w:t>вщика, импортера, производителя несоответствующей продукции или источника инфекционных, паразитарных заболеваний и (или) отравлений населения, находящихся на другой административной территории, подразделение органа контроля и надзора завершает расследовани</w:t>
      </w:r>
      <w:r>
        <w:rPr>
          <w:rStyle w:val="s0"/>
        </w:rPr>
        <w:t>е и передает материалы расследования в соответствующее подразделение органа контроля и надзора для проведения расследования на соответствующей административной территории.</w:t>
      </w:r>
    </w:p>
    <w:p w:rsidR="00000000" w:rsidRDefault="005C1F7E">
      <w:pPr>
        <w:pStyle w:val="pj"/>
      </w:pPr>
      <w:r>
        <w:rPr>
          <w:rStyle w:val="s0"/>
        </w:rPr>
        <w:t>38. Проведение расследований осуществляется с учетом:</w:t>
      </w:r>
    </w:p>
    <w:p w:rsidR="00000000" w:rsidRDefault="005C1F7E">
      <w:pPr>
        <w:pStyle w:val="pj"/>
      </w:pPr>
      <w:hyperlink w:anchor="sub3900" w:history="1">
        <w:r>
          <w:rPr>
            <w:rStyle w:val="a4"/>
          </w:rPr>
          <w:t>пунктов 39, 40, 41, 42, 43, 44, 45, 46, 47 и 48</w:t>
        </w:r>
      </w:hyperlink>
      <w:r>
        <w:rPr>
          <w:rStyle w:val="s0"/>
        </w:rPr>
        <w:t xml:space="preserve"> настоящих Правил - по инфекционным, паразитарным заболеваниям и (или) отравлениям;</w:t>
      </w:r>
    </w:p>
    <w:p w:rsidR="00000000" w:rsidRDefault="005C1F7E">
      <w:pPr>
        <w:pStyle w:val="pj"/>
      </w:pPr>
      <w:hyperlink w:anchor="sub4900" w:history="1">
        <w:r>
          <w:rPr>
            <w:rStyle w:val="a4"/>
          </w:rPr>
          <w:t>пунктов 49, 50, 51, 52, 53, 54, 55, 56, 57, 58, 59, 60 и 61</w:t>
        </w:r>
      </w:hyperlink>
      <w:r>
        <w:rPr>
          <w:rStyle w:val="s0"/>
        </w:rPr>
        <w:t xml:space="preserve"> настоящих Правил - по НППИ;</w:t>
      </w:r>
    </w:p>
    <w:p w:rsidR="00000000" w:rsidRDefault="005C1F7E">
      <w:pPr>
        <w:pStyle w:val="pj"/>
      </w:pPr>
      <w:hyperlink w:anchor="sub6200" w:history="1">
        <w:r>
          <w:rPr>
            <w:rStyle w:val="a4"/>
          </w:rPr>
          <w:t>пунктов 62, 63, 64 и 65</w:t>
        </w:r>
      </w:hyperlink>
      <w:r>
        <w:rPr>
          <w:rStyle w:val="s0"/>
        </w:rPr>
        <w:t xml:space="preserve"> настоящих Правил - по случаям острых и (или) хронических профессиональных заболеваний и (или) отравлений, в том числе подозрений на профессиональные заболевания и (или) отравления;</w:t>
      </w:r>
    </w:p>
    <w:p w:rsidR="00000000" w:rsidRDefault="005C1F7E">
      <w:pPr>
        <w:pStyle w:val="pj"/>
      </w:pPr>
      <w:hyperlink w:anchor="sub6600" w:history="1">
        <w:r>
          <w:rPr>
            <w:rStyle w:val="a4"/>
          </w:rPr>
          <w:t>пунктов 66 и 67</w:t>
        </w:r>
      </w:hyperlink>
      <w:r>
        <w:rPr>
          <w:rStyle w:val="s0"/>
        </w:rPr>
        <w:t xml:space="preserve"> настоящих Правил - по итогам контрольного закупа.</w:t>
      </w:r>
    </w:p>
    <w:p w:rsidR="00000000" w:rsidRDefault="005C1F7E">
      <w:pPr>
        <w:pStyle w:val="pj"/>
      </w:pPr>
      <w:bookmarkStart w:id="7" w:name="SUB3900"/>
      <w:bookmarkEnd w:id="7"/>
      <w:r>
        <w:rPr>
          <w:rStyle w:val="s0"/>
        </w:rPr>
        <w:t>39. В ходе эпидемиологического расследования должностное лицо органа контроля и надзора или члены комиссии, осуществляющий расследование:</w:t>
      </w:r>
    </w:p>
    <w:p w:rsidR="00000000" w:rsidRDefault="005C1F7E">
      <w:pPr>
        <w:pStyle w:val="pj"/>
      </w:pPr>
      <w:r>
        <w:rPr>
          <w:rStyle w:val="s0"/>
        </w:rPr>
        <w:t>1) анализирует данные медицинской документации бол</w:t>
      </w:r>
      <w:r>
        <w:rPr>
          <w:rStyle w:val="s0"/>
        </w:rPr>
        <w:t>ьного;</w:t>
      </w:r>
    </w:p>
    <w:p w:rsidR="00000000" w:rsidRDefault="005C1F7E">
      <w:pPr>
        <w:pStyle w:val="pj"/>
      </w:pPr>
      <w:r>
        <w:rPr>
          <w:rStyle w:val="s0"/>
        </w:rPr>
        <w:t>2) беседует с медицинскими работниками, оказывавшими медицинскую помощь больному;</w:t>
      </w:r>
    </w:p>
    <w:p w:rsidR="00000000" w:rsidRDefault="005C1F7E">
      <w:pPr>
        <w:pStyle w:val="pj"/>
      </w:pPr>
      <w:r>
        <w:rPr>
          <w:rStyle w:val="s0"/>
        </w:rPr>
        <w:t>3) проводит опрос больных и контактных лиц;</w:t>
      </w:r>
    </w:p>
    <w:p w:rsidR="00000000" w:rsidRDefault="005C1F7E">
      <w:pPr>
        <w:pStyle w:val="pj"/>
      </w:pPr>
      <w:r>
        <w:rPr>
          <w:rStyle w:val="s0"/>
        </w:rPr>
        <w:t>4) анализирует имеющиеся лабораторные данные;</w:t>
      </w:r>
    </w:p>
    <w:p w:rsidR="00000000" w:rsidRDefault="005C1F7E">
      <w:pPr>
        <w:pStyle w:val="pj"/>
      </w:pPr>
      <w:r>
        <w:rPr>
          <w:rStyle w:val="s0"/>
        </w:rPr>
        <w:t xml:space="preserve">5) производит отбор проб с очага для проведения санитарно-эпидемиологической </w:t>
      </w:r>
      <w:r>
        <w:rPr>
          <w:rStyle w:val="s0"/>
        </w:rPr>
        <w:t>экспертизы;</w:t>
      </w:r>
    </w:p>
    <w:p w:rsidR="00000000" w:rsidRDefault="005C1F7E">
      <w:pPr>
        <w:pStyle w:val="pj"/>
      </w:pPr>
      <w:r>
        <w:rPr>
          <w:rStyle w:val="s0"/>
        </w:rPr>
        <w:t>6) организует лабораторное обследование контактных лиц с целью поиска источника инфекции (бактериологическое, вирусологическое, серологическое, молекулярно-биологическое, паразитологическое, иммунологическое).</w:t>
      </w:r>
    </w:p>
    <w:p w:rsidR="00000000" w:rsidRDefault="005C1F7E">
      <w:pPr>
        <w:pStyle w:val="pj"/>
      </w:pPr>
      <w:r>
        <w:rPr>
          <w:rStyle w:val="s0"/>
        </w:rPr>
        <w:t>40. Должностным лицом органа контр</w:t>
      </w:r>
      <w:r>
        <w:rPr>
          <w:rStyle w:val="s0"/>
        </w:rPr>
        <w:t>оля и надзора или членами комиссии, осуществляющим расследование, в том числе совместно с экспертами и специалистами, оценивается достоверность лабораторной диагностики по следующим критериям:</w:t>
      </w:r>
    </w:p>
    <w:p w:rsidR="00000000" w:rsidRDefault="005C1F7E">
      <w:pPr>
        <w:pStyle w:val="pj"/>
      </w:pPr>
      <w:r>
        <w:rPr>
          <w:rStyle w:val="s0"/>
        </w:rPr>
        <w:t>1) технической оснащенности лаборатории, своевременности поверк</w:t>
      </w:r>
      <w:r>
        <w:rPr>
          <w:rStyle w:val="s0"/>
        </w:rPr>
        <w:t>и измерительных приборов;</w:t>
      </w:r>
    </w:p>
    <w:p w:rsidR="00000000" w:rsidRDefault="005C1F7E">
      <w:pPr>
        <w:pStyle w:val="pj"/>
      </w:pPr>
      <w:r>
        <w:rPr>
          <w:rStyle w:val="s0"/>
        </w:rPr>
        <w:t>2) соблюдению методик проведения лабораторных исследований, утвержденных ведомством государственного органа в сфере санитарно-эпидемиологического благополучия населения и (или) внесенных в реестр государственной системы измерений;</w:t>
      </w:r>
    </w:p>
    <w:p w:rsidR="00000000" w:rsidRDefault="005C1F7E">
      <w:pPr>
        <w:pStyle w:val="pj"/>
      </w:pPr>
      <w:r>
        <w:rPr>
          <w:rStyle w:val="s0"/>
        </w:rPr>
        <w:t>3) качеству используемых сред, агглютинирующих сывороток, диагностикумов, тест-систем (сроки годности, соблюдение требований хранения, ростовые качества);</w:t>
      </w:r>
    </w:p>
    <w:p w:rsidR="00000000" w:rsidRDefault="005C1F7E">
      <w:pPr>
        <w:pStyle w:val="pj"/>
      </w:pPr>
      <w:r>
        <w:rPr>
          <w:rStyle w:val="s0"/>
        </w:rPr>
        <w:t>4) полноты и качества проведения внутри лабораторного контроля;</w:t>
      </w:r>
    </w:p>
    <w:p w:rsidR="00000000" w:rsidRDefault="005C1F7E">
      <w:pPr>
        <w:pStyle w:val="pj"/>
      </w:pPr>
      <w:r>
        <w:rPr>
          <w:rStyle w:val="s0"/>
        </w:rPr>
        <w:t>5) профессионального уровня работающ</w:t>
      </w:r>
      <w:r>
        <w:rPr>
          <w:rStyle w:val="s0"/>
        </w:rPr>
        <w:t>его персонала лабораторий.</w:t>
      </w:r>
    </w:p>
    <w:p w:rsidR="00000000" w:rsidRDefault="005C1F7E">
      <w:pPr>
        <w:pStyle w:val="pj"/>
      </w:pPr>
      <w:r>
        <w:rPr>
          <w:rStyle w:val="s0"/>
        </w:rPr>
        <w:t>41. Для этиологической расшифровки диагноза исследуется материал от больных.</w:t>
      </w:r>
    </w:p>
    <w:p w:rsidR="00000000" w:rsidRDefault="005C1F7E">
      <w:pPr>
        <w:pStyle w:val="pj"/>
      </w:pPr>
      <w:r>
        <w:rPr>
          <w:rStyle w:val="s0"/>
        </w:rPr>
        <w:t>В случаях, предусмотренных законодательством Республики Казахстан, исследования проводятся в лаборатории организаций ведомства государственного органа в сфере санитарно-эпидемиологического благополучия населения, а также выделенные патогенные культуры напр</w:t>
      </w:r>
      <w:r>
        <w:rPr>
          <w:rStyle w:val="s0"/>
        </w:rPr>
        <w:t>авляются на идентификацию в соответствующую референс-лабораторию.</w:t>
      </w:r>
    </w:p>
    <w:p w:rsidR="00000000" w:rsidRDefault="005C1F7E">
      <w:pPr>
        <w:pStyle w:val="pj"/>
      </w:pPr>
      <w:r>
        <w:rPr>
          <w:rStyle w:val="s0"/>
        </w:rPr>
        <w:t>42. На основании эпидемиологического анамнеза и данных опроса больных, полученных в ходе расследования, а также клинических и лабораторных данных, полученных при обследовании больных, медици</w:t>
      </w:r>
      <w:r>
        <w:rPr>
          <w:rStyle w:val="s0"/>
        </w:rPr>
        <w:t>нской организацией устанавливается окончательный диагноз.</w:t>
      </w:r>
    </w:p>
    <w:p w:rsidR="00000000" w:rsidRDefault="005C1F7E">
      <w:pPr>
        <w:pStyle w:val="pj"/>
      </w:pPr>
      <w:r>
        <w:rPr>
          <w:rStyle w:val="s0"/>
        </w:rPr>
        <w:t>43. При опросе больного и контактных лиц должностное лицо органа контроля и надзора или члены комиссии, осуществляющий расследование, выясняет следующее:</w:t>
      </w:r>
    </w:p>
    <w:p w:rsidR="00000000" w:rsidRDefault="005C1F7E">
      <w:pPr>
        <w:pStyle w:val="pj"/>
      </w:pPr>
      <w:r>
        <w:rPr>
          <w:rStyle w:val="s0"/>
        </w:rPr>
        <w:t>1) круг лиц со сходными симптомами заболеван</w:t>
      </w:r>
      <w:r>
        <w:rPr>
          <w:rStyle w:val="s0"/>
        </w:rPr>
        <w:t>ия, с которыми был контакт в течение инкубационного периода;</w:t>
      </w:r>
    </w:p>
    <w:p w:rsidR="00000000" w:rsidRDefault="005C1F7E">
      <w:pPr>
        <w:pStyle w:val="pj"/>
      </w:pPr>
      <w:r>
        <w:rPr>
          <w:rStyle w:val="s0"/>
        </w:rPr>
        <w:t>2) паспортные данные больного и контактных лиц, дата рождения, место жительства, контактные телефоны, место работы и (или) учебы;</w:t>
      </w:r>
    </w:p>
    <w:p w:rsidR="00000000" w:rsidRDefault="005C1F7E">
      <w:pPr>
        <w:pStyle w:val="pj"/>
      </w:pPr>
      <w:r>
        <w:rPr>
          <w:rStyle w:val="s0"/>
        </w:rPr>
        <w:t>3) дата начала заболевания (для заболеваний с коротким инкубацион</w:t>
      </w:r>
      <w:r>
        <w:rPr>
          <w:rStyle w:val="s0"/>
        </w:rPr>
        <w:t>ным периодом - точное время начала заболевания), дата госпитализации, место госпитализации, основные признаки заболевания;</w:t>
      </w:r>
    </w:p>
    <w:p w:rsidR="00000000" w:rsidRDefault="005C1F7E">
      <w:pPr>
        <w:pStyle w:val="pj"/>
      </w:pPr>
      <w:r>
        <w:rPr>
          <w:rStyle w:val="s0"/>
        </w:rPr>
        <w:t>4) сведения о предполагаемых источниках, факторах и путях передачи инфекции;</w:t>
      </w:r>
    </w:p>
    <w:p w:rsidR="00000000" w:rsidRDefault="005C1F7E">
      <w:pPr>
        <w:pStyle w:val="pj"/>
      </w:pPr>
      <w:r>
        <w:rPr>
          <w:rStyle w:val="s0"/>
        </w:rPr>
        <w:t>5) дата последнего посещения организованного коллектива,</w:t>
      </w:r>
      <w:r>
        <w:rPr>
          <w:rStyle w:val="s0"/>
        </w:rPr>
        <w:t xml:space="preserve"> выезда за пределы населенного пункта, области, страны;</w:t>
      </w:r>
    </w:p>
    <w:p w:rsidR="00000000" w:rsidRDefault="005C1F7E">
      <w:pPr>
        <w:pStyle w:val="pj"/>
      </w:pPr>
      <w:r>
        <w:rPr>
          <w:rStyle w:val="s0"/>
        </w:rPr>
        <w:t>6) сведения о полученных профилактических прививках.</w:t>
      </w:r>
    </w:p>
    <w:p w:rsidR="00000000" w:rsidRDefault="005C1F7E">
      <w:pPr>
        <w:pStyle w:val="pj"/>
      </w:pPr>
      <w:r>
        <w:rPr>
          <w:rStyle w:val="s0"/>
        </w:rPr>
        <w:t>44. При регистрации завозного случая инфекционных, паразитарных заболеваний и (или) отравлений уточняют:</w:t>
      </w:r>
    </w:p>
    <w:p w:rsidR="00000000" w:rsidRDefault="005C1F7E">
      <w:pPr>
        <w:pStyle w:val="pj"/>
      </w:pPr>
      <w:r>
        <w:rPr>
          <w:rStyle w:val="s0"/>
        </w:rPr>
        <w:t>1) сроки посещения больным эндемичной стра</w:t>
      </w:r>
      <w:r>
        <w:rPr>
          <w:rStyle w:val="s0"/>
        </w:rPr>
        <w:t>ны за последние 3 года;</w:t>
      </w:r>
    </w:p>
    <w:p w:rsidR="00000000" w:rsidRDefault="005C1F7E">
      <w:pPr>
        <w:pStyle w:val="pj"/>
      </w:pPr>
      <w:r>
        <w:rPr>
          <w:rStyle w:val="s0"/>
        </w:rPr>
        <w:t>2) перемещения больного по территории Республики Казахстан и города республиканского значения, столицы, области, района в период с момента заболевания до установления диагноза в эпидемиологический сезон;</w:t>
      </w:r>
    </w:p>
    <w:p w:rsidR="00000000" w:rsidRDefault="005C1F7E">
      <w:pPr>
        <w:pStyle w:val="pj"/>
      </w:pPr>
      <w:r>
        <w:rPr>
          <w:rStyle w:val="s0"/>
        </w:rPr>
        <w:t>3) наличие лихорадочных забо</w:t>
      </w:r>
      <w:r>
        <w:rPr>
          <w:rStyle w:val="s0"/>
        </w:rPr>
        <w:t>леваний неясной этиологии за последние 3 года и наличие лихорадки в последние 3 дня;</w:t>
      </w:r>
    </w:p>
    <w:p w:rsidR="00000000" w:rsidRDefault="005C1F7E">
      <w:pPr>
        <w:pStyle w:val="pj"/>
      </w:pPr>
      <w:r>
        <w:rPr>
          <w:rStyle w:val="s0"/>
        </w:rPr>
        <w:t>4) наличие фактов переливания крови в последние 3 месяца;</w:t>
      </w:r>
    </w:p>
    <w:p w:rsidR="00000000" w:rsidRDefault="005C1F7E">
      <w:pPr>
        <w:pStyle w:val="pj"/>
      </w:pPr>
      <w:r>
        <w:rPr>
          <w:rStyle w:val="s0"/>
        </w:rPr>
        <w:t>5) наличие фактов прибытия в населенный пункт, где зарегистрированы случаи зоонозных и карантинных заболеваний бо</w:t>
      </w:r>
      <w:r>
        <w:rPr>
          <w:rStyle w:val="s0"/>
        </w:rPr>
        <w:t>льших групп населения (сезонные рабочие, переселенцы), среди которых могли быть паразитоносители или источники возбудителей.</w:t>
      </w:r>
    </w:p>
    <w:p w:rsidR="00000000" w:rsidRDefault="005C1F7E">
      <w:pPr>
        <w:pStyle w:val="pj"/>
      </w:pPr>
      <w:r>
        <w:rPr>
          <w:rStyle w:val="s0"/>
        </w:rPr>
        <w:t>45. При регистрации карантинных инфекций, особо опасных заболеваний, а также групповых заболеваний должностное лицо органа контроля и надзора или члены комиссии организовывают проведение подворных обходов.</w:t>
      </w:r>
    </w:p>
    <w:p w:rsidR="00000000" w:rsidRDefault="005C1F7E">
      <w:pPr>
        <w:pStyle w:val="pj"/>
      </w:pPr>
      <w:r>
        <w:rPr>
          <w:rStyle w:val="s0"/>
        </w:rPr>
        <w:t>46. При посещении больным организованного коллекти</w:t>
      </w:r>
      <w:r>
        <w:rPr>
          <w:rStyle w:val="s0"/>
        </w:rPr>
        <w:t>ва или эпидемиологически значимого объекта (где возможно дальнейшее распространение инфекции) в течение инкубационного периода и (или) заболевания, должностное лицо органа контроля и надзора или член комиссии, проводит обследование объекта и организовывает</w:t>
      </w:r>
      <w:r>
        <w:rPr>
          <w:rStyle w:val="s0"/>
        </w:rPr>
        <w:t xml:space="preserve"> санитарно-противоэпидемические и санитарно-профилактические мероприятия по предупреждению дальнейшего распространения заболевания, с оформлением протокола осмотра по форме,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Правилам.</w:t>
      </w:r>
    </w:p>
    <w:p w:rsidR="00000000" w:rsidRDefault="005C1F7E">
      <w:pPr>
        <w:pStyle w:val="pj"/>
      </w:pPr>
      <w:r>
        <w:rPr>
          <w:rStyle w:val="s0"/>
        </w:rPr>
        <w:t xml:space="preserve">47. В ходе </w:t>
      </w:r>
      <w:r>
        <w:rPr>
          <w:rStyle w:val="s0"/>
        </w:rPr>
        <w:t>расследования случаев инфекционных, паразитарных заболеваний и (или) отравлений населения, вызванных источниками инфекций, поступивших из других регионов (подозреваемый продукт или сырье), послуживших причиной отравления, в целях организации на месте санит</w:t>
      </w:r>
      <w:r>
        <w:rPr>
          <w:rStyle w:val="s0"/>
        </w:rPr>
        <w:t>арно-противоэпидемических и санитарно-профилактических мероприятий проверяется своевременность направления организацией здравоохранения сообщения о заболевании в соответствующее подразделение органа контроля и надзора.</w:t>
      </w:r>
    </w:p>
    <w:p w:rsidR="00000000" w:rsidRDefault="005C1F7E">
      <w:pPr>
        <w:pStyle w:val="pj"/>
      </w:pPr>
      <w:r>
        <w:rPr>
          <w:rStyle w:val="s0"/>
        </w:rPr>
        <w:t>48. Данные, установленные в ходе расс</w:t>
      </w:r>
      <w:r>
        <w:rPr>
          <w:rStyle w:val="s0"/>
        </w:rPr>
        <w:t xml:space="preserve">ледования, заносятся в Карту эпидемиологического обследования очага инфекционного и паразитарного заболевания, по </w:t>
      </w:r>
      <w:hyperlink r:id="rId16" w:anchor="sub_id=276" w:history="1">
        <w:r>
          <w:rPr>
            <w:rStyle w:val="a4"/>
          </w:rPr>
          <w:t>форме</w:t>
        </w:r>
      </w:hyperlink>
      <w:r>
        <w:rPr>
          <w:rStyle w:val="s0"/>
        </w:rPr>
        <w:t>, утвержденной приказом № ҚР ДСМ-84.</w:t>
      </w:r>
    </w:p>
    <w:p w:rsidR="00000000" w:rsidRDefault="005C1F7E">
      <w:pPr>
        <w:pStyle w:val="pj"/>
      </w:pPr>
      <w:bookmarkStart w:id="8" w:name="SUB4900"/>
      <w:bookmarkEnd w:id="8"/>
      <w:r>
        <w:rPr>
          <w:rStyle w:val="s0"/>
        </w:rPr>
        <w:t>49. Причина возникн</w:t>
      </w:r>
      <w:r>
        <w:rPr>
          <w:rStyle w:val="s0"/>
        </w:rPr>
        <w:t>овения каждого случая НППИ определяется отдельно.</w:t>
      </w:r>
    </w:p>
    <w:p w:rsidR="00000000" w:rsidRDefault="005C1F7E">
      <w:pPr>
        <w:pStyle w:val="pj"/>
      </w:pPr>
      <w:r>
        <w:rPr>
          <w:rStyle w:val="s0"/>
        </w:rPr>
        <w:t>50. К НППИ не относятся следующие ожидаемые реакции, не подлежащие расследованию:</w:t>
      </w:r>
    </w:p>
    <w:p w:rsidR="00000000" w:rsidRDefault="005C1F7E">
      <w:pPr>
        <w:pStyle w:val="pj"/>
      </w:pPr>
      <w:r>
        <w:rPr>
          <w:rStyle w:val="s0"/>
        </w:rPr>
        <w:t>1) реакции на месте введения вакцин (покраснение, отек, боль);</w:t>
      </w:r>
    </w:p>
    <w:p w:rsidR="00000000" w:rsidRDefault="005C1F7E">
      <w:pPr>
        <w:pStyle w:val="pj"/>
      </w:pPr>
      <w:r>
        <w:rPr>
          <w:rStyle w:val="s0"/>
        </w:rPr>
        <w:t xml:space="preserve">2) системные реакции организма (повышение температуры тела с </w:t>
      </w:r>
      <w:r>
        <w:rPr>
          <w:rStyle w:val="s0"/>
        </w:rPr>
        <w:t>фебрильными судорогами после иммунизации инактивированными вакцинами, проявляющиеся в первые 3 дня после прививки, после живых вакцин - на 5-6, 10-11 дни после прививки);</w:t>
      </w:r>
    </w:p>
    <w:p w:rsidR="00000000" w:rsidRDefault="005C1F7E">
      <w:pPr>
        <w:pStyle w:val="pj"/>
      </w:pPr>
      <w:r>
        <w:rPr>
          <w:rStyle w:val="s0"/>
        </w:rPr>
        <w:t>3) транзиторная тромбоцитопения, развивающаяся после введения вакцины против кори в п</w:t>
      </w:r>
      <w:r>
        <w:rPr>
          <w:rStyle w:val="s0"/>
        </w:rPr>
        <w:t>ериоде с 12 по 25 день;</w:t>
      </w:r>
    </w:p>
    <w:p w:rsidR="00000000" w:rsidRDefault="005C1F7E">
      <w:pPr>
        <w:pStyle w:val="pj"/>
      </w:pPr>
      <w:r>
        <w:rPr>
          <w:rStyle w:val="s0"/>
        </w:rPr>
        <w:t>4) симптомы со стороны суставов после введения вакцины против краснухи в период с 7 по 21 день после введения вакцины и продолжающиеся от нескольких дней до 2-х недель.</w:t>
      </w:r>
    </w:p>
    <w:p w:rsidR="00000000" w:rsidRDefault="005C1F7E">
      <w:pPr>
        <w:pStyle w:val="pj"/>
      </w:pPr>
      <w:bookmarkStart w:id="9" w:name="SUB5100"/>
      <w:bookmarkEnd w:id="9"/>
      <w:r>
        <w:rPr>
          <w:rStyle w:val="s0"/>
        </w:rPr>
        <w:t>51. Оценка причинно-следственной связи НППИ с вакцинацией прово</w:t>
      </w:r>
      <w:r>
        <w:rPr>
          <w:rStyle w:val="s0"/>
        </w:rPr>
        <w:t>дится на популяционном уровне и на уровне отдельного больного с учетом следующих факторов:</w:t>
      </w:r>
    </w:p>
    <w:p w:rsidR="00000000" w:rsidRDefault="005C1F7E">
      <w:pPr>
        <w:pStyle w:val="pj"/>
      </w:pPr>
      <w:r>
        <w:rPr>
          <w:rStyle w:val="s0"/>
        </w:rPr>
        <w:t>1) установление временной связи (вакцинация предшествовала НППИ):</w:t>
      </w:r>
    </w:p>
    <w:p w:rsidR="00000000" w:rsidRDefault="005C1F7E">
      <w:pPr>
        <w:pStyle w:val="pj"/>
      </w:pPr>
      <w:r>
        <w:rPr>
          <w:rStyle w:val="s0"/>
        </w:rPr>
        <w:t>временная последовательность развития симптомов НППИ после прививки;</w:t>
      </w:r>
    </w:p>
    <w:p w:rsidR="00000000" w:rsidRDefault="005C1F7E">
      <w:pPr>
        <w:pStyle w:val="pj"/>
      </w:pPr>
      <w:r>
        <w:rPr>
          <w:rStyle w:val="s0"/>
        </w:rPr>
        <w:t>интервал между введением вакцины и появлением клинических симптомов с учетом сроков ожидаемых проявлений различных видов НППИ и согласно инструкции к вакцине;</w:t>
      </w:r>
    </w:p>
    <w:p w:rsidR="00000000" w:rsidRDefault="005C1F7E">
      <w:pPr>
        <w:pStyle w:val="pj"/>
      </w:pPr>
      <w:r>
        <w:rPr>
          <w:rStyle w:val="s0"/>
        </w:rPr>
        <w:t>2) исключение случайного совпадения в соответствии с настоящими Правилами:</w:t>
      </w:r>
    </w:p>
    <w:p w:rsidR="00000000" w:rsidRDefault="005C1F7E">
      <w:pPr>
        <w:pStyle w:val="pj"/>
      </w:pPr>
      <w:r>
        <w:rPr>
          <w:rStyle w:val="s0"/>
        </w:rPr>
        <w:t>вероятность развития к</w:t>
      </w:r>
      <w:r>
        <w:rPr>
          <w:rStyle w:val="s0"/>
        </w:rPr>
        <w:t>линических проявлений в результате вакцинации или по причине другого заболевания (сопутствующее или впервые выявленное);</w:t>
      </w:r>
    </w:p>
    <w:p w:rsidR="00000000" w:rsidRDefault="005C1F7E">
      <w:pPr>
        <w:pStyle w:val="pj"/>
      </w:pPr>
      <w:r>
        <w:rPr>
          <w:rStyle w:val="s0"/>
        </w:rPr>
        <w:t>3) доказательство наличия связи (клиническое или лабораторное подтверждение):</w:t>
      </w:r>
    </w:p>
    <w:p w:rsidR="00000000" w:rsidRDefault="005C1F7E">
      <w:pPr>
        <w:pStyle w:val="pj"/>
      </w:pPr>
      <w:r>
        <w:rPr>
          <w:rStyle w:val="s0"/>
        </w:rPr>
        <w:t>постоянство случаев - сходство всех случаев НППИ;</w:t>
      </w:r>
    </w:p>
    <w:p w:rsidR="00000000" w:rsidRDefault="005C1F7E">
      <w:pPr>
        <w:pStyle w:val="pj"/>
      </w:pPr>
      <w:r>
        <w:rPr>
          <w:rStyle w:val="s0"/>
        </w:rPr>
        <w:t>4) анал</w:t>
      </w:r>
      <w:r>
        <w:rPr>
          <w:rStyle w:val="s0"/>
        </w:rPr>
        <w:t>огичные случаи НППИ у других лиц, получивших данную вакцину:</w:t>
      </w:r>
    </w:p>
    <w:p w:rsidR="00000000" w:rsidRDefault="005C1F7E">
      <w:pPr>
        <w:pStyle w:val="pj"/>
      </w:pPr>
      <w:r>
        <w:rPr>
          <w:rStyle w:val="s0"/>
        </w:rPr>
        <w:t>наличие аналогичных реакций и частоты регистрации НППИ от данной вакцины у других привитых лиц в рамках одной или нескольких медицинских организаций (района, города, области);</w:t>
      </w:r>
    </w:p>
    <w:p w:rsidR="00000000" w:rsidRDefault="005C1F7E">
      <w:pPr>
        <w:pStyle w:val="pj"/>
      </w:pPr>
      <w:r>
        <w:rPr>
          <w:rStyle w:val="s0"/>
        </w:rPr>
        <w:t>регистрация аналоги</w:t>
      </w:r>
      <w:r>
        <w:rPr>
          <w:rStyle w:val="s0"/>
        </w:rPr>
        <w:t>чных клинических проявлений среди невакцинированных лиц (членов семей, детского сада, школы, организации), частота регистрации, групповая реакция.</w:t>
      </w:r>
    </w:p>
    <w:p w:rsidR="00000000" w:rsidRDefault="005C1F7E">
      <w:pPr>
        <w:pStyle w:val="pj"/>
      </w:pPr>
      <w:r>
        <w:rPr>
          <w:rStyle w:val="s0"/>
        </w:rPr>
        <w:t>52. Отдельно на популяционном уровне учитываются следующие факторы:</w:t>
      </w:r>
    </w:p>
    <w:p w:rsidR="00000000" w:rsidRDefault="005C1F7E">
      <w:pPr>
        <w:pStyle w:val="pj"/>
      </w:pPr>
      <w:r>
        <w:rPr>
          <w:rStyle w:val="s0"/>
        </w:rPr>
        <w:t>1) превышение частоты НППИ ожидаемого уро</w:t>
      </w:r>
      <w:r>
        <w:rPr>
          <w:rStyle w:val="s0"/>
        </w:rPr>
        <w:t>вня среди населения;</w:t>
      </w:r>
    </w:p>
    <w:p w:rsidR="00000000" w:rsidRDefault="005C1F7E">
      <w:pPr>
        <w:pStyle w:val="pj"/>
      </w:pPr>
      <w:r>
        <w:rPr>
          <w:rStyle w:val="s0"/>
        </w:rPr>
        <w:t>2) биологическая вероятность развития НППИ.</w:t>
      </w:r>
    </w:p>
    <w:p w:rsidR="00000000" w:rsidRDefault="005C1F7E">
      <w:pPr>
        <w:pStyle w:val="pj"/>
      </w:pPr>
      <w:r>
        <w:rPr>
          <w:rStyle w:val="s0"/>
        </w:rPr>
        <w:t>53. Расследование включает следующие этапы:</w:t>
      </w:r>
    </w:p>
    <w:p w:rsidR="00000000" w:rsidRDefault="005C1F7E">
      <w:pPr>
        <w:pStyle w:val="pj"/>
      </w:pPr>
      <w:r>
        <w:rPr>
          <w:rStyle w:val="s0"/>
        </w:rPr>
        <w:t>1) подтверждение соответствия случая установленным критериям:</w:t>
      </w:r>
    </w:p>
    <w:p w:rsidR="00000000" w:rsidRDefault="005C1F7E">
      <w:pPr>
        <w:pStyle w:val="pj"/>
      </w:pPr>
      <w:r>
        <w:rPr>
          <w:rStyle w:val="s0"/>
        </w:rPr>
        <w:t>развитие НППИ после введения одной или более вакцин;</w:t>
      </w:r>
    </w:p>
    <w:p w:rsidR="00000000" w:rsidRDefault="005C1F7E">
      <w:pPr>
        <w:pStyle w:val="pj"/>
      </w:pPr>
      <w:r>
        <w:rPr>
          <w:rStyle w:val="s0"/>
        </w:rPr>
        <w:t>обоснование и соответствие диагн</w:t>
      </w:r>
      <w:r>
        <w:rPr>
          <w:rStyle w:val="s0"/>
        </w:rPr>
        <w:t>оза случаю НППИ;</w:t>
      </w:r>
    </w:p>
    <w:p w:rsidR="00000000" w:rsidRDefault="005C1F7E">
      <w:pPr>
        <w:pStyle w:val="pj"/>
      </w:pPr>
      <w:r>
        <w:rPr>
          <w:rStyle w:val="s0"/>
        </w:rPr>
        <w:t xml:space="preserve">2) оформление проверочного списка определения причинно-следственной связи НППИ в соответствии с </w:t>
      </w:r>
      <w:hyperlink w:anchor="sub5" w:history="1">
        <w:r>
          <w:rPr>
            <w:rStyle w:val="a4"/>
          </w:rPr>
          <w:t>приложением 5</w:t>
        </w:r>
      </w:hyperlink>
      <w:r>
        <w:rPr>
          <w:rStyle w:val="s0"/>
        </w:rPr>
        <w:t xml:space="preserve"> к настоящим Правилам;</w:t>
      </w:r>
    </w:p>
    <w:p w:rsidR="00000000" w:rsidRDefault="005C1F7E">
      <w:pPr>
        <w:pStyle w:val="pj"/>
      </w:pPr>
      <w:r>
        <w:rPr>
          <w:rStyle w:val="s0"/>
        </w:rPr>
        <w:t>3) использование алгоритма для определения причинно-следственной связи в соответ</w:t>
      </w:r>
      <w:r>
        <w:rPr>
          <w:rStyle w:val="s0"/>
        </w:rPr>
        <w:t xml:space="preserve">ствии с </w:t>
      </w:r>
      <w:hyperlink w:anchor="sub0" w:history="1">
        <w:r>
          <w:rPr>
            <w:rStyle w:val="a4"/>
          </w:rPr>
          <w:t>приложением 6</w:t>
        </w:r>
      </w:hyperlink>
      <w:r>
        <w:rPr>
          <w:rStyle w:val="s0"/>
        </w:rPr>
        <w:t xml:space="preserve"> к настоящим Правилам;</w:t>
      </w:r>
    </w:p>
    <w:p w:rsidR="00000000" w:rsidRDefault="005C1F7E">
      <w:pPr>
        <w:pStyle w:val="pj"/>
      </w:pPr>
      <w:r>
        <w:rPr>
          <w:rStyle w:val="s0"/>
        </w:rPr>
        <w:t>4) классификация НППИ в соответствии с настоящим Правилам.</w:t>
      </w:r>
    </w:p>
    <w:p w:rsidR="00000000" w:rsidRDefault="005C1F7E">
      <w:pPr>
        <w:pStyle w:val="pj"/>
      </w:pPr>
      <w:r>
        <w:rPr>
          <w:rStyle w:val="s0"/>
        </w:rPr>
        <w:t>54. Для определения причинно-следственной связи проводится:</w:t>
      </w:r>
    </w:p>
    <w:p w:rsidR="00000000" w:rsidRDefault="005C1F7E">
      <w:pPr>
        <w:pStyle w:val="pj"/>
      </w:pPr>
      <w:r>
        <w:rPr>
          <w:rStyle w:val="s0"/>
        </w:rPr>
        <w:t>1) анализ анамнестических данных: состояние здоровья и аллергостат</w:t>
      </w:r>
      <w:r>
        <w:rPr>
          <w:rStyle w:val="s0"/>
        </w:rPr>
        <w:t>ус привитого лица (реакции на лекарственные средства, продукты питания, предыдущие вакцины);</w:t>
      </w:r>
    </w:p>
    <w:p w:rsidR="00000000" w:rsidRDefault="005C1F7E">
      <w:pPr>
        <w:pStyle w:val="pj"/>
      </w:pPr>
      <w:r>
        <w:rPr>
          <w:rStyle w:val="s0"/>
        </w:rPr>
        <w:t>2) оценка динамики развития НППИ (вид НППИ, сроки проявления, продолжительность, течение и характер первых симптомов);</w:t>
      </w:r>
    </w:p>
    <w:p w:rsidR="00000000" w:rsidRDefault="005C1F7E">
      <w:pPr>
        <w:pStyle w:val="pj"/>
      </w:pPr>
      <w:r>
        <w:rPr>
          <w:rStyle w:val="s0"/>
        </w:rPr>
        <w:t>3) мероприятия по оказанию неотложной и довр</w:t>
      </w:r>
      <w:r>
        <w:rPr>
          <w:rStyle w:val="s0"/>
        </w:rPr>
        <w:t>ачебной медицинской помощи привитому лицу;</w:t>
      </w:r>
    </w:p>
    <w:p w:rsidR="00000000" w:rsidRDefault="005C1F7E">
      <w:pPr>
        <w:pStyle w:val="pj"/>
      </w:pPr>
      <w:r>
        <w:rPr>
          <w:rStyle w:val="s0"/>
        </w:rPr>
        <w:t>4) диагностические и лечебные мероприятия, проводимые по случаю НППИ до расследования;</w:t>
      </w:r>
    </w:p>
    <w:p w:rsidR="00000000" w:rsidRDefault="005C1F7E">
      <w:pPr>
        <w:pStyle w:val="pj"/>
      </w:pPr>
      <w:r>
        <w:rPr>
          <w:rStyle w:val="s0"/>
        </w:rPr>
        <w:t>5) установление исхода развития НППИ;</w:t>
      </w:r>
    </w:p>
    <w:p w:rsidR="00000000" w:rsidRDefault="005C1F7E">
      <w:pPr>
        <w:pStyle w:val="pj"/>
      </w:pPr>
      <w:r>
        <w:rPr>
          <w:rStyle w:val="s0"/>
        </w:rPr>
        <w:t>6) установление причинно-следственной связи между вакцинацией и развитием НППИ;</w:t>
      </w:r>
    </w:p>
    <w:p w:rsidR="00000000" w:rsidRDefault="005C1F7E">
      <w:pPr>
        <w:pStyle w:val="pj"/>
      </w:pPr>
      <w:r>
        <w:rPr>
          <w:rStyle w:val="s0"/>
        </w:rPr>
        <w:t>7) оценка условий хранения и транспортировки вакцины;</w:t>
      </w:r>
    </w:p>
    <w:p w:rsidR="00000000" w:rsidRDefault="005C1F7E">
      <w:pPr>
        <w:pStyle w:val="pj"/>
      </w:pPr>
      <w:r>
        <w:rPr>
          <w:rStyle w:val="s0"/>
        </w:rPr>
        <w:t>8) оценка квалификации медицинских работников прививочного кабинета с целью выявления программной ошибки (неправильная подготовка и введение вакцины);</w:t>
      </w:r>
    </w:p>
    <w:p w:rsidR="00000000" w:rsidRDefault="005C1F7E">
      <w:pPr>
        <w:pStyle w:val="pj"/>
      </w:pPr>
      <w:r>
        <w:rPr>
          <w:rStyle w:val="s0"/>
        </w:rPr>
        <w:t>9) оценка соответствия прививочного пункта по прове</w:t>
      </w:r>
      <w:r>
        <w:rPr>
          <w:rStyle w:val="s0"/>
        </w:rPr>
        <w:t>дению профилактических прививок населению санитарно - эпидемиологическим требованиям;</w:t>
      </w:r>
    </w:p>
    <w:p w:rsidR="00000000" w:rsidRDefault="005C1F7E">
      <w:pPr>
        <w:pStyle w:val="pj"/>
      </w:pPr>
      <w:r>
        <w:rPr>
          <w:rStyle w:val="s0"/>
        </w:rPr>
        <w:t>10) дифференциальная диагностика НППИ с интеркуррентными и другими заболеваниями на основе лабораторных и инструментальных исследований.</w:t>
      </w:r>
    </w:p>
    <w:p w:rsidR="00000000" w:rsidRDefault="005C1F7E">
      <w:pPr>
        <w:pStyle w:val="pj"/>
      </w:pPr>
      <w:r>
        <w:rPr>
          <w:rStyle w:val="s0"/>
        </w:rPr>
        <w:t>При развитии неврологических заболеваний (энцефалит, миелит, полирадикулоневрит, менингит) с целью исключения интеркуррентных заболеваний проводятся серологические исследования парных сывороток (первая - в ранние сроки заболевания, вторая - через 14-21 ден</w:t>
      </w:r>
      <w:r>
        <w:rPr>
          <w:rStyle w:val="s0"/>
        </w:rPr>
        <w:t>ь) для определения титров антител к вирусам гриппа, парагриппа, Коксаки, эховирусы, клещевого энцефалита, аденовирусам;</w:t>
      </w:r>
    </w:p>
    <w:p w:rsidR="00000000" w:rsidRDefault="005C1F7E">
      <w:pPr>
        <w:pStyle w:val="pj"/>
      </w:pPr>
      <w:r>
        <w:rPr>
          <w:rStyle w:val="s0"/>
        </w:rPr>
        <w:t>11) анализ данных в случае летального исхода в поствакцинальном периоде:</w:t>
      </w:r>
    </w:p>
    <w:p w:rsidR="00000000" w:rsidRDefault="005C1F7E">
      <w:pPr>
        <w:pStyle w:val="pj"/>
      </w:pPr>
      <w:r>
        <w:rPr>
          <w:rStyle w:val="s0"/>
        </w:rPr>
        <w:t>анализ медицинской карты больного;</w:t>
      </w:r>
    </w:p>
    <w:p w:rsidR="00000000" w:rsidRDefault="005C1F7E">
      <w:pPr>
        <w:pStyle w:val="pj"/>
      </w:pPr>
      <w:r>
        <w:rPr>
          <w:rStyle w:val="s0"/>
        </w:rPr>
        <w:t>изучение результатов патолог</w:t>
      </w:r>
      <w:r>
        <w:rPr>
          <w:rStyle w:val="s0"/>
        </w:rPr>
        <w:t>оанатомической экспертизы;</w:t>
      </w:r>
    </w:p>
    <w:p w:rsidR="00000000" w:rsidRDefault="005C1F7E">
      <w:pPr>
        <w:pStyle w:val="pj"/>
      </w:pPr>
      <w:r>
        <w:rPr>
          <w:rStyle w:val="s0"/>
        </w:rPr>
        <w:t>12) установление связи НППИ с качеством использованной вакцины, а также при необходимости отправка образцов вакцины на повторную или независимую экспертизу.</w:t>
      </w:r>
    </w:p>
    <w:p w:rsidR="00000000" w:rsidRDefault="005C1F7E">
      <w:pPr>
        <w:pStyle w:val="pj"/>
      </w:pPr>
      <w:r>
        <w:rPr>
          <w:rStyle w:val="s0"/>
        </w:rPr>
        <w:t>55. При развитии НППИ после прививки против бешенства, введение антираби</w:t>
      </w:r>
      <w:r>
        <w:rPr>
          <w:rStyle w:val="s0"/>
        </w:rPr>
        <w:t>ческой вакцины временно приостанавливается комиссией на период расследования и решения вопроса продолжения вакцинации.</w:t>
      </w:r>
    </w:p>
    <w:p w:rsidR="00000000" w:rsidRDefault="005C1F7E">
      <w:pPr>
        <w:pStyle w:val="pj"/>
      </w:pPr>
      <w:r>
        <w:rPr>
          <w:rStyle w:val="s0"/>
        </w:rPr>
        <w:t>56. При подтверждении развития НППИ вследствие программной ошибки или реакции на инъекцию (укол) вакцина не подлежит расследованию, как н</w:t>
      </w:r>
      <w:r>
        <w:rPr>
          <w:rStyle w:val="s0"/>
        </w:rPr>
        <w:t>екачественная.</w:t>
      </w:r>
    </w:p>
    <w:p w:rsidR="00000000" w:rsidRDefault="005C1F7E">
      <w:pPr>
        <w:pStyle w:val="pj"/>
      </w:pPr>
      <w:bookmarkStart w:id="10" w:name="SUB5700"/>
      <w:bookmarkEnd w:id="10"/>
      <w:r>
        <w:rPr>
          <w:rStyle w:val="s0"/>
        </w:rPr>
        <w:t>57. По результатам расследования НППИ классифицируются на 4 вида случаев:</w:t>
      </w:r>
    </w:p>
    <w:p w:rsidR="00000000" w:rsidRDefault="005C1F7E">
      <w:pPr>
        <w:pStyle w:val="pj"/>
      </w:pPr>
      <w:r>
        <w:rPr>
          <w:rStyle w:val="s0"/>
        </w:rPr>
        <w:t>Случай с наличием причинно-следственной связи с вакцинацией:</w:t>
      </w:r>
    </w:p>
    <w:p w:rsidR="00000000" w:rsidRDefault="005C1F7E">
      <w:pPr>
        <w:pStyle w:val="pj"/>
      </w:pPr>
      <w:r>
        <w:rPr>
          <w:rStyle w:val="s0"/>
        </w:rPr>
        <w:t>1) случай связан с действием вакцины или с особенностями организма на введение вакцины;</w:t>
      </w:r>
    </w:p>
    <w:p w:rsidR="00000000" w:rsidRDefault="005C1F7E">
      <w:pPr>
        <w:pStyle w:val="pj"/>
      </w:pPr>
      <w:r>
        <w:rPr>
          <w:rStyle w:val="s0"/>
        </w:rPr>
        <w:t>2) случай, обуслов</w:t>
      </w:r>
      <w:r>
        <w:rPr>
          <w:rStyle w:val="s0"/>
        </w:rPr>
        <w:t>ленный нарушением качества вакцины;</w:t>
      </w:r>
    </w:p>
    <w:p w:rsidR="00000000" w:rsidRDefault="005C1F7E">
      <w:pPr>
        <w:pStyle w:val="pj"/>
      </w:pPr>
      <w:r>
        <w:rPr>
          <w:rStyle w:val="s0"/>
        </w:rPr>
        <w:t>3) случай, обусловленный программной ошибкой при организации и проведении вакцинации.</w:t>
      </w:r>
    </w:p>
    <w:p w:rsidR="00000000" w:rsidRDefault="005C1F7E">
      <w:pPr>
        <w:pStyle w:val="pj"/>
      </w:pPr>
      <w:r>
        <w:rPr>
          <w:rStyle w:val="s0"/>
        </w:rPr>
        <w:t>Неопределенный случай:</w:t>
      </w:r>
    </w:p>
    <w:p w:rsidR="00000000" w:rsidRDefault="005C1F7E">
      <w:pPr>
        <w:pStyle w:val="pj"/>
      </w:pPr>
      <w:r>
        <w:rPr>
          <w:rStyle w:val="s0"/>
        </w:rPr>
        <w:t>1) имеется устойчивое доказательство временной связи, однако недостаточно убедительных данных о том, что причин</w:t>
      </w:r>
      <w:r>
        <w:rPr>
          <w:rStyle w:val="s0"/>
        </w:rPr>
        <w:t>ой НППИ является вакцина;</w:t>
      </w:r>
    </w:p>
    <w:p w:rsidR="00000000" w:rsidRDefault="005C1F7E">
      <w:pPr>
        <w:pStyle w:val="pj"/>
      </w:pPr>
      <w:r>
        <w:rPr>
          <w:rStyle w:val="s0"/>
        </w:rPr>
        <w:t>2) выявленные факторы свидетельствуют о противоречивых направлениях относительно устойчивости причинно-следственной связи с иммунизацией.</w:t>
      </w:r>
    </w:p>
    <w:p w:rsidR="00000000" w:rsidRDefault="005C1F7E">
      <w:pPr>
        <w:pStyle w:val="pj"/>
      </w:pPr>
      <w:r>
        <w:rPr>
          <w:rStyle w:val="s0"/>
        </w:rPr>
        <w:t>Случай с отсутствием причинно-следственной связи с иммунизацией (случайное совпадение):</w:t>
      </w:r>
    </w:p>
    <w:p w:rsidR="00000000" w:rsidRDefault="005C1F7E">
      <w:pPr>
        <w:pStyle w:val="pj"/>
      </w:pPr>
      <w:r>
        <w:rPr>
          <w:rStyle w:val="s0"/>
        </w:rPr>
        <w:t>1) и</w:t>
      </w:r>
      <w:r>
        <w:rPr>
          <w:rStyle w:val="s0"/>
        </w:rPr>
        <w:t>нтеркуррентное заболевание в поствакцинальном периоде или состояния, косвенно связанные с введением вакцины, а также спровоцированные вакциной;</w:t>
      </w:r>
    </w:p>
    <w:p w:rsidR="00000000" w:rsidRDefault="005C1F7E">
      <w:pPr>
        <w:pStyle w:val="pj"/>
      </w:pPr>
      <w:r>
        <w:rPr>
          <w:rStyle w:val="s0"/>
        </w:rPr>
        <w:t>2) менингеальные явления, не характерные для осложнений после введения инактивированных вакцин, анатоксинов и жи</w:t>
      </w:r>
      <w:r>
        <w:rPr>
          <w:rStyle w:val="s0"/>
        </w:rPr>
        <w:t>вых вакцин, за исключением паротитной вакцины;</w:t>
      </w:r>
    </w:p>
    <w:p w:rsidR="00000000" w:rsidRDefault="005C1F7E">
      <w:pPr>
        <w:pStyle w:val="pj"/>
      </w:pPr>
      <w:r>
        <w:rPr>
          <w:rStyle w:val="s0"/>
        </w:rPr>
        <w:t>3) энцефалопатия, не характерная для реакций на введение паротитной и полиомиелитной вакцин и анатоксинов;</w:t>
      </w:r>
    </w:p>
    <w:p w:rsidR="00000000" w:rsidRDefault="005C1F7E">
      <w:pPr>
        <w:pStyle w:val="pj"/>
      </w:pPr>
      <w:r>
        <w:rPr>
          <w:rStyle w:val="s0"/>
        </w:rPr>
        <w:t>4) диагноз поствакцинального энцефалита, требующий исключения заболеваний с общемозговой симптоматикой</w:t>
      </w:r>
      <w:r>
        <w:rPr>
          <w:rStyle w:val="s0"/>
        </w:rPr>
        <w:t xml:space="preserve"> - опухолевых образований центральной нервной системы, гриппа, пневмонии, менингококковой инфекции;</w:t>
      </w:r>
    </w:p>
    <w:p w:rsidR="00000000" w:rsidRDefault="005C1F7E">
      <w:pPr>
        <w:pStyle w:val="pj"/>
      </w:pPr>
      <w:r>
        <w:rPr>
          <w:rStyle w:val="s0"/>
        </w:rPr>
        <w:t>5) кишечные, почечные симптомы, сердечная и дыхательная недостаточности, не характерные для осложнений и являющиеся признаками сопутствующих заболеваний;</w:t>
      </w:r>
    </w:p>
    <w:p w:rsidR="00000000" w:rsidRDefault="005C1F7E">
      <w:pPr>
        <w:pStyle w:val="pj"/>
      </w:pPr>
      <w:r>
        <w:rPr>
          <w:rStyle w:val="s0"/>
        </w:rPr>
        <w:t>6)</w:t>
      </w:r>
      <w:r>
        <w:rPr>
          <w:rStyle w:val="s0"/>
        </w:rPr>
        <w:t xml:space="preserve"> катаральный синдром острого респираторного заболевания, возникающий ранее 4-го календарного дня и позже 14 календарного дня после прививки живой вакциной;</w:t>
      </w:r>
    </w:p>
    <w:p w:rsidR="00000000" w:rsidRDefault="005C1F7E">
      <w:pPr>
        <w:pStyle w:val="pj"/>
      </w:pPr>
      <w:r>
        <w:rPr>
          <w:rStyle w:val="s0"/>
        </w:rPr>
        <w:t xml:space="preserve">7) параличи, развившиеся в результате неврологической патологии и не связанные с введением вакцины, </w:t>
      </w:r>
      <w:r>
        <w:rPr>
          <w:rStyle w:val="s0"/>
        </w:rPr>
        <w:t>кроме вакциноассоциированного паралитического полиомиелита;</w:t>
      </w:r>
    </w:p>
    <w:p w:rsidR="00000000" w:rsidRDefault="005C1F7E">
      <w:pPr>
        <w:pStyle w:val="pj"/>
      </w:pPr>
      <w:r>
        <w:rPr>
          <w:rStyle w:val="s0"/>
        </w:rPr>
        <w:t>8) реакция на инъекцию вакцины, связанная с психоэмоциональным состоянием прививаемого, вызванная испугом на болевой синдром по поводу проведения инъекции (боязнь укола);</w:t>
      </w:r>
    </w:p>
    <w:p w:rsidR="00000000" w:rsidRDefault="005C1F7E">
      <w:pPr>
        <w:pStyle w:val="pj"/>
      </w:pPr>
      <w:r>
        <w:rPr>
          <w:rStyle w:val="s0"/>
        </w:rPr>
        <w:t>9) другие проявления, рег</w:t>
      </w:r>
      <w:r>
        <w:rPr>
          <w:rStyle w:val="s0"/>
        </w:rPr>
        <w:t>истрируемые, как совпадающие (не связанные с вакциной против туберкулеза или оцениваемые для выяснения причинно-следственной связи) с введением вакцины против туберкулеза, включают инфекции, кожные реакции, сыпь, эритему, боль, лихорадку, замедленное излеч</w:t>
      </w:r>
      <w:r>
        <w:rPr>
          <w:rStyle w:val="s0"/>
        </w:rPr>
        <w:t>ение, пониженный аппетит, гипотонический гипореспонсивный эпизод, раздражительность, болезнь Кавасаки, герпетический менингоэнцефалит и остеомиелит;</w:t>
      </w:r>
    </w:p>
    <w:p w:rsidR="00000000" w:rsidRDefault="005C1F7E">
      <w:pPr>
        <w:pStyle w:val="pj"/>
      </w:pPr>
      <w:r>
        <w:rPr>
          <w:rStyle w:val="s0"/>
        </w:rPr>
        <w:t>10) фоновое или новое состояние, или состояние, вызванные воздействием не вакцины, а других факторов;</w:t>
      </w:r>
    </w:p>
    <w:p w:rsidR="00000000" w:rsidRDefault="005C1F7E">
      <w:pPr>
        <w:pStyle w:val="pj"/>
      </w:pPr>
      <w:r>
        <w:rPr>
          <w:rStyle w:val="s0"/>
        </w:rPr>
        <w:t>11) и</w:t>
      </w:r>
      <w:r>
        <w:rPr>
          <w:rStyle w:val="s0"/>
        </w:rPr>
        <w:t>меются неопровержимые данные относительно того, что вакцинация против кори не имеет отношения к возникновению хронических воспалительных заболеваний кишечника или аутизму.</w:t>
      </w:r>
    </w:p>
    <w:p w:rsidR="00000000" w:rsidRDefault="005C1F7E">
      <w:pPr>
        <w:pStyle w:val="pj"/>
      </w:pPr>
      <w:r>
        <w:rPr>
          <w:rStyle w:val="s0"/>
        </w:rPr>
        <w:t>Неклассифицированные случаи НППИ, включая вызывающие беспокойство населения относите</w:t>
      </w:r>
      <w:r>
        <w:rPr>
          <w:rStyle w:val="s0"/>
        </w:rPr>
        <w:t>льно вакцинации, при которых для установления причинно-следственной связи требуется дополнительная информация.</w:t>
      </w:r>
    </w:p>
    <w:p w:rsidR="00000000" w:rsidRDefault="005C1F7E">
      <w:pPr>
        <w:pStyle w:val="pj"/>
      </w:pPr>
      <w:r>
        <w:rPr>
          <w:rStyle w:val="s0"/>
        </w:rPr>
        <w:t xml:space="preserve">58. Информация о проведении расследования НППИ включает сведения по результатам действий, предусмотренных </w:t>
      </w:r>
      <w:hyperlink w:anchor="sub5100" w:history="1">
        <w:r>
          <w:rPr>
            <w:rStyle w:val="a4"/>
          </w:rPr>
          <w:t xml:space="preserve">пунктами </w:t>
        </w:r>
        <w:r>
          <w:rPr>
            <w:rStyle w:val="a4"/>
          </w:rPr>
          <w:t>51, 52, 53, 54</w:t>
        </w:r>
      </w:hyperlink>
      <w:r>
        <w:rPr>
          <w:rStyle w:val="s0"/>
        </w:rPr>
        <w:t xml:space="preserve"> и </w:t>
      </w:r>
      <w:hyperlink w:anchor="sub5700" w:history="1">
        <w:r>
          <w:rPr>
            <w:rStyle w:val="a4"/>
          </w:rPr>
          <w:t>57</w:t>
        </w:r>
      </w:hyperlink>
      <w:r>
        <w:rPr>
          <w:rStyle w:val="s0"/>
        </w:rPr>
        <w:t xml:space="preserve"> настоящих Правил.</w:t>
      </w:r>
    </w:p>
    <w:p w:rsidR="00000000" w:rsidRDefault="005C1F7E">
      <w:pPr>
        <w:pStyle w:val="pj"/>
      </w:pPr>
      <w:r>
        <w:rPr>
          <w:rStyle w:val="s0"/>
        </w:rPr>
        <w:t xml:space="preserve">59. В ходе расследования НППИ комиссией анализируются данные, устанавливается заключительный диагноз и делается вывод о возможных причинах развития НППИ с заполнением акта о результатах расследования случая НППИ по форме, утвержденной </w:t>
      </w:r>
      <w:hyperlink r:id="rId17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ДСМ-84.</w:t>
      </w:r>
    </w:p>
    <w:p w:rsidR="00000000" w:rsidRDefault="005C1F7E">
      <w:pPr>
        <w:pStyle w:val="pj"/>
      </w:pPr>
      <w:r>
        <w:rPr>
          <w:rStyle w:val="s0"/>
        </w:rPr>
        <w:t>60. Подразделение органа контроля и надзора по итогам расследования направляет акт о результатах расследования случая НППИ и информацию о проведении расследования НППИ в вышестоящий орган ко</w:t>
      </w:r>
      <w:r>
        <w:rPr>
          <w:rStyle w:val="s0"/>
        </w:rPr>
        <w:t>нтроля и надзора.</w:t>
      </w:r>
    </w:p>
    <w:p w:rsidR="00000000" w:rsidRDefault="005C1F7E">
      <w:pPr>
        <w:pStyle w:val="pj"/>
      </w:pPr>
      <w:r>
        <w:rPr>
          <w:rStyle w:val="s0"/>
        </w:rPr>
        <w:t>Итоги расследования с выявленными причинами развития НППИ доводится до сведения организаций здравоохранения и медицинских работников, организующих и осуществляющих проведение профилактических прививок.</w:t>
      </w:r>
    </w:p>
    <w:p w:rsidR="00000000" w:rsidRDefault="005C1F7E">
      <w:pPr>
        <w:pStyle w:val="pj"/>
      </w:pPr>
      <w:r>
        <w:rPr>
          <w:rStyle w:val="s0"/>
        </w:rPr>
        <w:t>61. Сведения о НППИ заносятся в историю развития новорожденного, историю развития ребенка, медицинскую карту ребенка, медицинскую карту амбулаторного пациента.</w:t>
      </w:r>
    </w:p>
    <w:p w:rsidR="00000000" w:rsidRDefault="005C1F7E">
      <w:pPr>
        <w:pStyle w:val="pj"/>
      </w:pPr>
      <w:bookmarkStart w:id="11" w:name="SUB6200"/>
      <w:bookmarkEnd w:id="11"/>
      <w:r>
        <w:rPr>
          <w:rStyle w:val="s0"/>
        </w:rPr>
        <w:t>62. Расследование случаев острых и (или) хронических профессиональных заболеваний и (или) отравл</w:t>
      </w:r>
      <w:r>
        <w:rPr>
          <w:rStyle w:val="s0"/>
        </w:rPr>
        <w:t>ений, в том числе подозрений на профессиональные заболевания и (или) отравления, осуществляется на основании извещений, предоставляемых медицинскими организациями или организацией, оказывающей специализированную медицинскую помощь в области профессионально</w:t>
      </w:r>
      <w:r>
        <w:rPr>
          <w:rStyle w:val="s0"/>
        </w:rPr>
        <w:t xml:space="preserve">й патологии и экспертизы, в порядке утвержденном </w:t>
      </w:r>
      <w:hyperlink r:id="rId1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20 декабря 2020 года № ҚР ДСМ-284/2020 «Об утверждении порядка регистрации субъектам</w:t>
      </w:r>
      <w:r>
        <w:rPr>
          <w:rStyle w:val="s0"/>
        </w:rPr>
        <w:t>и здравоохранения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</w:t>
      </w:r>
      <w:r>
        <w:rPr>
          <w:rStyle w:val="s0"/>
        </w:rPr>
        <w:t>зи с выполнением работником своих трудовых (служебных) обязанностей, либо иных действий, по собственной инициативе в интересах работодателя» (зарегистрирован в Реестре государственной регистрации нормативных правовых актов под № 21841), также сообщений, пр</w:t>
      </w:r>
      <w:r>
        <w:rPr>
          <w:rStyle w:val="s0"/>
        </w:rPr>
        <w:t xml:space="preserve">едоставляемых работодателем в соответствии с </w:t>
      </w:r>
      <w:hyperlink r:id="rId19" w:history="1">
        <w:r>
          <w:rPr>
            <w:rStyle w:val="a4"/>
          </w:rPr>
          <w:t>Трудовым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5C1F7E">
      <w:pPr>
        <w:pStyle w:val="pj"/>
      </w:pPr>
      <w:r>
        <w:rPr>
          <w:rStyle w:val="s0"/>
        </w:rPr>
        <w:t>63. Расследование обстоятельств и причин возникновения хронического профессионального заболевания (отравле</w:t>
      </w:r>
      <w:r>
        <w:rPr>
          <w:rStyle w:val="s0"/>
        </w:rPr>
        <w:t>ния) работника проводится по последнему месту его работы.</w:t>
      </w:r>
    </w:p>
    <w:p w:rsidR="00000000" w:rsidRDefault="005C1F7E">
      <w:pPr>
        <w:pStyle w:val="pj"/>
      </w:pPr>
      <w:r>
        <w:rPr>
          <w:rStyle w:val="s0"/>
        </w:rPr>
        <w:t>64. Расследование обстоятельств и причин возникновения хронического профессионального заболевания у лиц, не имеющих на момент расследования контакта с вредным и опасным производственным фактором, вы</w:t>
      </w:r>
      <w:r>
        <w:rPr>
          <w:rStyle w:val="s0"/>
        </w:rPr>
        <w:t>звавшим это профессиональное заболевание, в том числе у неработающих, проводится по месту прежней работы в контакте с вредным и опасным производственным фактором.</w:t>
      </w:r>
    </w:p>
    <w:p w:rsidR="00000000" w:rsidRDefault="005C1F7E">
      <w:pPr>
        <w:pStyle w:val="pj"/>
      </w:pPr>
      <w:r>
        <w:rPr>
          <w:rStyle w:val="s0"/>
        </w:rPr>
        <w:t>65. В случае ликвидации или реорганизации предприятия работодателя, комиссия проводит расслед</w:t>
      </w:r>
      <w:r>
        <w:rPr>
          <w:rStyle w:val="s0"/>
        </w:rPr>
        <w:t>ование на предприятии правопреемника, в случае отсутствия таковых, направляет запрос в архив, при отсутствии данных делается соответствующая отметка в акте о результатах расследования.</w:t>
      </w:r>
    </w:p>
    <w:p w:rsidR="00000000" w:rsidRDefault="005C1F7E">
      <w:pPr>
        <w:pStyle w:val="pj"/>
      </w:pPr>
      <w:r>
        <w:rPr>
          <w:rStyle w:val="s0"/>
        </w:rPr>
        <w:t>Если возникновение профессионального заболевания и (или) отравления обу</w:t>
      </w:r>
      <w:r>
        <w:rPr>
          <w:rStyle w:val="s0"/>
        </w:rPr>
        <w:t>словлено работой на разных объектах, то расследование проводится на всех объектах по маршруту работы работника с последующей передачей материалов расследования комиссии, проводившей расследование по последнему месту работы.</w:t>
      </w:r>
    </w:p>
    <w:p w:rsidR="00000000" w:rsidRDefault="005C1F7E">
      <w:pPr>
        <w:pStyle w:val="pj"/>
      </w:pPr>
      <w:bookmarkStart w:id="12" w:name="SUB6600"/>
      <w:bookmarkEnd w:id="12"/>
      <w:r>
        <w:rPr>
          <w:rStyle w:val="s0"/>
        </w:rPr>
        <w:t>66. В случае выявления несоответ</w:t>
      </w:r>
      <w:r>
        <w:rPr>
          <w:rStyle w:val="s0"/>
        </w:rPr>
        <w:t>ствующей продукции по результатам исследования продукции по итогам контрольного закупа проводится расследование в отношении всех субъектов, осуществивших производство, оценку соответствия, ввоз, транспортировку, хранение, оптовую и (или) розничную реализац</w:t>
      </w:r>
      <w:r>
        <w:rPr>
          <w:rStyle w:val="s0"/>
        </w:rPr>
        <w:t>ию.</w:t>
      </w:r>
    </w:p>
    <w:p w:rsidR="00000000" w:rsidRDefault="005C1F7E">
      <w:pPr>
        <w:pStyle w:val="pj"/>
      </w:pPr>
      <w:r>
        <w:rPr>
          <w:rStyle w:val="s0"/>
        </w:rPr>
        <w:t>67. В рамках расследования, проводимого по результатам исследования продукции по итогам контрольного закупа, повторная санитарно-эпидемиологическая экспертиза в отношении продукции, признанной не соответствующей требованиям технических регламентов и (и</w:t>
      </w:r>
      <w:r>
        <w:rPr>
          <w:rStyle w:val="s0"/>
        </w:rPr>
        <w:t xml:space="preserve">ли) единым санитарно-эпидемиологическим и гигиеническим требованиям Евразийского экономического союза, не требуется, за исключением случаев, предусмотренных </w:t>
      </w:r>
      <w:hyperlink w:anchor="sub1" w:history="1">
        <w:r>
          <w:rPr>
            <w:rStyle w:val="a4"/>
          </w:rPr>
          <w:t>подпунктами 3) и 4) пункта 4 приложения 1</w:t>
        </w:r>
      </w:hyperlink>
      <w:r>
        <w:rPr>
          <w:rStyle w:val="s0"/>
        </w:rPr>
        <w:t xml:space="preserve"> к настоящим Правилам.</w:t>
      </w:r>
    </w:p>
    <w:p w:rsidR="00000000" w:rsidRDefault="005C1F7E">
      <w:pPr>
        <w:pStyle w:val="pj"/>
      </w:pPr>
      <w:r>
        <w:rPr>
          <w:rStyle w:val="s0"/>
        </w:rPr>
        <w:t>68. Резу</w:t>
      </w:r>
      <w:r>
        <w:rPr>
          <w:rStyle w:val="s0"/>
        </w:rPr>
        <w:t xml:space="preserve">льтаты расследования оформляются в виде акта о результатах расследования по форме, утвержденной </w:t>
      </w:r>
      <w:hyperlink r:id="rId2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ДСМ-84.</w:t>
      </w:r>
    </w:p>
    <w:p w:rsidR="00000000" w:rsidRDefault="005C1F7E">
      <w:pPr>
        <w:pStyle w:val="pj"/>
      </w:pPr>
      <w:r>
        <w:rPr>
          <w:rStyle w:val="s0"/>
        </w:rPr>
        <w:t>69. Акт о результатах расследования оформляется в двух экземплярах на осн</w:t>
      </w:r>
      <w:r>
        <w:rPr>
          <w:rStyle w:val="s0"/>
        </w:rPr>
        <w:t>овании материалов расследования, в том числе с учетом мнения большинства членов комиссии.</w:t>
      </w:r>
    </w:p>
    <w:p w:rsidR="00000000" w:rsidRDefault="005C1F7E">
      <w:pPr>
        <w:pStyle w:val="pj"/>
      </w:pPr>
      <w:r>
        <w:rPr>
          <w:rStyle w:val="s0"/>
        </w:rPr>
        <w:t>70. Акт о результатах расследования подписывается должностным лицом органа контроля и надзора, проводившим расследование или всеми членами комиссии, проводившими расс</w:t>
      </w:r>
      <w:r>
        <w:rPr>
          <w:rStyle w:val="s0"/>
        </w:rPr>
        <w:t>ледование (комиссионно), один экземпляр которого предоставляется субъекту (объекту) контроля и надзора, второй экземпляр остается у органа контроля и надзора.</w:t>
      </w:r>
    </w:p>
    <w:p w:rsidR="00000000" w:rsidRDefault="005C1F7E">
      <w:pPr>
        <w:pStyle w:val="pj"/>
      </w:pPr>
      <w:r>
        <w:rPr>
          <w:rStyle w:val="s0"/>
        </w:rPr>
        <w:t>71. В случае, если один из членов комиссии не согласен с выводами большинства членов комиссии, он</w:t>
      </w:r>
      <w:r>
        <w:rPr>
          <w:rStyle w:val="s0"/>
        </w:rPr>
        <w:t xml:space="preserve"> представляет в письменном виде свое особое мнение для включения его к материалам работы комиссии и приобщения к акту о результатах расследования, при этом, акт о результатах расследования подписывается с оговоркой «с учетом особого мнения».</w:t>
      </w:r>
    </w:p>
    <w:p w:rsidR="00000000" w:rsidRDefault="005C1F7E">
      <w:pPr>
        <w:pStyle w:val="pj"/>
      </w:pPr>
      <w:r>
        <w:rPr>
          <w:rStyle w:val="s0"/>
        </w:rPr>
        <w:t xml:space="preserve">72. Материалы </w:t>
      </w:r>
      <w:r>
        <w:rPr>
          <w:rStyle w:val="s0"/>
        </w:rPr>
        <w:t>расследования содержат:</w:t>
      </w:r>
    </w:p>
    <w:p w:rsidR="00000000" w:rsidRDefault="005C1F7E">
      <w:pPr>
        <w:pStyle w:val="pj"/>
      </w:pPr>
      <w:r>
        <w:rPr>
          <w:rStyle w:val="s0"/>
        </w:rPr>
        <w:t>1) акт о назначении расследования, акт о продлении сроков проведения расследования;</w:t>
      </w:r>
    </w:p>
    <w:p w:rsidR="00000000" w:rsidRDefault="005C1F7E">
      <w:pPr>
        <w:pStyle w:val="pj"/>
      </w:pPr>
      <w:r>
        <w:rPr>
          <w:rStyle w:val="s0"/>
        </w:rPr>
        <w:t>2) акт о результатах расследования, к которому прилагаются:</w:t>
      </w:r>
    </w:p>
    <w:p w:rsidR="00000000" w:rsidRDefault="005C1F7E">
      <w:pPr>
        <w:pStyle w:val="pj"/>
      </w:pPr>
      <w:r>
        <w:rPr>
          <w:rStyle w:val="s0"/>
        </w:rPr>
        <w:t>протокол осмотра, планы, схемы, эскизы, фото и (или) видео материалы;</w:t>
      </w:r>
    </w:p>
    <w:p w:rsidR="00000000" w:rsidRDefault="005C1F7E">
      <w:pPr>
        <w:pStyle w:val="pj"/>
      </w:pPr>
      <w:r>
        <w:rPr>
          <w:rStyle w:val="s0"/>
        </w:rPr>
        <w:t>решение руководите</w:t>
      </w:r>
      <w:r>
        <w:rPr>
          <w:rStyle w:val="s0"/>
        </w:rPr>
        <w:t>ля или заместителя руководителя органа контроля и надзора или председателя комиссии о привлечении к расследованию экспертов и специалистов, обладающих специальными знаниями по предмету расследования и (или) иные решения председателя комиссии, связанные с п</w:t>
      </w:r>
      <w:r>
        <w:rPr>
          <w:rStyle w:val="s0"/>
        </w:rPr>
        <w:t>редметом расследования;</w:t>
      </w:r>
    </w:p>
    <w:p w:rsidR="00000000" w:rsidRDefault="005C1F7E">
      <w:pPr>
        <w:pStyle w:val="pj"/>
      </w:pPr>
      <w:r>
        <w:rPr>
          <w:rStyle w:val="s0"/>
        </w:rPr>
        <w:t>заключения специалистов и экспертов;</w:t>
      </w:r>
    </w:p>
    <w:p w:rsidR="00000000" w:rsidRDefault="005C1F7E">
      <w:pPr>
        <w:pStyle w:val="pj"/>
      </w:pPr>
      <w:r>
        <w:rPr>
          <w:rStyle w:val="s0"/>
        </w:rPr>
        <w:t>результаты лабораторных исследований, инструментальных замеров, экспериментов, анализов;</w:t>
      </w:r>
    </w:p>
    <w:p w:rsidR="00000000" w:rsidRDefault="005C1F7E">
      <w:pPr>
        <w:pStyle w:val="pj"/>
      </w:pPr>
      <w:r>
        <w:rPr>
          <w:rStyle w:val="s0"/>
        </w:rPr>
        <w:t>материалы и сведения заинтересованных государственных органов и организаций, иных субъектов;</w:t>
      </w:r>
    </w:p>
    <w:p w:rsidR="00000000" w:rsidRDefault="005C1F7E">
      <w:pPr>
        <w:pStyle w:val="pj"/>
      </w:pPr>
      <w:r>
        <w:rPr>
          <w:rStyle w:val="s0"/>
        </w:rPr>
        <w:t>протоколы опр</w:t>
      </w:r>
      <w:r>
        <w:rPr>
          <w:rStyle w:val="s0"/>
        </w:rPr>
        <w:t>оса и объяснения свидетелей, пострадавших, лиц, причастных к расследованию, а также должностных лиц, ответственных за соблюдение установленных мер безопасности;</w:t>
      </w:r>
    </w:p>
    <w:p w:rsidR="00000000" w:rsidRDefault="005C1F7E">
      <w:pPr>
        <w:pStyle w:val="pj"/>
      </w:pPr>
      <w:r>
        <w:rPr>
          <w:rStyle w:val="s0"/>
        </w:rPr>
        <w:t>медицинские заключения о характере и тяжести повреждения здоровья (причине смерти) пострадавших</w:t>
      </w:r>
      <w:r>
        <w:rPr>
          <w:rStyle w:val="s0"/>
        </w:rPr>
        <w:t>;</w:t>
      </w:r>
    </w:p>
    <w:p w:rsidR="00000000" w:rsidRDefault="005C1F7E">
      <w:pPr>
        <w:pStyle w:val="pj"/>
      </w:pPr>
      <w:r>
        <w:rPr>
          <w:rStyle w:val="s0"/>
        </w:rPr>
        <w:t>справки и выписки, характеризующие обстоятельства и причины нарушения;</w:t>
      </w:r>
    </w:p>
    <w:p w:rsidR="00000000" w:rsidRDefault="005C1F7E">
      <w:pPr>
        <w:pStyle w:val="pj"/>
      </w:pPr>
      <w:r>
        <w:rPr>
          <w:rStyle w:val="s0"/>
        </w:rPr>
        <w:t>иные материалы, имеющие отношение к расследованию и приобщенные к материалу по решению руководителя или заместителя руководителя органа контроля и надзора или председателя комиссии.</w:t>
      </w:r>
    </w:p>
    <w:p w:rsidR="00000000" w:rsidRDefault="005C1F7E">
      <w:pPr>
        <w:pStyle w:val="pj"/>
      </w:pPr>
      <w:r>
        <w:rPr>
          <w:rStyle w:val="s0"/>
        </w:rPr>
        <w:t>7</w:t>
      </w:r>
      <w:r>
        <w:rPr>
          <w:rStyle w:val="s0"/>
        </w:rPr>
        <w:t>3. В акте о результатах расследования в том числе отражаются выявленные нарушения, указания по их устранению, сроки для устранения выявленных нарушений.</w:t>
      </w:r>
    </w:p>
    <w:p w:rsidR="00000000" w:rsidRDefault="005C1F7E">
      <w:pPr>
        <w:pStyle w:val="pj"/>
      </w:pPr>
      <w:r>
        <w:rPr>
          <w:rStyle w:val="s0"/>
        </w:rPr>
        <w:t>Сроки устранения выявленных нарушений определяются с учетом обстоятельств, оказывающих влияние на реаль</w:t>
      </w:r>
      <w:r>
        <w:rPr>
          <w:rStyle w:val="s0"/>
        </w:rPr>
        <w:t>ную возможность его исполнения, но не менее десяти календарных дней со дня вручения акта о результатах расследования.</w:t>
      </w:r>
    </w:p>
    <w:p w:rsidR="00000000" w:rsidRDefault="005C1F7E">
      <w:pPr>
        <w:pStyle w:val="pj"/>
      </w:pPr>
      <w:r>
        <w:rPr>
          <w:rStyle w:val="s0"/>
        </w:rPr>
        <w:t>В случае необходимости дополнительных временных и (или) финансовых затрат для устранения выявленных нарушений субъект (объект) контроля и надзора не позднее трех рабочих дней со дня вручения ему акта о результатах расследования вправе обратиться в орган ко</w:t>
      </w:r>
      <w:r>
        <w:rPr>
          <w:rStyle w:val="s0"/>
        </w:rPr>
        <w:t>нтроля и надзора, проводивший расследование, с заявлением о продлении сроков устранения выявленных нарушений.</w:t>
      </w:r>
    </w:p>
    <w:p w:rsidR="00000000" w:rsidRDefault="005C1F7E">
      <w:pPr>
        <w:pStyle w:val="pj"/>
      </w:pPr>
      <w:r>
        <w:rPr>
          <w:rStyle w:val="s0"/>
        </w:rPr>
        <w:t>В заявлении субъект контроля и надзора излагает меры, которые будут приняты по устранению выявленных нарушений, и объективные причины продления ср</w:t>
      </w:r>
      <w:r>
        <w:rPr>
          <w:rStyle w:val="s0"/>
        </w:rPr>
        <w:t>оков их устранения.</w:t>
      </w:r>
    </w:p>
    <w:p w:rsidR="00000000" w:rsidRDefault="005C1F7E">
      <w:pPr>
        <w:pStyle w:val="pj"/>
      </w:pPr>
      <w:r>
        <w:rPr>
          <w:rStyle w:val="s0"/>
        </w:rPr>
        <w:t xml:space="preserve">Орган контроля и надзора, проводивший расследование,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</w:t>
      </w:r>
      <w:r>
        <w:rPr>
          <w:rStyle w:val="s0"/>
        </w:rPr>
        <w:t>устранения выявленных нарушений или отказе в продлении с мотивированным обоснованием.</w:t>
      </w:r>
    </w:p>
    <w:p w:rsidR="00000000" w:rsidRDefault="005C1F7E">
      <w:pPr>
        <w:pStyle w:val="pj"/>
      </w:pPr>
      <w:r>
        <w:rPr>
          <w:rStyle w:val="s0"/>
        </w:rPr>
        <w:t xml:space="preserve">До истечения сроков, предусмотренных в акте о результатах расследования, субъект (объект) контроля и надзора представляет информацию об устранении выявленных нарушений с </w:t>
      </w:r>
      <w:r>
        <w:rPr>
          <w:rStyle w:val="s0"/>
        </w:rPr>
        <w:t>приложением материалов, доказывающих факт устранения нарушения.</w:t>
      </w:r>
    </w:p>
    <w:p w:rsidR="00000000" w:rsidRDefault="005C1F7E">
      <w:pPr>
        <w:pStyle w:val="pj"/>
      </w:pPr>
      <w:r>
        <w:rPr>
          <w:rStyle w:val="s0"/>
        </w:rPr>
        <w:t>В случае предоставления информации об устранении выявленных нарушений, а также в случае ее не предоставления в сроки, установленные в акте о результатах расследования, проводится внеплановая п</w:t>
      </w:r>
      <w:r>
        <w:rPr>
          <w:rStyle w:val="s0"/>
        </w:rPr>
        <w:t>роверка.</w:t>
      </w:r>
    </w:p>
    <w:p w:rsidR="00000000" w:rsidRDefault="005C1F7E">
      <w:pPr>
        <w:pStyle w:val="pj"/>
      </w:pPr>
      <w:r>
        <w:rPr>
          <w:rStyle w:val="s0"/>
        </w:rPr>
        <w:t xml:space="preserve">74. Сведения о расследованиях вносятся в журнал учета расследований органа контроля и надзора по форме, утвержденной </w:t>
      </w:r>
      <w:hyperlink r:id="rId2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№ ҚР ДСМ-84.</w:t>
      </w:r>
    </w:p>
    <w:p w:rsidR="00000000" w:rsidRDefault="005C1F7E">
      <w:pPr>
        <w:pStyle w:val="pj"/>
      </w:pPr>
      <w:r>
        <w:rPr>
          <w:rStyle w:val="s0"/>
        </w:rPr>
        <w:t xml:space="preserve">75. По итогам проведения расследования, орган контроля и надзора, проводивший расследование, в течение 10 рабочих дней после дня окончания расследования размещает на своем интернет-ресурсе информацию по форме согласно </w:t>
      </w:r>
      <w:hyperlink w:anchor="sub7" w:history="1">
        <w:r>
          <w:rPr>
            <w:rStyle w:val="a4"/>
          </w:rPr>
          <w:t xml:space="preserve">приложению </w:t>
        </w:r>
        <w:r>
          <w:rPr>
            <w:rStyle w:val="a4"/>
          </w:rPr>
          <w:t>7</w:t>
        </w:r>
      </w:hyperlink>
      <w:r>
        <w:rPr>
          <w:rStyle w:val="s0"/>
        </w:rPr>
        <w:t xml:space="preserve"> к настоящим Правилам, за исключением сведений, составляющих государственные секреты либо иную охраняемую законами Республики Казахстан тайну.</w:t>
      </w:r>
    </w:p>
    <w:p w:rsidR="00000000" w:rsidRDefault="005C1F7E">
      <w:pPr>
        <w:pStyle w:val="pj"/>
      </w:pPr>
      <w:r>
        <w:rPr>
          <w:rStyle w:val="s0"/>
        </w:rPr>
        <w:t>76. Орган контроля и надзора уведомляет об итогах расследования уполномоченный орган в области правовой статисти</w:t>
      </w:r>
      <w:r>
        <w:rPr>
          <w:rStyle w:val="s0"/>
        </w:rPr>
        <w:t>ки и специальных учетов в порядке, предусмотренном Правилами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</w:t>
      </w:r>
      <w:r>
        <w:rPr>
          <w:rStyle w:val="s0"/>
        </w:rPr>
        <w:t>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</w:t>
      </w:r>
      <w:r>
        <w:rPr>
          <w:rStyle w:val="s0"/>
        </w:rPr>
        <w:t xml:space="preserve">ическом контроле с посещением субъекта (объекта) контроля и надзора и (или) проверке и их результатах, утвержденном </w:t>
      </w:r>
      <w:hyperlink r:id="rId2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исполняющим обязанности Генерального Прокурора Республики Казахста</w:t>
      </w:r>
      <w:r>
        <w:rPr>
          <w:rStyle w:val="s0"/>
        </w:rPr>
        <w:t>н от 25 декабря 2020 года № 162 (зарегистрирован в Реестре государственной регистрации нормативных правовых актов за № 21964).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bookmarkStart w:id="13" w:name="SUB1"/>
      <w:bookmarkEnd w:id="13"/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Приложение 1</w:t>
      </w:r>
    </w:p>
    <w:p w:rsidR="00000000" w:rsidRDefault="005C1F7E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 расследования</w:t>
      </w:r>
    </w:p>
    <w:p w:rsidR="00000000" w:rsidRDefault="005C1F7E">
      <w:pPr>
        <w:pStyle w:val="pr"/>
      </w:pPr>
      <w:r>
        <w:rPr>
          <w:rStyle w:val="s0"/>
        </w:rPr>
        <w:t>в сфере санитарно-эпидемиологического</w:t>
      </w:r>
    </w:p>
    <w:p w:rsidR="00000000" w:rsidRDefault="005C1F7E">
      <w:pPr>
        <w:pStyle w:val="pr"/>
      </w:pPr>
      <w:r>
        <w:rPr>
          <w:rStyle w:val="s0"/>
        </w:rPr>
        <w:t>благополу</w:t>
      </w:r>
      <w:r>
        <w:rPr>
          <w:rStyle w:val="s0"/>
        </w:rPr>
        <w:t>чия населения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rStyle w:val="s1"/>
        </w:rPr>
        <w:t>1. Перечень случаев, по которым проводятся расследования в сфере санитарно-эпидемиологического благополучия населения</w:t>
      </w:r>
    </w:p>
    <w:p w:rsidR="00000000" w:rsidRDefault="005C1F7E">
      <w:pPr>
        <w:pStyle w:val="pc"/>
      </w:pPr>
      <w:r>
        <w:rPr>
          <w:rStyle w:val="s1"/>
        </w:rPr>
        <w:t> </w:t>
      </w:r>
    </w:p>
    <w:p w:rsidR="00000000" w:rsidRDefault="005C1F7E">
      <w:pPr>
        <w:pStyle w:val="pj"/>
      </w:pPr>
      <w:r>
        <w:rPr>
          <w:rStyle w:val="s0"/>
        </w:rPr>
        <w:t>1. Расследования проводятся по обращениям физических и (или) юридических лиц, а также государственных органов по конкр</w:t>
      </w:r>
      <w:r>
        <w:rPr>
          <w:rStyle w:val="s0"/>
        </w:rPr>
        <w:t>етным фактам причинения вреда жизни, здоровью человека, окружающей среде и законным интересам физических и юридических лиц, государства в случаях, когда такой факт коснулся широкого круга лиц и требуется установить конкретный субъект (объект) контроля и на</w:t>
      </w:r>
      <w:r>
        <w:rPr>
          <w:rStyle w:val="s0"/>
        </w:rPr>
        <w:t>дзора, допустивший нарушения, в следующих случаях:</w:t>
      </w:r>
    </w:p>
    <w:p w:rsidR="00000000" w:rsidRDefault="005C1F7E">
      <w:pPr>
        <w:pStyle w:val="pj"/>
      </w:pPr>
      <w:r>
        <w:rPr>
          <w:rStyle w:val="s0"/>
        </w:rPr>
        <w:t>1) несоответствии систем водоснабжения и водоотведения требованиям нормативных правовых актов в сфере санитарно-эпидемиологического благополучия населения;</w:t>
      </w:r>
    </w:p>
    <w:p w:rsidR="00000000" w:rsidRDefault="005C1F7E">
      <w:pPr>
        <w:pStyle w:val="pj"/>
      </w:pPr>
      <w:r>
        <w:rPr>
          <w:rStyle w:val="s0"/>
        </w:rPr>
        <w:t>2) несоблюдения требований по радиационной безопа</w:t>
      </w:r>
      <w:r>
        <w:rPr>
          <w:rStyle w:val="s0"/>
        </w:rPr>
        <w:t>сности;</w:t>
      </w:r>
    </w:p>
    <w:p w:rsidR="00000000" w:rsidRDefault="005C1F7E">
      <w:pPr>
        <w:pStyle w:val="pj"/>
      </w:pPr>
      <w:r>
        <w:rPr>
          <w:rStyle w:val="s0"/>
        </w:rPr>
        <w:t>3) несоблюдении правил обращения с медицинскими отходами в медицинских организациях и на объектах, оказывающих услуги по их сбору, транспортировке, хранению, обезвреживанию, использованию и утилизации;</w:t>
      </w:r>
    </w:p>
    <w:p w:rsidR="00000000" w:rsidRDefault="005C1F7E">
      <w:pPr>
        <w:pStyle w:val="pj"/>
      </w:pPr>
      <w:r>
        <w:rPr>
          <w:rStyle w:val="s0"/>
        </w:rPr>
        <w:t>4) несоблюдение требований к организации питан</w:t>
      </w:r>
      <w:r>
        <w:rPr>
          <w:rStyle w:val="s0"/>
        </w:rPr>
        <w:t>ия, условиям проживания в организованных коллективах;</w:t>
      </w:r>
    </w:p>
    <w:p w:rsidR="00000000" w:rsidRDefault="005C1F7E">
      <w:pPr>
        <w:pStyle w:val="pj"/>
      </w:pPr>
      <w:r>
        <w:rPr>
          <w:rStyle w:val="s0"/>
        </w:rPr>
        <w:t>5) несоблюдение требований к организациям и транспортным средствам (автомобильные, железнодорожные, водные, воздушные), осуществляющим перевозку пассажиров и грузов;</w:t>
      </w:r>
    </w:p>
    <w:p w:rsidR="00000000" w:rsidRDefault="005C1F7E">
      <w:pPr>
        <w:pStyle w:val="pj"/>
      </w:pPr>
      <w:r>
        <w:rPr>
          <w:rStyle w:val="s0"/>
        </w:rPr>
        <w:t>6) несоблюдении требований к использ</w:t>
      </w:r>
      <w:r>
        <w:rPr>
          <w:rStyle w:val="s0"/>
        </w:rPr>
        <w:t>ованию, применению и хранению моющих, дезинфицирующих, дезинсекционных, дератизационных средств, организации и проведению стерилизации, дезинфекции, дезинсекции и дератизации;</w:t>
      </w:r>
    </w:p>
    <w:p w:rsidR="00000000" w:rsidRDefault="005C1F7E">
      <w:pPr>
        <w:pStyle w:val="pj"/>
      </w:pPr>
      <w:r>
        <w:rPr>
          <w:rStyle w:val="s0"/>
        </w:rPr>
        <w:t>7) несоответствие требованиям гигиенических нормативов параметров неионизирующег</w:t>
      </w:r>
      <w:r>
        <w:rPr>
          <w:rStyle w:val="s0"/>
        </w:rPr>
        <w:t>о излучения и физических факторов на объектах, подлежащих санитарно-эпидемиологическому контролю и надзору;</w:t>
      </w:r>
    </w:p>
    <w:p w:rsidR="00000000" w:rsidRDefault="005C1F7E">
      <w:pPr>
        <w:pStyle w:val="pj"/>
      </w:pPr>
      <w:r>
        <w:rPr>
          <w:rStyle w:val="s0"/>
        </w:rPr>
        <w:t>8) неблагоприятных проявлений после иммунизации, в том числе смерти от них;</w:t>
      </w:r>
    </w:p>
    <w:p w:rsidR="00000000" w:rsidRDefault="005C1F7E">
      <w:pPr>
        <w:pStyle w:val="pj"/>
      </w:pPr>
      <w:r>
        <w:rPr>
          <w:rStyle w:val="s0"/>
        </w:rPr>
        <w:t>9) инфекционных, паразитарных заболеваний и (или) отравлений, в том числ</w:t>
      </w:r>
      <w:r>
        <w:rPr>
          <w:rStyle w:val="s0"/>
        </w:rPr>
        <w:t>е смерти от них согласно таблице 1.</w:t>
      </w:r>
    </w:p>
    <w:p w:rsidR="00000000" w:rsidRDefault="005C1F7E">
      <w:pPr>
        <w:pStyle w:val="pj"/>
      </w:pPr>
      <w:r>
        <w:rPr>
          <w:rStyle w:val="s0"/>
        </w:rPr>
        <w:t>2. Расследования проводятся по информации и (или) экстренному извещению, подаваемой государственными органами или объектами здравоохранения, в случаях:</w:t>
      </w:r>
    </w:p>
    <w:p w:rsidR="00000000" w:rsidRDefault="005C1F7E">
      <w:pPr>
        <w:pStyle w:val="pj"/>
      </w:pPr>
      <w:r>
        <w:rPr>
          <w:rStyle w:val="s0"/>
        </w:rPr>
        <w:t>1) неблагоприятных проявлений после иммунизации, в том числе смерти от них:</w:t>
      </w:r>
    </w:p>
    <w:p w:rsidR="00000000" w:rsidRDefault="005C1F7E">
      <w:pPr>
        <w:pStyle w:val="pj"/>
      </w:pPr>
      <w:r>
        <w:rPr>
          <w:rStyle w:val="s0"/>
        </w:rPr>
        <w:t>серьезные НППИ - проявления, опасные для жизни или приведшие к смерти, госпитализации, значительной утрате трудоспособности или врожденной аномалии;</w:t>
      </w:r>
    </w:p>
    <w:p w:rsidR="00000000" w:rsidRDefault="005C1F7E">
      <w:pPr>
        <w:pStyle w:val="pj"/>
      </w:pPr>
      <w:r>
        <w:rPr>
          <w:rStyle w:val="s0"/>
        </w:rPr>
        <w:t>групповые НППИ - 2 и более случ</w:t>
      </w:r>
      <w:r>
        <w:rPr>
          <w:rStyle w:val="s0"/>
        </w:rPr>
        <w:t>аев идентичных НППИ, связанных по введенной вакцине и (или) по времени и (или) месту введения вакцины;</w:t>
      </w:r>
    </w:p>
    <w:p w:rsidR="00000000" w:rsidRDefault="005C1F7E">
      <w:pPr>
        <w:pStyle w:val="pj"/>
      </w:pPr>
      <w:r>
        <w:rPr>
          <w:rStyle w:val="s0"/>
        </w:rPr>
        <w:t>случаи регистрации НППИ выше ожидаемой частоты или необычайно тяжелых случаев;</w:t>
      </w:r>
    </w:p>
    <w:p w:rsidR="00000000" w:rsidRDefault="005C1F7E">
      <w:pPr>
        <w:pStyle w:val="pj"/>
      </w:pPr>
      <w:r>
        <w:rPr>
          <w:rStyle w:val="s0"/>
        </w:rPr>
        <w:t>прочие НППИ по предложению экспертной организации в сфере обращения лекарс</w:t>
      </w:r>
      <w:r>
        <w:rPr>
          <w:rStyle w:val="s0"/>
        </w:rPr>
        <w:t>твенных средств и медицинских изделий или решению центрального органа контроля и надзора (предполагаемая ошибка иммунизации, случаи, которые вызывают значительную обеспокоенность родителей или общественности);</w:t>
      </w:r>
    </w:p>
    <w:p w:rsidR="00000000" w:rsidRDefault="005C1F7E">
      <w:pPr>
        <w:pStyle w:val="pj"/>
      </w:pPr>
      <w:r>
        <w:rPr>
          <w:rStyle w:val="s0"/>
        </w:rPr>
        <w:t>2) инфекционных, паразитарных заболеваний и (и</w:t>
      </w:r>
      <w:r>
        <w:rPr>
          <w:rStyle w:val="s0"/>
        </w:rPr>
        <w:t>ли) отравлений, в том числе смерти от них согласно таблице 1;</w:t>
      </w:r>
    </w:p>
    <w:p w:rsidR="00000000" w:rsidRDefault="005C1F7E">
      <w:pPr>
        <w:pStyle w:val="pj"/>
      </w:pPr>
      <w:r>
        <w:rPr>
          <w:rStyle w:val="s0"/>
        </w:rPr>
        <w:t>3) отравлений при применении и использовании потенциально опасных химических и биологических веществ (в том числе токсичных, радиоактивных, биологических и химических веществ, ядов и ядовитых ве</w:t>
      </w:r>
      <w:r>
        <w:rPr>
          <w:rStyle w:val="s0"/>
        </w:rPr>
        <w:t>ществ, биологических и микробиологических организмов и их токсинов, биологических средств и материалов);</w:t>
      </w:r>
    </w:p>
    <w:p w:rsidR="00000000" w:rsidRDefault="005C1F7E">
      <w:pPr>
        <w:pStyle w:val="pj"/>
      </w:pPr>
      <w:r>
        <w:rPr>
          <w:rStyle w:val="s0"/>
        </w:rPr>
        <w:t>4) острой лучевой болезни, не связанный с профессиональной деятельностью, в том числе смерти от них;</w:t>
      </w:r>
    </w:p>
    <w:p w:rsidR="00000000" w:rsidRDefault="005C1F7E">
      <w:pPr>
        <w:pStyle w:val="pj"/>
      </w:pPr>
      <w:r>
        <w:rPr>
          <w:rStyle w:val="s0"/>
        </w:rPr>
        <w:t>5) установления (подозрения) острых или хронически</w:t>
      </w:r>
      <w:r>
        <w:rPr>
          <w:rStyle w:val="s0"/>
        </w:rPr>
        <w:t>х профессиональных заболеваний и (или) отравлений, в том числе смерти от них.</w:t>
      </w:r>
    </w:p>
    <w:p w:rsidR="00000000" w:rsidRDefault="005C1F7E">
      <w:pPr>
        <w:pStyle w:val="pj"/>
      </w:pPr>
      <w:r>
        <w:rPr>
          <w:rStyle w:val="s0"/>
        </w:rPr>
        <w:t>3. Расследования проводятся по результатам исследования продукции по итогам контрольного закупа в случае:</w:t>
      </w:r>
    </w:p>
    <w:p w:rsidR="00000000" w:rsidRDefault="005C1F7E">
      <w:pPr>
        <w:pStyle w:val="pj"/>
      </w:pPr>
      <w:r>
        <w:rPr>
          <w:rStyle w:val="s0"/>
        </w:rPr>
        <w:t>1) выявления продукции с неустановленным сроком годности продукции (това</w:t>
      </w:r>
      <w:r>
        <w:rPr>
          <w:rStyle w:val="s0"/>
        </w:rPr>
        <w:t>ров) или датой изготовления, в соответствии с документами нормирования, документами по стандартизации и (или) технической документацией изготовителя;</w:t>
      </w:r>
    </w:p>
    <w:p w:rsidR="00000000" w:rsidRDefault="005C1F7E">
      <w:pPr>
        <w:pStyle w:val="pj"/>
      </w:pPr>
      <w:r>
        <w:rPr>
          <w:rStyle w:val="s0"/>
        </w:rPr>
        <w:t>2) отсутствия маркировки продукции на государственном и русском языках в части наименования, назначения, с</w:t>
      </w:r>
      <w:r>
        <w:rPr>
          <w:rStyle w:val="s0"/>
        </w:rPr>
        <w:t>остава, условий хранения и применения данной продукции;</w:t>
      </w:r>
    </w:p>
    <w:p w:rsidR="00000000" w:rsidRDefault="005C1F7E">
      <w:pPr>
        <w:pStyle w:val="pj"/>
      </w:pPr>
      <w:r>
        <w:rPr>
          <w:rStyle w:val="s0"/>
        </w:rPr>
        <w:t>3) несоответствие результатов лабораторных исследований продукции (товаров) по показателям безопасности, предусмотренным в документах нормирования в сфере санитарно-эпидемиологического благополучия на</w:t>
      </w:r>
      <w:r>
        <w:rPr>
          <w:rStyle w:val="s0"/>
        </w:rPr>
        <w:t>селения;</w:t>
      </w:r>
    </w:p>
    <w:p w:rsidR="00000000" w:rsidRDefault="005C1F7E">
      <w:pPr>
        <w:pStyle w:val="pj"/>
      </w:pPr>
      <w:r>
        <w:rPr>
          <w:rStyle w:val="s0"/>
        </w:rPr>
        <w:t>4) ее несоответствия информации, указанной производителем на маркировке;</w:t>
      </w:r>
    </w:p>
    <w:p w:rsidR="00000000" w:rsidRDefault="005C1F7E">
      <w:pPr>
        <w:pStyle w:val="pj"/>
      </w:pPr>
      <w:r>
        <w:rPr>
          <w:rStyle w:val="s0"/>
        </w:rPr>
        <w:t>5) выявления пищевой продукции в упаковке, не предназначенной для контакта с готовой пищевой продукцией.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Таблица 1</w:t>
      </w:r>
    </w:p>
    <w:p w:rsidR="00000000" w:rsidRDefault="005C1F7E">
      <w:pPr>
        <w:pStyle w:val="pr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56"/>
        <w:gridCol w:w="6299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№</w:t>
            </w:r>
          </w:p>
        </w:tc>
        <w:tc>
          <w:tcPr>
            <w:tcW w:w="4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1. Инфекционные заболевания: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холера (А00)</w:t>
            </w:r>
          </w:p>
        </w:tc>
        <w:tc>
          <w:tcPr>
            <w:tcW w:w="3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каждого случая заболевания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брюшной тиф (А01.0)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паратифы А, В, С, неуточненные (А01.1-А01.4)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другие сальмонеллезные инфекции (А02)</w:t>
            </w:r>
          </w:p>
        </w:tc>
        <w:tc>
          <w:tcPr>
            <w:tcW w:w="3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1) при заболевании острыми кишечными инфекциями, сальмонеллезом работников объектов общественного питания и продовольственной торговли, водоснабжения, дошкольных организаций, а также лиц, занимающихся предпринимательской деятельностью, связанной с производ</w:t>
            </w:r>
            <w:r>
              <w:rPr>
                <w:rStyle w:val="s0"/>
              </w:rPr>
              <w:t>ством, хранением, транспортировкой и реализацией пищевых продуктов;</w:t>
            </w:r>
          </w:p>
          <w:p w:rsidR="00000000" w:rsidRDefault="005C1F7E">
            <w:pPr>
              <w:pStyle w:val="pji"/>
            </w:pPr>
            <w:r>
              <w:rPr>
                <w:rStyle w:val="s0"/>
              </w:rPr>
              <w:t>2) при заболевании детей, посещающих дошкольные организации, организации среднего образования, организаций для детей-сирот и детей, оставшихся без попечения родителей, школы-интернаты, дом</w:t>
            </w:r>
            <w:r>
              <w:rPr>
                <w:rStyle w:val="s0"/>
              </w:rPr>
              <w:t>а-ребенка и медико-социальные учреждения;</w:t>
            </w:r>
          </w:p>
          <w:p w:rsidR="00000000" w:rsidRDefault="005C1F7E">
            <w:pPr>
              <w:pStyle w:val="pji"/>
            </w:pPr>
            <w:r>
              <w:rPr>
                <w:rStyle w:val="s0"/>
              </w:rPr>
              <w:t>3) при заболевании работников организаций, оказывающих медицинскую помощь в области психического здоровья, организаций для детей-сирот и детей, оставшихся без попечения родителей, домов ребенка, медико-социальных у</w:t>
            </w:r>
            <w:r>
              <w:rPr>
                <w:rStyle w:val="s0"/>
              </w:rPr>
              <w:t>чреждений;</w:t>
            </w:r>
          </w:p>
          <w:p w:rsidR="00000000" w:rsidRDefault="005C1F7E">
            <w:pPr>
              <w:pStyle w:val="pji"/>
            </w:pPr>
            <w:r>
              <w:rPr>
                <w:rStyle w:val="s0"/>
              </w:rPr>
              <w:t>4) при регистрации в одном очаге трех и более случаев заболевания в течение одного инкубационного периода.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шигеллез (бактериальная дизентерия) (А03)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другие бактериальные кишечные инфекции (A04.0-А04.5; А04.7-А04.9)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энтерит, вызванный Yersinia enterocolitica (иерсиниоз) (А04.6)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амебиаз (А06)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вирусные и другие уточненные кишечные инфекции (А08)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ротавирусный энтерит (A08.0)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другие бактериальные пищевые отравления, не классифицированные в других рубриках (А05)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в одном очаге трех и более случаев заболевания в течение одного инкубационного периода.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туберкулез (А15-А19)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впервые выявленн</w:t>
            </w:r>
            <w:r>
              <w:rPr>
                <w:rStyle w:val="s0"/>
              </w:rPr>
              <w:t>ого случая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чума (А20)</w:t>
            </w:r>
          </w:p>
        </w:tc>
        <w:tc>
          <w:tcPr>
            <w:tcW w:w="3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каждого случая заболевания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туляремия (А21)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сибирская язва (А22)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бруцеллез (А23)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лептоспироз (А27)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пастереллез (А28.0)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19.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листериоз (А32)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столбняк (А33-А35)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дифтерия (А36)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коклюш (А37)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скарлатина (А38)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ветряная оспа (В01)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трех и более связанных между собой случаев в одном организованном коллективе.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менингококковая инфекция (А39)</w:t>
            </w:r>
          </w:p>
        </w:tc>
        <w:tc>
          <w:tcPr>
            <w:tcW w:w="3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каждого случая заболевания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бактериальный менингит неуточненный (G 00.9)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болезнь легионеров (А48.1)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орнитоз, пситтакоз (А70)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риккетсиозы (А75-А79)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30.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острый полиомиелит (А80)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31.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острый паралитический полиомиелит другой и неуточненный (А80.3)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32.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бешенство (А82)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33.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вирусные лихорадки, передаваемые членистоногими, и вирусные геморрагические лихорадки (А92-А99)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34.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желтая лихорадка (А95)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35.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корь (В05)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36.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краснуха (В06)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37.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ящур (В08.8);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38.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вирусный гепатит (В15-В18)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39.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хронический вирусный гепатит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впервые выявленного случая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40.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эпидемический паротит (В26)</w:t>
            </w:r>
          </w:p>
        </w:tc>
        <w:tc>
          <w:tcPr>
            <w:tcW w:w="3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каждого случая заболевания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41.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Инфекции связанные с оказанием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42.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укусы и ослюнение животными и другими млекопитающими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43.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носительство возбудителя дифтерии (Z22.2)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2. Паразитарные заболевания: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44.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 болезнь Лайма (A69.2)</w:t>
            </w:r>
          </w:p>
        </w:tc>
        <w:tc>
          <w:tcPr>
            <w:tcW w:w="3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каждого случая заболевания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45.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клещевой вирусный энцефалит (А84)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46.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дерматофития, в том числе эпидермофития, трихофития, микроспория, фавус (В35)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47.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малярия (В50-В54)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48.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лейшманиоз (В55)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49.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гельминтозы (В65-В83)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50.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трихинеллез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51.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тениаринхоз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52.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тениоз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53.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аскаридоз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54.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трихоцефалез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55.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описторхоз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56.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дифиллоботриоз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57.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эхинококкоз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58.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альвеококкоз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C1F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59.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энтеробиоз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на объектах образования и домашних очагов детей, посещающих объекты образования - три и более случаев</w:t>
            </w:r>
          </w:p>
          <w:p w:rsidR="00000000" w:rsidRDefault="005C1F7E">
            <w:pPr>
              <w:pStyle w:val="pji"/>
            </w:pPr>
            <w:r>
              <w:rPr>
                <w:rStyle w:val="s0"/>
              </w:rPr>
              <w:t>в детских дошкольных организациях и школах-интернатах - при каждом случае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60.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гименолепидоз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на объектах образования и домашних очагов детей, посещающих объекты образования - три и более случаев</w:t>
            </w:r>
          </w:p>
          <w:p w:rsidR="00000000" w:rsidRDefault="005C1F7E">
            <w:pPr>
              <w:pStyle w:val="pji"/>
            </w:pPr>
            <w:r>
              <w:rPr>
                <w:rStyle w:val="s0"/>
              </w:rPr>
              <w:t>в детских дошкольных организациях и школах-интернатах - при каждом случае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61.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лямблиоз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трех и более случаев заболевания в детских организованных коллективах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62.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педикулез (В85)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трех и более связанных между собой случаев в одном организованном коллективе (на объектах образования и социального обеспечения</w:t>
            </w:r>
            <w:r>
              <w:rPr>
                <w:rStyle w:val="s0"/>
              </w:rPr>
              <w:t>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63.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чесотка (В86)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регистрации трех и более связанных между собой случаев в одном организованном коллективе (на объектах образования и социального обеспечения)</w:t>
            </w:r>
          </w:p>
        </w:tc>
      </w:tr>
    </w:tbl>
    <w:p w:rsidR="00000000" w:rsidRDefault="005C1F7E">
      <w:pPr>
        <w:pStyle w:val="pj"/>
      </w:pPr>
      <w:bookmarkStart w:id="14" w:name="SUB2"/>
      <w:bookmarkEnd w:id="14"/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Приложение 2</w:t>
      </w:r>
    </w:p>
    <w:p w:rsidR="00000000" w:rsidRDefault="005C1F7E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 расследования</w:t>
      </w:r>
    </w:p>
    <w:p w:rsidR="00000000" w:rsidRDefault="005C1F7E">
      <w:pPr>
        <w:pStyle w:val="pr"/>
      </w:pPr>
      <w:r>
        <w:rPr>
          <w:rStyle w:val="s0"/>
        </w:rPr>
        <w:t>в сфере санитарно-эпидемиологического</w:t>
      </w:r>
    </w:p>
    <w:p w:rsidR="00000000" w:rsidRDefault="005C1F7E">
      <w:pPr>
        <w:pStyle w:val="pr"/>
      </w:pPr>
      <w:r>
        <w:rPr>
          <w:rStyle w:val="s0"/>
        </w:rPr>
        <w:t>благополучия населения</w:t>
      </w:r>
    </w:p>
    <w:p w:rsidR="00000000" w:rsidRDefault="005C1F7E">
      <w:pPr>
        <w:pStyle w:val="pr"/>
      </w:pPr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Форма</w:t>
      </w:r>
    </w:p>
    <w:p w:rsidR="00000000" w:rsidRDefault="005C1F7E">
      <w:pPr>
        <w:pStyle w:val="pc"/>
      </w:pPr>
      <w:r>
        <w:rPr>
          <w:rStyle w:val="s1"/>
        </w:rPr>
        <w:br/>
        <w:t>РЕШЕНИЕ №__</w:t>
      </w:r>
      <w:r>
        <w:rPr>
          <w:rStyle w:val="s1"/>
        </w:rPr>
        <w:br/>
        <w:t>о привлечении к расследованию экспертов и иных заинтересованных лиц, обладающих специальными знаниями по предмету расследования, в том числе для проведения технических расч</w:t>
      </w:r>
      <w:r>
        <w:rPr>
          <w:rStyle w:val="s1"/>
        </w:rPr>
        <w:t>етов, лабораторных исследований, испытаний, экспертиз, предоставления заключений необходимых для проведения расследования</w:t>
      </w:r>
    </w:p>
    <w:p w:rsidR="00000000" w:rsidRDefault="005C1F7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"/>
            </w:pPr>
            <w:r>
              <w:rPr>
                <w:rStyle w:val="s0"/>
              </w:rPr>
              <w:t xml:space="preserve">«___» _____ 20__ года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r"/>
            </w:pPr>
            <w:r>
              <w:rPr>
                <w:rStyle w:val="s0"/>
              </w:rPr>
              <w:t>город, область ____________</w:t>
            </w:r>
          </w:p>
        </w:tc>
      </w:tr>
    </w:tbl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 xml:space="preserve">В соответствии с </w:t>
      </w:r>
      <w:hyperlink r:id="rId23" w:anchor="sub_id=9000503" w:history="1">
        <w:r>
          <w:rPr>
            <w:rStyle w:val="a4"/>
          </w:rPr>
          <w:t>подпунктом 5-3) статьи 9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здравоохранения», для решения вопросов, требующих экспертного заключения:</w:t>
      </w:r>
    </w:p>
    <w:p w:rsidR="00000000" w:rsidRDefault="005C1F7E">
      <w:pPr>
        <w:pStyle w:val="pj"/>
      </w:pPr>
      <w:r>
        <w:rPr>
          <w:rStyle w:val="s0"/>
        </w:rPr>
        <w:t>1. Назначить п</w:t>
      </w:r>
      <w:r>
        <w:rPr>
          <w:rStyle w:val="s0"/>
        </w:rPr>
        <w:t>роведение экспертизы и (или) предоставление экспертного заключения: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                                                        </w:t>
      </w:r>
      <w:r>
        <w:rPr>
          <w:rStyle w:val="s0"/>
        </w:rPr>
        <w:t>                (указать кому)</w:t>
      </w:r>
    </w:p>
    <w:p w:rsidR="00000000" w:rsidRDefault="005C1F7E">
      <w:pPr>
        <w:pStyle w:val="pj"/>
      </w:pPr>
      <w:r>
        <w:rPr>
          <w:rStyle w:val="s0"/>
        </w:rPr>
        <w:t>2. Перед экспертами поставить на разрешение следующие вопросы: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3. Результаты работы экспертов предоставить в виде экспертного заключения до «__» __________ 20__ года.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     (фамилия, имя, отчество (при его наличии) должность, подпись)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bookmarkStart w:id="15" w:name="SUB3"/>
      <w:bookmarkEnd w:id="15"/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Приложение 3</w:t>
      </w:r>
    </w:p>
    <w:p w:rsidR="00000000" w:rsidRDefault="005C1F7E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 расследования</w:t>
      </w:r>
    </w:p>
    <w:p w:rsidR="00000000" w:rsidRDefault="005C1F7E">
      <w:pPr>
        <w:pStyle w:val="pr"/>
      </w:pPr>
      <w:r>
        <w:rPr>
          <w:rStyle w:val="s0"/>
        </w:rPr>
        <w:t>в сфере санитарно-эпидемиологического</w:t>
      </w:r>
    </w:p>
    <w:p w:rsidR="00000000" w:rsidRDefault="005C1F7E">
      <w:pPr>
        <w:pStyle w:val="pr"/>
      </w:pPr>
      <w:r>
        <w:rPr>
          <w:rStyle w:val="s0"/>
        </w:rPr>
        <w:t>благополучия населения</w:t>
      </w:r>
    </w:p>
    <w:p w:rsidR="00000000" w:rsidRDefault="005C1F7E">
      <w:pPr>
        <w:pStyle w:val="pr"/>
      </w:pPr>
      <w:r>
        <w:rPr>
          <w:rStyle w:val="s0"/>
        </w:rPr>
        <w:t xml:space="preserve">  </w:t>
      </w:r>
    </w:p>
    <w:p w:rsidR="00000000" w:rsidRDefault="005C1F7E">
      <w:pPr>
        <w:pStyle w:val="pr"/>
      </w:pPr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Форма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rStyle w:val="s1"/>
        </w:rPr>
        <w:t>Лист опроса</w:t>
      </w:r>
    </w:p>
    <w:p w:rsidR="00000000" w:rsidRDefault="005C1F7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6"/>
        <w:gridCol w:w="276"/>
      </w:tblGrid>
      <w:tr w:rsidR="00000000">
        <w:tc>
          <w:tcPr>
            <w:tcW w:w="2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"/>
            </w:pPr>
            <w:r>
              <w:rPr>
                <w:rStyle w:val="s0"/>
              </w:rPr>
              <w:t>Фамилия ________________________________________________________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Имя__________________________________</w:t>
            </w:r>
            <w:r>
              <w:rPr>
                <w:rStyle w:val="s0"/>
              </w:rPr>
              <w:t>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Отчество (при его наличии) ________________________________________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Год рождения ____________________________________________________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Документы, удостоверяющие личность_______________________________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Место жительства____________</w:t>
            </w:r>
            <w:r>
              <w:rPr>
                <w:rStyle w:val="s0"/>
              </w:rPr>
              <w:t>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Телефон _________________________________________________________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Вопрос: __________________________________________________________________________________________________________________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Ответ: ______________________</w:t>
            </w:r>
            <w:r>
              <w:rPr>
                <w:rStyle w:val="s0"/>
              </w:rPr>
              <w:t>______________________________________________________________________________________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Вопрос: __________________________________________________________________________________________________________________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Ответ: ____________________________________________________________________________________________________________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Вопрос: __________________________________________________________________________________________________________________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Ответ: __________</w:t>
            </w:r>
            <w:r>
              <w:rPr>
                <w:rStyle w:val="s0"/>
              </w:rPr>
              <w:t>__________________________________________________________________________________________________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Вопрос: __________________________________________________________________________________________________________________</w:t>
            </w:r>
          </w:p>
          <w:p w:rsidR="00000000" w:rsidRDefault="005C1F7E">
            <w:pPr>
              <w:pStyle w:val="p"/>
            </w:pPr>
            <w:r>
              <w:rPr>
                <w:rStyle w:val="s0"/>
              </w:rPr>
              <w:t>Ответ: ___________________________</w:t>
            </w:r>
            <w:r>
              <w:rPr>
                <w:rStyle w:val="s0"/>
              </w:rPr>
              <w:t>_________________________________________________________________________________</w:t>
            </w:r>
          </w:p>
        </w:tc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r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5C1F7E">
      <w:pPr>
        <w:pStyle w:val="pj"/>
      </w:pPr>
      <w:r>
        <w:rPr>
          <w:rStyle w:val="s0"/>
        </w:rPr>
        <w:t>Фамилия, имя, отчество (при его наличии) и подпись опрашиваемого лица</w:t>
      </w:r>
    </w:p>
    <w:p w:rsidR="00000000" w:rsidRDefault="005C1F7E">
      <w:pPr>
        <w:pStyle w:val="pj"/>
      </w:pPr>
      <w:r>
        <w:rPr>
          <w:rStyle w:val="s0"/>
        </w:rPr>
        <w:t>Фамилия, имя, отчество (при его наличии) и подпись должностного лица или членов комиссии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bookmarkStart w:id="16" w:name="SUB4"/>
      <w:bookmarkEnd w:id="16"/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Приложе</w:t>
      </w:r>
      <w:r>
        <w:rPr>
          <w:rStyle w:val="s0"/>
        </w:rPr>
        <w:t>ние 4</w:t>
      </w:r>
    </w:p>
    <w:p w:rsidR="00000000" w:rsidRDefault="005C1F7E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 расследования</w:t>
      </w:r>
    </w:p>
    <w:p w:rsidR="00000000" w:rsidRDefault="005C1F7E">
      <w:pPr>
        <w:pStyle w:val="pr"/>
      </w:pPr>
      <w:r>
        <w:rPr>
          <w:rStyle w:val="s0"/>
        </w:rPr>
        <w:t>в сфере санитарно-эпидемиологического</w:t>
      </w:r>
    </w:p>
    <w:p w:rsidR="00000000" w:rsidRDefault="005C1F7E">
      <w:pPr>
        <w:pStyle w:val="pr"/>
      </w:pPr>
      <w:r>
        <w:rPr>
          <w:rStyle w:val="s0"/>
        </w:rPr>
        <w:t>благополучия населения</w:t>
      </w:r>
    </w:p>
    <w:p w:rsidR="00000000" w:rsidRDefault="005C1F7E">
      <w:pPr>
        <w:pStyle w:val="pr"/>
      </w:pPr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Форма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rStyle w:val="s1"/>
        </w:rPr>
        <w:t>Протокол осмотра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«__» ________ 20__ года должностным лицом или комиссией по расследованию в сфере санитарно-эпидемиологического благополучия населения, назначенным (ой) приказом ___________________________ №____ от «___» ___________20___ года, в составе:</w:t>
      </w:r>
    </w:p>
    <w:p w:rsidR="00000000" w:rsidRDefault="005C1F7E">
      <w:pPr>
        <w:pStyle w:val="pj"/>
      </w:pPr>
      <w:r>
        <w:rPr>
          <w:rStyle w:val="s0"/>
        </w:rPr>
        <w:t>Должностное лицо и</w:t>
      </w:r>
      <w:r>
        <w:rPr>
          <w:rStyle w:val="s0"/>
        </w:rPr>
        <w:t>ли</w:t>
      </w:r>
    </w:p>
    <w:p w:rsidR="00000000" w:rsidRDefault="005C1F7E">
      <w:pPr>
        <w:pStyle w:val="pj"/>
      </w:pPr>
      <w:r>
        <w:rPr>
          <w:rStyle w:val="s0"/>
        </w:rPr>
        <w:t>Председатель комиссии: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(фамилия, имя, отчество (при его наличии) должность)</w:t>
      </w:r>
    </w:p>
    <w:p w:rsidR="00000000" w:rsidRDefault="005C1F7E">
      <w:pPr>
        <w:pStyle w:val="pj"/>
      </w:pPr>
      <w:r>
        <w:rPr>
          <w:rStyle w:val="s0"/>
        </w:rPr>
        <w:t>Члены комиссии: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 </w:t>
      </w:r>
      <w:r>
        <w:rPr>
          <w:rStyle w:val="s0"/>
        </w:rPr>
        <w:t>(фамилия, имя, отчество (при его наличии) должность)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 (фамилия, имя, отчество (при его наличии) должность)</w:t>
      </w:r>
    </w:p>
    <w:p w:rsidR="00000000" w:rsidRDefault="005C1F7E">
      <w:pPr>
        <w:pStyle w:val="pj"/>
      </w:pPr>
      <w:r>
        <w:rPr>
          <w:rStyle w:val="s0"/>
        </w:rPr>
        <w:t>Привлеченные эксперты: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</w:t>
      </w:r>
      <w:r>
        <w:rPr>
          <w:rStyle w:val="s0"/>
        </w:rPr>
        <w:t>_____________________</w:t>
      </w:r>
    </w:p>
    <w:p w:rsidR="00000000" w:rsidRDefault="005C1F7E">
      <w:pPr>
        <w:pStyle w:val="pj"/>
      </w:pPr>
      <w:r>
        <w:rPr>
          <w:rStyle w:val="s0"/>
        </w:rPr>
        <w:t> (фамилия, имя, отчество (при его наличии) должность)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 (фамилия, имя, отчество (при его наличии) должность)</w:t>
      </w:r>
    </w:p>
    <w:p w:rsidR="00000000" w:rsidRDefault="005C1F7E">
      <w:pPr>
        <w:pStyle w:val="pj"/>
      </w:pPr>
      <w:r>
        <w:rPr>
          <w:rStyle w:val="s0"/>
        </w:rPr>
        <w:t>произведен осмотр места предмета расследования</w:t>
      </w:r>
    </w:p>
    <w:p w:rsidR="00000000" w:rsidRDefault="005C1F7E">
      <w:pPr>
        <w:pStyle w:val="pj"/>
      </w:pPr>
      <w:r>
        <w:rPr>
          <w:rStyle w:val="s0"/>
        </w:rPr>
        <w:t>_____</w:t>
      </w:r>
      <w:r>
        <w:rPr>
          <w:rStyle w:val="s0"/>
        </w:rPr>
        <w:t>____________________________________________________________________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При осмотре комиссией установлено: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В ходе осмотра проведены лабораторно-инструментальные исследования и замеры:</w:t>
      </w:r>
    </w:p>
    <w:p w:rsidR="00000000" w:rsidRDefault="005C1F7E">
      <w:pPr>
        <w:pStyle w:val="pj"/>
      </w:pPr>
      <w:r>
        <w:rPr>
          <w:rStyle w:val="s0"/>
        </w:rPr>
        <w:t>_</w:t>
      </w:r>
      <w:r>
        <w:rPr>
          <w:rStyle w:val="s0"/>
        </w:rPr>
        <w:t>________________________________________________________________________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Результаты проведенных лабораторно-инструментальных исследований и замеров прилагаются.</w:t>
      </w:r>
    </w:p>
    <w:p w:rsidR="00000000" w:rsidRDefault="005C1F7E">
      <w:pPr>
        <w:pStyle w:val="pj"/>
      </w:pPr>
      <w:r>
        <w:rPr>
          <w:rStyle w:val="s0"/>
        </w:rPr>
        <w:t>Должностное лицо или</w:t>
      </w:r>
    </w:p>
    <w:p w:rsidR="00000000" w:rsidRDefault="005C1F7E">
      <w:pPr>
        <w:pStyle w:val="pj"/>
      </w:pPr>
      <w:r>
        <w:rPr>
          <w:rStyle w:val="s0"/>
        </w:rPr>
        <w:t>Председатель комиссии: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</w:t>
      </w:r>
      <w:r>
        <w:rPr>
          <w:rStyle w:val="s0"/>
        </w:rPr>
        <w:t>______________________</w:t>
      </w:r>
    </w:p>
    <w:p w:rsidR="00000000" w:rsidRDefault="005C1F7E">
      <w:pPr>
        <w:pStyle w:val="pj"/>
      </w:pPr>
      <w:r>
        <w:rPr>
          <w:rStyle w:val="s0"/>
        </w:rPr>
        <w:t> (фамилия, имя, отчество (при его наличии) должность. подпись)</w:t>
      </w:r>
    </w:p>
    <w:p w:rsidR="00000000" w:rsidRDefault="005C1F7E">
      <w:pPr>
        <w:pStyle w:val="pj"/>
      </w:pPr>
      <w:r>
        <w:rPr>
          <w:rStyle w:val="s0"/>
        </w:rPr>
        <w:t>Члены комиссии</w:t>
      </w:r>
    </w:p>
    <w:p w:rsidR="00000000" w:rsidRDefault="005C1F7E">
      <w:pPr>
        <w:pStyle w:val="pj"/>
      </w:pPr>
      <w:r>
        <w:rPr>
          <w:rStyle w:val="s0"/>
        </w:rPr>
        <w:t>_________________________________________________________________________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 (фамилия, имя, отчество (при его наличии) должность. подпись)</w:t>
      </w:r>
    </w:p>
    <w:p w:rsidR="00000000" w:rsidRDefault="005C1F7E">
      <w:pPr>
        <w:pStyle w:val="pj"/>
      </w:pPr>
      <w:r>
        <w:rPr>
          <w:rStyle w:val="s0"/>
        </w:rPr>
        <w:t>__________________</w:t>
      </w:r>
      <w:r>
        <w:rPr>
          <w:rStyle w:val="s0"/>
        </w:rPr>
        <w:t>_______________________________________________________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(фамилия, имя, отчество (при его наличии) должность. подпись)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bookmarkStart w:id="17" w:name="SUB5"/>
      <w:bookmarkEnd w:id="17"/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Приложение 5</w:t>
      </w:r>
    </w:p>
    <w:p w:rsidR="00000000" w:rsidRDefault="005C1F7E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 расследования</w:t>
      </w:r>
    </w:p>
    <w:p w:rsidR="00000000" w:rsidRDefault="005C1F7E">
      <w:pPr>
        <w:pStyle w:val="pr"/>
      </w:pPr>
      <w:r>
        <w:rPr>
          <w:rStyle w:val="s0"/>
        </w:rPr>
        <w:t>в сфере санитарно-эпидемиологического</w:t>
      </w:r>
    </w:p>
    <w:p w:rsidR="00000000" w:rsidRDefault="005C1F7E">
      <w:pPr>
        <w:pStyle w:val="pr"/>
      </w:pPr>
      <w:r>
        <w:rPr>
          <w:rStyle w:val="s0"/>
        </w:rPr>
        <w:t>благополучия населения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rStyle w:val="s1"/>
        </w:rPr>
        <w:t>Проверочный список определения причинно-следственной связи НППИ</w:t>
      </w:r>
    </w:p>
    <w:p w:rsidR="00000000" w:rsidRDefault="005C1F7E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2943"/>
        <w:gridCol w:w="1700"/>
        <w:gridCol w:w="2560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Фамилия, имя, отчество (при его наличии) больного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Название одной или более вакцин, введенных до данного ПППИ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Каков обоснованный диагноз?</w:t>
            </w:r>
          </w:p>
          <w:p w:rsidR="00000000" w:rsidRDefault="005C1F7E">
            <w:pPr>
              <w:pStyle w:val="pji"/>
            </w:pPr>
            <w:r>
              <w:rPr>
                <w:rStyle w:val="s0"/>
              </w:rPr>
              <w:t>(диагноз случая ППП</w:t>
            </w:r>
            <w:r>
              <w:rPr>
                <w:rStyle w:val="s0"/>
              </w:rPr>
              <w:t>И)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Соответствует ли диагноз определению случая?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 xml:space="preserve">   </w:t>
            </w:r>
          </w:p>
        </w:tc>
      </w:tr>
    </w:tbl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noProof/>
        </w:rPr>
        <w:drawing>
          <wp:inline distT="0" distB="0" distL="0" distR="0">
            <wp:extent cx="914400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686309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Проверочный список проявлений отметьте (</w:t>
      </w:r>
      <w:r>
        <w:rPr>
          <w:rStyle w:val="s0"/>
          <w:rFonts w:ascii="MS Gothic" w:eastAsia="MS Gothic" w:hAnsi="MS Gothic" w:hint="eastAsia"/>
        </w:rPr>
        <w:t>✓</w:t>
      </w:r>
      <w:r>
        <w:rPr>
          <w:rStyle w:val="s0"/>
        </w:rPr>
        <w:t>) всю относящуюся к случаю информацию</w:t>
      </w:r>
    </w:p>
    <w:p w:rsidR="00000000" w:rsidRDefault="005C1F7E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3"/>
        <w:gridCol w:w="1566"/>
        <w:gridCol w:w="222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I. Имеются ли веские доказательства наличия других причин? Д Н НИ НП* Примечания</w:t>
            </w: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Подтверждают ли результаты клинического обследования или лабораторного тестирования больного наличие другой причины?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II. Имеется ли известная причинно-следственная связь с вакциной или вакцинацией?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Вакцина (вакцины)</w:t>
            </w: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Имеются ли в литературе данные о том, что данная вакцина (вакцины) может вызвать зарегистрированное ПППИ даже при правильном введении?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Показало ли специальное тестирование причинно-следственную роль вакцины или какого- либо ее</w:t>
            </w:r>
            <w:r>
              <w:rPr>
                <w:rStyle w:val="s0"/>
              </w:rPr>
              <w:t xml:space="preserve"> компонента?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Ошибка при иммунизации</w:t>
            </w: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Была ли допущена ошибка при назначении вакцины или в результате несоблюдения рекомендаций по ее использованию (например, вакцинация после истечения срока годности, несоответствующее подлежащее лицо)?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Была ли вакцина (или како</w:t>
            </w:r>
            <w:r>
              <w:rPr>
                <w:rStyle w:val="s0"/>
              </w:rPr>
              <w:t>й-либо из ее компонентов) введена с нарушением условий стерильности?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 введении вакцины ее физическое состояние (цвет, помутнение, присутствие чужеродных веществ и др.) не соответствовало норме?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Допустил ли вакцинатор ошибку при разве</w:t>
            </w:r>
            <w:r>
              <w:rPr>
                <w:rStyle w:val="s0"/>
              </w:rPr>
              <w:t>дении / приготовлении вакцины (не та вакцина или растворитель, нарушение процедуры смешивания, наполнения шприца и др.)?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 xml:space="preserve">Была ли допущена ошибка при обращении с вакциной (нарушение холодовой цепи при транспортировке, хранении </w:t>
            </w:r>
            <w:r>
              <w:rPr>
                <w:rStyle w:val="s0"/>
              </w:rPr>
              <w:t>и/или проведении иммунизации и др.)?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Была ли допущена ошибка при введении вакцины (неправильно выбранная доза или путь вве</w:t>
            </w:r>
            <w:r>
              <w:rPr>
                <w:rStyle w:val="s0"/>
              </w:rPr>
              <w:t>дения; неверный размер иглы и др.)?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Страх перед прививками</w:t>
            </w: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Мог ли страх перед прививками вызвать данное ПППИ (вагусн</w:t>
            </w:r>
            <w:r>
              <w:rPr>
                <w:rStyle w:val="s0"/>
              </w:rPr>
              <w:t>ая сосудистая реакция, гипервентиляционный синдром или расстройство, связанное со стрессом)?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II (время). При ответе «да» на какой-либо вопрос раздела II укажите, совпало ли побоч</w:t>
            </w:r>
            <w:r>
              <w:rPr>
                <w:rStyle w:val="s0"/>
              </w:rPr>
              <w:t>ное проявление с периодом повышенного риска?</w:t>
            </w: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Произошло ли данное ПППИ в соответствующий промежуток времени после введения вакцины?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Имеются ли веские доказательства отсутствия причинно-следственной связи?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IV. Другие факторы, позволяющие провести классификацию</w:t>
            </w: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Могло ли данное ПППИ произойти независимо от вакцинации (базовый уровень заболеваемости)?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Могло ли данное ПППИ быть проявлением иной пато</w:t>
            </w:r>
            <w:r>
              <w:rPr>
                <w:rStyle w:val="s0"/>
              </w:rPr>
              <w:t>логии?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Имело ли место подобное ПППИ после введ</w:t>
            </w:r>
            <w:r>
              <w:rPr>
                <w:rStyle w:val="s0"/>
              </w:rPr>
              <w:t>ения предыдущей дозы аналогичной вакцины?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Имело ли место воздействие потенциального фактора риска или токсина до ПППИ?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Предшествовало ли данному ПППИ какое-либо острое заболевание?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Случалось ли подобное состояние в прошлом независимо от вакцинации?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Принимал ли больной какое-либо лекарственное средство перед вакцинацией?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rStyle w:val="s0"/>
              </w:rPr>
              <w:t>Существует ли биологическая вероятность того, что ПППИ могло быть вызвано данной вакциной?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pStyle w:val="pji"/>
            </w:pPr>
            <w:r>
              <w:rPr>
                <w:noProof/>
              </w:rPr>
              <w:drawing>
                <wp:inline distT="0" distB="0" distL="0" distR="0">
                  <wp:extent cx="847725" cy="2190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192.168.0.93/api/DocumentObject/GetImageAsync?ImageId=43686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1F7E">
            <w:pPr>
              <w:rPr>
                <w:rFonts w:eastAsia="Times New Roman"/>
              </w:rPr>
            </w:pPr>
          </w:p>
        </w:tc>
      </w:tr>
    </w:tbl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* Д = Да Н = Нет НИ = Неизвестно НП = Неприменим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Приложение 6</w:t>
      </w:r>
    </w:p>
    <w:p w:rsidR="00000000" w:rsidRDefault="005C1F7E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 расследования</w:t>
      </w:r>
    </w:p>
    <w:p w:rsidR="00000000" w:rsidRDefault="005C1F7E">
      <w:pPr>
        <w:pStyle w:val="pr"/>
      </w:pPr>
      <w:r>
        <w:rPr>
          <w:rStyle w:val="s0"/>
        </w:rPr>
        <w:t>в сфере санитарно-эпидемиологического</w:t>
      </w:r>
    </w:p>
    <w:p w:rsidR="00000000" w:rsidRDefault="005C1F7E">
      <w:pPr>
        <w:pStyle w:val="pr"/>
      </w:pPr>
      <w:r>
        <w:rPr>
          <w:rStyle w:val="s0"/>
        </w:rPr>
        <w:t>благополучия населения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rStyle w:val="s1"/>
        </w:rPr>
        <w:t>Алгоритм для определения причинно-следственной связи</w:t>
      </w:r>
    </w:p>
    <w:p w:rsidR="00000000" w:rsidRDefault="005C1F7E">
      <w:pPr>
        <w:pStyle w:val="pc"/>
      </w:pPr>
      <w:r>
        <w:rPr>
          <w:rStyle w:val="s1"/>
        </w:rPr>
        <w:t> </w:t>
      </w:r>
    </w:p>
    <w:p w:rsidR="00000000" w:rsidRDefault="005C1F7E">
      <w:pPr>
        <w:pStyle w:val="pc"/>
      </w:pPr>
      <w:r>
        <w:rPr>
          <w:noProof/>
        </w:rPr>
        <w:drawing>
          <wp:inline distT="0" distB="0" distL="0" distR="0">
            <wp:extent cx="7610475" cy="84105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192.168.0.93/api/DocumentObject/GetImageAsync?ImageId=43686330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bookmarkStart w:id="18" w:name="SUB7"/>
      <w:bookmarkEnd w:id="18"/>
      <w:r>
        <w:rPr>
          <w:rStyle w:val="s0"/>
        </w:rPr>
        <w:t> </w:t>
      </w:r>
    </w:p>
    <w:p w:rsidR="00000000" w:rsidRDefault="005C1F7E">
      <w:pPr>
        <w:pStyle w:val="pr"/>
      </w:pPr>
      <w:r>
        <w:rPr>
          <w:rStyle w:val="s0"/>
        </w:rPr>
        <w:t>Приложение 7</w:t>
      </w:r>
    </w:p>
    <w:p w:rsidR="00000000" w:rsidRDefault="005C1F7E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 расследования</w:t>
      </w:r>
    </w:p>
    <w:p w:rsidR="00000000" w:rsidRDefault="005C1F7E">
      <w:pPr>
        <w:pStyle w:val="pr"/>
      </w:pPr>
      <w:r>
        <w:rPr>
          <w:rStyle w:val="s0"/>
        </w:rPr>
        <w:t>в сфере санитарно-эпидемиологического</w:t>
      </w:r>
    </w:p>
    <w:p w:rsidR="00000000" w:rsidRDefault="005C1F7E">
      <w:pPr>
        <w:pStyle w:val="pr"/>
      </w:pPr>
      <w:r>
        <w:rPr>
          <w:rStyle w:val="s0"/>
        </w:rPr>
        <w:t>благополучия населения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c"/>
      </w:pPr>
      <w:r>
        <w:rPr>
          <w:rStyle w:val="s1"/>
        </w:rPr>
        <w:t>Информация о результатах проведения расследования</w:t>
      </w:r>
    </w:p>
    <w:p w:rsidR="00000000" w:rsidRDefault="005C1F7E">
      <w:pPr>
        <w:pStyle w:val="pj"/>
      </w:pPr>
      <w:r>
        <w:rPr>
          <w:rStyle w:val="s0"/>
        </w:rPr>
        <w:t> </w:t>
      </w:r>
    </w:p>
    <w:p w:rsidR="00000000" w:rsidRDefault="005C1F7E">
      <w:pPr>
        <w:pStyle w:val="pj"/>
      </w:pPr>
      <w:r>
        <w:rPr>
          <w:rStyle w:val="s0"/>
        </w:rPr>
        <w:t>1. Основание проведения расследования ____________________________</w:t>
      </w:r>
    </w:p>
    <w:p w:rsidR="00000000" w:rsidRDefault="005C1F7E">
      <w:pPr>
        <w:pStyle w:val="pj"/>
      </w:pPr>
      <w:r>
        <w:rPr>
          <w:rStyle w:val="s0"/>
        </w:rPr>
        <w:t>2. Орган контроля и надзора, проводивший расследование_____________</w:t>
      </w:r>
    </w:p>
    <w:p w:rsidR="00000000" w:rsidRDefault="005C1F7E">
      <w:pPr>
        <w:pStyle w:val="pj"/>
      </w:pPr>
      <w:r>
        <w:rPr>
          <w:rStyle w:val="s0"/>
        </w:rPr>
        <w:t>3. Привлеченные эксперты (согласие на использование данных) _________</w:t>
      </w:r>
      <w:r>
        <w:rPr>
          <w:rStyle w:val="s0"/>
        </w:rPr>
        <w:t>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4. Сроки проведения расследования_________________________________</w:t>
      </w:r>
    </w:p>
    <w:p w:rsidR="00000000" w:rsidRDefault="005C1F7E">
      <w:pPr>
        <w:pStyle w:val="pj"/>
      </w:pPr>
      <w:r>
        <w:rPr>
          <w:rStyle w:val="s0"/>
        </w:rPr>
        <w:t>5. Физические и (или) юридические лица, в отношении которых проводилось расследование_____________________________________</w:t>
      </w:r>
    </w:p>
    <w:p w:rsidR="00000000" w:rsidRDefault="005C1F7E">
      <w:pPr>
        <w:pStyle w:val="pj"/>
      </w:pPr>
      <w:r>
        <w:rPr>
          <w:rStyle w:val="s0"/>
        </w:rPr>
        <w:t>6. Причины и характе</w:t>
      </w:r>
      <w:r>
        <w:rPr>
          <w:rStyle w:val="s0"/>
        </w:rPr>
        <w:t>р выявленных нарушений требований нормативных правовых актов в сфере санитарно-эпидемиологического благополучия населения ____________________________________________________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7. Физические и (или) юридические лица, допустившие нарушение требований норматив</w:t>
      </w:r>
      <w:r>
        <w:rPr>
          <w:rStyle w:val="s0"/>
        </w:rPr>
        <w:t>ных правовых актов в сфере санитарно-эпидемиологического благополучия населения_____________________</w:t>
      </w:r>
    </w:p>
    <w:p w:rsidR="00000000" w:rsidRDefault="005C1F7E">
      <w:pPr>
        <w:pStyle w:val="pj"/>
      </w:pPr>
      <w:r>
        <w:rPr>
          <w:rStyle w:val="s0"/>
        </w:rPr>
        <w:t>8. Принятые меры________________________________________________</w:t>
      </w:r>
    </w:p>
    <w:p w:rsidR="00000000" w:rsidRDefault="005C1F7E">
      <w:pPr>
        <w:pStyle w:val="pj"/>
      </w:pPr>
      <w:r>
        <w:rPr>
          <w:rStyle w:val="s0"/>
        </w:rPr>
        <w:t> </w:t>
      </w:r>
    </w:p>
    <w:sectPr w:rsidR="0000000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7E" w:rsidRDefault="005C1F7E" w:rsidP="005C1F7E">
      <w:r>
        <w:separator/>
      </w:r>
    </w:p>
  </w:endnote>
  <w:endnote w:type="continuationSeparator" w:id="0">
    <w:p w:rsidR="005C1F7E" w:rsidRDefault="005C1F7E" w:rsidP="005C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7E" w:rsidRDefault="005C1F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7E" w:rsidRDefault="005C1F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7E" w:rsidRDefault="005C1F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7E" w:rsidRDefault="005C1F7E" w:rsidP="005C1F7E">
      <w:r>
        <w:separator/>
      </w:r>
    </w:p>
  </w:footnote>
  <w:footnote w:type="continuationSeparator" w:id="0">
    <w:p w:rsidR="005C1F7E" w:rsidRDefault="005C1F7E" w:rsidP="005C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7E" w:rsidRDefault="005C1F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7E" w:rsidRDefault="005C1F7E" w:rsidP="005C1F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C1F7E" w:rsidRDefault="005C1F7E" w:rsidP="005C1F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29 августа 2024 года № 69 «Об утверждении Правил проведения расследований в сфере санитарно-эпидемиологического благополучия населения» (не введен в действие)</w:t>
    </w:r>
  </w:p>
  <w:p w:rsidR="005C1F7E" w:rsidRPr="005C1F7E" w:rsidRDefault="005C1F7E" w:rsidP="005C1F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14.09.2024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7E" w:rsidRDefault="005C1F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C1F7E"/>
    <w:rsid w:val="005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C1F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1F7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C1F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F7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C1F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1F7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C1F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1F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042668" TargetMode="External"/><Relationship Id="rId13" Type="http://schemas.openxmlformats.org/officeDocument/2006/relationships/hyperlink" Target="http://online.zakon.kz/Document/?doc_id=38259854" TargetMode="External"/><Relationship Id="rId18" Type="http://schemas.openxmlformats.org/officeDocument/2006/relationships/hyperlink" Target="http://online.zakon.kz/Document/?doc_id=36619831" TargetMode="External"/><Relationship Id="rId26" Type="http://schemas.openxmlformats.org/officeDocument/2006/relationships/image" Target="http://192.168.0.93/api/DocumentObject/GetImageAsync?ImageId=436863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502462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1012633" TargetMode="External"/><Relationship Id="rId17" Type="http://schemas.openxmlformats.org/officeDocument/2006/relationships/hyperlink" Target="http://online.zakon.kz/Document/?doc_id=35024622" TargetMode="External"/><Relationship Id="rId25" Type="http://schemas.openxmlformats.org/officeDocument/2006/relationships/image" Target="http://192.168.0.93/api/DocumentObject/GetImageAsync?ImageId=43686310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5024622" TargetMode="External"/><Relationship Id="rId20" Type="http://schemas.openxmlformats.org/officeDocument/2006/relationships/hyperlink" Target="http://online.zakon.kz/Document/?doc_id=35024622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64437" TargetMode="External"/><Relationship Id="rId24" Type="http://schemas.openxmlformats.org/officeDocument/2006/relationships/image" Target="http://192.168.0.93/api/DocumentObject/GetImageAsync?ImageId=43686309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5024622" TargetMode="External"/><Relationship Id="rId23" Type="http://schemas.openxmlformats.org/officeDocument/2006/relationships/hyperlink" Target="http://online.zakon.kz/Document/?doc_id=34464437" TargetMode="External"/><Relationship Id="rId28" Type="http://schemas.openxmlformats.org/officeDocument/2006/relationships/header" Target="header2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hyperlink" Target="http://online.zakon.kz/Document/?doc_id=38910832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042668" TargetMode="External"/><Relationship Id="rId14" Type="http://schemas.openxmlformats.org/officeDocument/2006/relationships/hyperlink" Target="http://online.zakon.kz/Document/?doc_id=35024622" TargetMode="External"/><Relationship Id="rId22" Type="http://schemas.openxmlformats.org/officeDocument/2006/relationships/hyperlink" Target="http://online.zakon.kz/Document/?doc_id=39387955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9775</Words>
  <Characters>55724</Characters>
  <Application>Microsoft Office Word</Application>
  <DocSecurity>0</DocSecurity>
  <Lines>464</Lines>
  <Paragraphs>130</Paragraphs>
  <ScaleCrop>false</ScaleCrop>
  <Company>SPecialiST RePack</Company>
  <LinksUpToDate>false</LinksUpToDate>
  <CharactersWithSpaces>65369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29 августа 2024 года № 69 «Об утверждении Правил проведения расследований в сфере санитарно-эпидемиологического благополучия населения»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2024-09-04T04:30:00Z</dcterms:created>
  <dcterms:modified xsi:type="dcterms:W3CDTF">2024-09-04T04:30:00Z</dcterms:modified>
</cp:coreProperties>
</file>