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3E3C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12 сентября 2024 года № 653</w:t>
      </w:r>
      <w:r>
        <w:rPr>
          <w:rStyle w:val="s1"/>
        </w:rPr>
        <w:br/>
        <w:t>О внесении изменений в приказ Министра здравоохранения Республики Казахстан от 8 октября 2020 года № 645 «Об утверждении положений республиканского государственного учрежде</w:t>
      </w:r>
      <w:r>
        <w:rPr>
          <w:rStyle w:val="s1"/>
        </w:rPr>
        <w:t>ния «Комитет медицинского и фармацевтического контроля Министерства здравоохранения Республики Казахстан» и его территориальных подразделений»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A23E3C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8 октября 2020 года № 645 «Об утверждении положений республиканского государственного учреждения «Комитет медицинского и фармацевтического контроля Министерства здравоохранения Республики Казахстан» и его те</w:t>
      </w:r>
      <w:r>
        <w:rPr>
          <w:rStyle w:val="s0"/>
        </w:rPr>
        <w:t>рриториальных подразделений» следующие изменения:</w:t>
      </w:r>
    </w:p>
    <w:p w:rsidR="00000000" w:rsidRDefault="00A23E3C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A23E3C">
      <w:pPr>
        <w:pStyle w:val="pj"/>
      </w:pPr>
      <w:r>
        <w:rPr>
          <w:rStyle w:val="s0"/>
        </w:rPr>
        <w:t>«В соответствии с подпунктом 6) пункта 1 статьи 35 Закона Республики Казахстан «О правовых актах» и постановлением Правительства Республики Казахстан 22 сентября 202</w:t>
      </w:r>
      <w:r>
        <w:rPr>
          <w:rStyle w:val="s0"/>
        </w:rPr>
        <w:t xml:space="preserve">0 года № 596 «О некоторых вопросах Министерства здравоохранения Республики Казахстан»,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A23E3C">
      <w:pPr>
        <w:pStyle w:val="pj"/>
      </w:pPr>
      <w:r>
        <w:rPr>
          <w:rStyle w:val="s0"/>
        </w:rPr>
        <w:t xml:space="preserve">в </w:t>
      </w:r>
      <w:hyperlink r:id="rId8" w:anchor="sub_id=1" w:history="1">
        <w:r>
          <w:rPr>
            <w:rStyle w:val="a4"/>
          </w:rPr>
          <w:t>Положении</w:t>
        </w:r>
      </w:hyperlink>
      <w:r>
        <w:rPr>
          <w:rStyle w:val="s0"/>
        </w:rPr>
        <w:t xml:space="preserve"> республиканского государственного учреждения «Комитет медицинско</w:t>
      </w:r>
      <w:r>
        <w:rPr>
          <w:rStyle w:val="s0"/>
        </w:rPr>
        <w:t>го и фармацевтического контроля Министерства здравоохранения Республики Казахстан», утвержденном указанным приказом:</w:t>
      </w:r>
    </w:p>
    <w:p w:rsidR="00000000" w:rsidRDefault="00A23E3C">
      <w:pPr>
        <w:pStyle w:val="pj"/>
      </w:pPr>
      <w:hyperlink r:id="rId9" w:anchor="sub_id=108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23E3C">
      <w:pPr>
        <w:pStyle w:val="pj"/>
      </w:pPr>
      <w:r>
        <w:rPr>
          <w:rStyle w:val="s0"/>
        </w:rPr>
        <w:t>«8. Местонахождение</w:t>
      </w:r>
      <w:r>
        <w:rPr>
          <w:rStyle w:val="s0"/>
        </w:rPr>
        <w:t xml:space="preserve"> юридического лица: 010000, Республика Казахстан, город Астана, район Есиль, проспект Мәңгілік Ел, дом 10, бизнес центр «Kazyna Towers».».</w:t>
      </w:r>
    </w:p>
    <w:p w:rsidR="00000000" w:rsidRDefault="00A23E3C">
      <w:pPr>
        <w:pStyle w:val="pj"/>
      </w:pPr>
      <w:r>
        <w:rPr>
          <w:rStyle w:val="s0"/>
        </w:rPr>
        <w:t xml:space="preserve">подпункт 90) </w:t>
      </w:r>
      <w:hyperlink r:id="rId10" w:anchor="sub_id=115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изложить в сл</w:t>
      </w:r>
      <w:r>
        <w:rPr>
          <w:rStyle w:val="s0"/>
        </w:rPr>
        <w:t>едующей редакции:</w:t>
      </w:r>
    </w:p>
    <w:p w:rsidR="00000000" w:rsidRDefault="00A23E3C">
      <w:pPr>
        <w:pStyle w:val="pj"/>
      </w:pPr>
      <w:r>
        <w:rPr>
          <w:rStyle w:val="s0"/>
        </w:rPr>
        <w:t>«90) выдает подтверждение целевого назначения товаров в пределах своей компетенции;».</w:t>
      </w:r>
    </w:p>
    <w:p w:rsidR="00000000" w:rsidRDefault="00A23E3C">
      <w:pPr>
        <w:pStyle w:val="pj"/>
      </w:pPr>
      <w:r>
        <w:rPr>
          <w:rStyle w:val="s0"/>
        </w:rPr>
        <w:t xml:space="preserve">подпункт 91) </w:t>
      </w:r>
      <w:hyperlink r:id="rId11" w:anchor="sub_id=115" w:history="1">
        <w:r>
          <w:rPr>
            <w:rStyle w:val="a4"/>
          </w:rPr>
          <w:t>пункта 15</w:t>
        </w:r>
      </w:hyperlink>
      <w:r>
        <w:rPr>
          <w:rStyle w:val="s0"/>
        </w:rPr>
        <w:t xml:space="preserve"> исключить.</w:t>
      </w:r>
    </w:p>
    <w:p w:rsidR="00000000" w:rsidRDefault="00A23E3C">
      <w:pPr>
        <w:pStyle w:val="pj"/>
      </w:pPr>
      <w:r>
        <w:rPr>
          <w:rStyle w:val="s0"/>
        </w:rPr>
        <w:t>2. Комитету медицинского и фармацевти</w:t>
      </w:r>
      <w:r>
        <w:rPr>
          <w:rStyle w:val="s0"/>
        </w:rPr>
        <w:t>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p w:rsidR="00000000" w:rsidRDefault="00A23E3C">
      <w:pPr>
        <w:pStyle w:val="pj"/>
      </w:pPr>
      <w:r>
        <w:rPr>
          <w:rStyle w:val="s0"/>
        </w:rPr>
        <w:t>1) в течение пяти календарных дней со дня принятия настоящего приказа направление его копии в электронном виде н</w:t>
      </w:r>
      <w:r>
        <w:rPr>
          <w:rStyle w:val="s0"/>
        </w:rPr>
        <w:t>а казахском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</w:t>
      </w:r>
      <w:r>
        <w:rPr>
          <w:rStyle w:val="s0"/>
        </w:rPr>
        <w:t xml:space="preserve">ючения в Эталонный контрольный банк нормативных правовых актов Республики Казахстан; </w:t>
      </w:r>
    </w:p>
    <w:p w:rsidR="00000000" w:rsidRDefault="00A23E3C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A23E3C">
      <w:pPr>
        <w:pStyle w:val="pj"/>
      </w:pPr>
      <w:r>
        <w:rPr>
          <w:rStyle w:val="s0"/>
        </w:rPr>
        <w:t xml:space="preserve">3) государственную регистрацию внесенных изменений и дополнений в </w:t>
      </w:r>
      <w:r>
        <w:rPr>
          <w:rStyle w:val="s0"/>
        </w:rPr>
        <w:t>вышеуказанное Положение в порядке и сроки, установленные законодательством.</w:t>
      </w:r>
    </w:p>
    <w:p w:rsidR="00000000" w:rsidRDefault="00A23E3C">
      <w:pPr>
        <w:pStyle w:val="pj"/>
      </w:pPr>
      <w:r>
        <w:rPr>
          <w:rStyle w:val="s0"/>
        </w:rPr>
        <w:t>3. Контроль за исполнением пункта 2 настоящего приказа возложить на курирующего вице-министра здравоохранения Республики Казахстан.</w:t>
      </w:r>
    </w:p>
    <w:p w:rsidR="00000000" w:rsidRDefault="00A23E3C">
      <w:pPr>
        <w:pStyle w:val="pj"/>
      </w:pPr>
      <w:r>
        <w:rPr>
          <w:rStyle w:val="s0"/>
        </w:rPr>
        <w:t>4. Настоящий приказ вводится в действие со дня е</w:t>
      </w:r>
      <w:r>
        <w:rPr>
          <w:rStyle w:val="s0"/>
        </w:rPr>
        <w:t>го первого официального опубликования.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3E3C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23E3C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23E3C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23E3C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  <w:b/>
          <w:bCs/>
        </w:rPr>
        <w:t>Согласовано</w:t>
      </w:r>
    </w:p>
    <w:p w:rsidR="00000000" w:rsidRDefault="00A23E3C">
      <w:pPr>
        <w:pStyle w:val="pj"/>
      </w:pPr>
      <w:r>
        <w:rPr>
          <w:rStyle w:val="s0"/>
        </w:rPr>
        <w:t>09.09.2024 11:05 Кабденов Алишер Кайратович</w:t>
      </w:r>
    </w:p>
    <w:p w:rsidR="00000000" w:rsidRDefault="00A23E3C">
      <w:pPr>
        <w:pStyle w:val="pj"/>
      </w:pPr>
      <w:r>
        <w:rPr>
          <w:rStyle w:val="s0"/>
        </w:rPr>
        <w:t>09.09.2024 15:10 Кенжеханова Алмагуль Жумаханова</w:t>
      </w:r>
    </w:p>
    <w:p w:rsidR="00000000" w:rsidRDefault="00A23E3C">
      <w:pPr>
        <w:pStyle w:val="pj"/>
      </w:pPr>
      <w:r>
        <w:rPr>
          <w:rStyle w:val="s0"/>
        </w:rPr>
        <w:t>10.09.2024 17:02 Темирханов Серикболсын Темирханович</w:t>
      </w:r>
    </w:p>
    <w:p w:rsidR="00000000" w:rsidRDefault="00A23E3C">
      <w:pPr>
        <w:pStyle w:val="pj"/>
      </w:pPr>
      <w:r>
        <w:rPr>
          <w:rStyle w:val="s0"/>
        </w:rPr>
        <w:t>10.09.2024 20:56 Султангазиев Тимур Сламжанович</w:t>
      </w:r>
    </w:p>
    <w:p w:rsidR="00000000" w:rsidRDefault="00A23E3C">
      <w:pPr>
        <w:pStyle w:val="pj"/>
      </w:pPr>
      <w:r>
        <w:rPr>
          <w:rStyle w:val="s0"/>
          <w:b/>
          <w:bCs/>
        </w:rPr>
        <w:t>Подписано</w:t>
      </w:r>
    </w:p>
    <w:p w:rsidR="00000000" w:rsidRDefault="00A23E3C">
      <w:pPr>
        <w:pStyle w:val="pj"/>
      </w:pPr>
      <w:r>
        <w:rPr>
          <w:rStyle w:val="s0"/>
        </w:rPr>
        <w:t>12.09.2024 12:31 Альназарова Акмарал Шарипбаевна</w:t>
      </w:r>
    </w:p>
    <w:p w:rsidR="00000000" w:rsidRDefault="00A23E3C">
      <w:pPr>
        <w:pStyle w:val="pj"/>
      </w:pPr>
      <w:r>
        <w:rPr>
          <w:noProof/>
        </w:rPr>
        <w:drawing>
          <wp:inline distT="0" distB="0" distL="0" distR="0">
            <wp:extent cx="1476375" cy="1476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7090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p w:rsidR="00000000" w:rsidRDefault="00A23E3C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E3C" w:rsidRDefault="00A23E3C" w:rsidP="00A23E3C">
      <w:r>
        <w:separator/>
      </w:r>
    </w:p>
  </w:endnote>
  <w:endnote w:type="continuationSeparator" w:id="0">
    <w:p w:rsidR="00A23E3C" w:rsidRDefault="00A23E3C" w:rsidP="00A2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3C" w:rsidRDefault="00A23E3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3C" w:rsidRDefault="00A23E3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3C" w:rsidRDefault="00A23E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E3C" w:rsidRDefault="00A23E3C" w:rsidP="00A23E3C">
      <w:r>
        <w:separator/>
      </w:r>
    </w:p>
  </w:footnote>
  <w:footnote w:type="continuationSeparator" w:id="0">
    <w:p w:rsidR="00A23E3C" w:rsidRDefault="00A23E3C" w:rsidP="00A2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3C" w:rsidRDefault="00A23E3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3C" w:rsidRDefault="00A23E3C" w:rsidP="00A23E3C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23E3C" w:rsidRPr="00A23E3C" w:rsidRDefault="00A23E3C" w:rsidP="00A23E3C">
    <w:pPr>
      <w:pStyle w:val="a8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12 сентября 2024 года № 653 «О внесении изменений в приказ Министра здравоохранения Республики Казахстан от 8 октября 2020 года № 645 «Об утверждении положений республиканского государственного учреждения «Комитет медицинского и фармацевтического контроля Министерства здравоохранения Республики Казахстан» и его территориальных подразделений» (не введен в действие)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E3C" w:rsidRDefault="00A23E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3E3C"/>
    <w:rsid w:val="00A2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23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3C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3E3C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23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3E3C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A23E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3C"/>
    <w:rPr>
      <w:rFonts w:ascii="Tahoma" w:eastAsiaTheme="minorEastAsi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E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3E3C"/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23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3E3C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2076304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2076304" TargetMode="Externa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20763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207630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207630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2024-09-17T07:14:00Z</dcterms:created>
  <dcterms:modified xsi:type="dcterms:W3CDTF">2024-09-17T07:14:00Z</dcterms:modified>
</cp:coreProperties>
</file>