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4C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11 ноября 2024 года № 92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24 июля 2023 года № 136 «Об определении национального оператора в облас</w:t>
      </w:r>
      <w:r>
        <w:rPr>
          <w:rStyle w:val="s1"/>
        </w:rPr>
        <w:t>ти здравоохранения, его функций и полномочий»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304C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24 июля 2023 года № 136 «Об определении национального оператора в области здравоохранения, его функций и полномочий» (зарегистрирован в Реестре государственной регистрации нормативны</w:t>
      </w:r>
      <w:r>
        <w:rPr>
          <w:rStyle w:val="s0"/>
        </w:rPr>
        <w:t>х правовых актов под № 33156) следующее изменение:</w:t>
      </w:r>
    </w:p>
    <w:p w:rsidR="00000000" w:rsidRDefault="001304CF">
      <w:pPr>
        <w:pStyle w:val="pj"/>
      </w:pPr>
      <w:r>
        <w:rPr>
          <w:rStyle w:val="s0"/>
        </w:rPr>
        <w:t xml:space="preserve">подпункт 2) </w:t>
      </w:r>
      <w:hyperlink r:id="rId8" w:anchor="sub_id=100" w:history="1">
        <w:r>
          <w:rPr>
            <w:rStyle w:val="a4"/>
          </w:rPr>
          <w:t>пункта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304CF">
      <w:pPr>
        <w:pStyle w:val="pj"/>
      </w:pPr>
      <w:r>
        <w:rPr>
          <w:rStyle w:val="s0"/>
        </w:rPr>
        <w:t>«2) функции национального оператора:</w:t>
      </w:r>
    </w:p>
    <w:p w:rsidR="00000000" w:rsidRDefault="001304CF">
      <w:pPr>
        <w:pStyle w:val="pj"/>
      </w:pPr>
      <w:r>
        <w:rPr>
          <w:rStyle w:val="s0"/>
        </w:rPr>
        <w:t>по реализации инвестиционных проект</w:t>
      </w:r>
      <w:r>
        <w:rPr>
          <w:rStyle w:val="s0"/>
        </w:rPr>
        <w:t>ов в области здравоохранения;</w:t>
      </w:r>
    </w:p>
    <w:p w:rsidR="00000000" w:rsidRDefault="001304CF">
      <w:pPr>
        <w:pStyle w:val="pj"/>
      </w:pPr>
      <w:r>
        <w:rPr>
          <w:rStyle w:val="s0"/>
        </w:rPr>
        <w:t>по медицинскому планированию объектов здравоохранения;</w:t>
      </w:r>
    </w:p>
    <w:p w:rsidR="00000000" w:rsidRDefault="001304CF">
      <w:pPr>
        <w:pStyle w:val="pj"/>
      </w:pPr>
      <w:r>
        <w:rPr>
          <w:rStyle w:val="s0"/>
        </w:rPr>
        <w:t>осуществление деятельности по разработке предпроектной и проектно-сметной документации медицинских пунктов, фельдшерско-акушерских пунктов, врачебных амбулаторий, в том чи</w:t>
      </w:r>
      <w:r>
        <w:rPr>
          <w:rStyle w:val="s0"/>
        </w:rPr>
        <w:t>сле с применением проектов повторного применения;</w:t>
      </w:r>
    </w:p>
    <w:p w:rsidR="00000000" w:rsidRDefault="001304CF">
      <w:pPr>
        <w:pStyle w:val="pj"/>
      </w:pPr>
      <w:r>
        <w:rPr>
          <w:rStyle w:val="s0"/>
        </w:rPr>
        <w:t>осуществление деятельности по ведению авторского надзора по медицинским пунктам, фельдшерско-акушерским пунктам, врачебным амбулаториям;</w:t>
      </w:r>
    </w:p>
    <w:p w:rsidR="00000000" w:rsidRDefault="001304CF">
      <w:pPr>
        <w:pStyle w:val="pj"/>
      </w:pPr>
      <w:r>
        <w:rPr>
          <w:rStyle w:val="s0"/>
        </w:rPr>
        <w:t>мониторинг на всех стадиях проектирования и строительства объектов зд</w:t>
      </w:r>
      <w:r>
        <w:rPr>
          <w:rStyle w:val="s0"/>
        </w:rPr>
        <w:t>равоохранения в рамках пилотного национального проекта «Модернизация сельского здравоохранения», утвержденного постановлением Правительства Республики Казахстан от 30 ноября 2022 года № 962;</w:t>
      </w:r>
    </w:p>
    <w:p w:rsidR="00000000" w:rsidRDefault="001304CF">
      <w:pPr>
        <w:pStyle w:val="pj"/>
      </w:pPr>
      <w:r>
        <w:rPr>
          <w:rStyle w:val="s0"/>
        </w:rPr>
        <w:t>по развитию инфраструктуры здравоохранения;</w:t>
      </w:r>
    </w:p>
    <w:p w:rsidR="00000000" w:rsidRDefault="001304CF">
      <w:pPr>
        <w:pStyle w:val="pj"/>
      </w:pPr>
      <w:r>
        <w:rPr>
          <w:rStyle w:val="s0"/>
        </w:rPr>
        <w:t>по медицинскому проек</w:t>
      </w:r>
      <w:r>
        <w:rPr>
          <w:rStyle w:val="s0"/>
        </w:rPr>
        <w:t>тированию объектов здравоохранения;».</w:t>
      </w:r>
    </w:p>
    <w:p w:rsidR="00000000" w:rsidRDefault="001304CF">
      <w:pPr>
        <w:pStyle w:val="pj"/>
      </w:pPr>
      <w:r>
        <w:rPr>
          <w:rStyle w:val="s0"/>
        </w:rPr>
        <w:t>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304CF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1304C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304CF">
      <w:pPr>
        <w:pStyle w:val="pj"/>
      </w:pPr>
      <w:r>
        <w:rPr>
          <w:rStyle w:val="s0"/>
        </w:rPr>
        <w:t>3) в теч</w:t>
      </w:r>
      <w:r>
        <w:rPr>
          <w:rStyle w:val="s0"/>
        </w:rPr>
        <w:t>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</w:t>
      </w:r>
      <w:r>
        <w:rPr>
          <w:rStyle w:val="s0"/>
        </w:rPr>
        <w:t>тренных подпунктами 1) и 2) настоящего пункта.</w:t>
      </w:r>
    </w:p>
    <w:p w:rsidR="00000000" w:rsidRDefault="001304C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1304CF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</w:t>
      </w:r>
      <w:r>
        <w:rPr>
          <w:rStyle w:val="s0"/>
        </w:rPr>
        <w:t xml:space="preserve">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04C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304C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304C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304C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p w:rsidR="00000000" w:rsidRDefault="001304CF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CF" w:rsidRDefault="001304CF" w:rsidP="001304CF">
      <w:r>
        <w:separator/>
      </w:r>
    </w:p>
  </w:endnote>
  <w:endnote w:type="continuationSeparator" w:id="0">
    <w:p w:rsidR="001304CF" w:rsidRDefault="001304CF" w:rsidP="0013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CF" w:rsidRDefault="001304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CF" w:rsidRDefault="001304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CF" w:rsidRDefault="001304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CF" w:rsidRDefault="001304CF" w:rsidP="001304CF">
      <w:r>
        <w:separator/>
      </w:r>
    </w:p>
  </w:footnote>
  <w:footnote w:type="continuationSeparator" w:id="0">
    <w:p w:rsidR="001304CF" w:rsidRDefault="001304CF" w:rsidP="0013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CF" w:rsidRDefault="001304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CF" w:rsidRDefault="001304CF" w:rsidP="001304C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304CF" w:rsidRDefault="001304CF" w:rsidP="001304C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11 ноября 2024 года № 92 «О внесении изменения в приказ исполняющего обязанности Министра здравоохранения Республики Казахстан от 24 июля 2023 года № 136 «Об определении национального оператора в области здравоохранения, его функций и полномочий» (не введен в действие)</w:t>
    </w:r>
  </w:p>
  <w:p w:rsidR="001304CF" w:rsidRPr="001304CF" w:rsidRDefault="001304CF" w:rsidP="001304C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26.11.2024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CF" w:rsidRDefault="001304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304CF"/>
    <w:rsid w:val="001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304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4C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4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4C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304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4C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4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4C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14652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14652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7648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64819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2632</Characters>
  <Application>Microsoft Office Word</Application>
  <DocSecurity>0</DocSecurity>
  <Lines>21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2024-11-18T03:22:00Z</dcterms:created>
  <dcterms:modified xsi:type="dcterms:W3CDTF">2024-11-18T03:22:00Z</dcterms:modified>
</cp:coreProperties>
</file>