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b808" w14:textId="255b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 декабря 2022 года № ҚР ДСМ-148. Зарегистрирован в Министерстве юстиции Республики Казахстан 1 декабря 2022 года № 30893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 внести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Перечня основных требований к оказанию государственной услуги "Прохождение предварительных обязательных медицинских осмотров.";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ҚР ДСМ-148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"Прохождение предварительных обязательных медицинских осмотров"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услуга "Прохождение предварительных обязательных медицинских осмотров"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– детям до 18 лет по месту прикрепления при поступлении на учебу и трудоустройстве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78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кроме праздничных и выходных дней в соответствии с установленным графиком работы услугодателя; 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оплату за оказание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