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2F7E">
      <w:pPr>
        <w:pStyle w:val="pc"/>
      </w:pPr>
      <w:bookmarkStart w:id="0" w:name="_GoBack"/>
      <w:bookmarkEnd w:id="0"/>
      <w:r>
        <w:rPr>
          <w:rStyle w:val="s1"/>
        </w:rPr>
        <w:t xml:space="preserve">Совместный приказ Министра просвещения Республики Казахстан от 27 февраля 2024 года № 49, Министра труда и социальной защиты населения Республики Казахстан от 27 февраля 2024 года № 54 и Министра здравоохранения Республики Казахстан от 1 марта 2024 года № </w:t>
      </w:r>
      <w:r>
        <w:rPr>
          <w:rStyle w:val="s1"/>
        </w:rPr>
        <w:t>7</w:t>
      </w:r>
      <w:r>
        <w:rPr>
          <w:rStyle w:val="s1"/>
        </w:rPr>
        <w:br/>
        <w:t>Об утверждении стандартов социального обслуживания и социального обеспечения в сфере социальной и медико-педагогической коррекционной поддержки детей с ограниченными возможностями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 xml:space="preserve">В соответствии с </w:t>
      </w:r>
      <w:hyperlink r:id="rId7" w:anchor="sub_id=60000" w:history="1">
        <w:r>
          <w:rPr>
            <w:rStyle w:val="a4"/>
          </w:rPr>
          <w:t>подпунктом 7-1) статьи 6</w:t>
        </w:r>
      </w:hyperlink>
      <w:r>
        <w:rPr>
          <w:rStyle w:val="s0"/>
        </w:rPr>
        <w:t xml:space="preserve"> Закона Республики Казахстан «О социальной и медико-педагогической коррекционной поддержке детей с ограниченными возможностями» </w:t>
      </w:r>
      <w:r>
        <w:rPr>
          <w:rStyle w:val="s0"/>
          <w:b/>
          <w:bCs/>
        </w:rPr>
        <w:t>ПРИКАЗЫВАЕМ</w:t>
      </w:r>
      <w:r>
        <w:rPr>
          <w:rStyle w:val="s0"/>
        </w:rPr>
        <w:t>:</w:t>
      </w:r>
    </w:p>
    <w:p w:rsidR="00000000" w:rsidRDefault="002F2F7E">
      <w:pPr>
        <w:pStyle w:val="pj"/>
      </w:pPr>
      <w:r>
        <w:rPr>
          <w:rStyle w:val="s0"/>
        </w:rPr>
        <w:t>1. Утверд</w:t>
      </w:r>
      <w:r>
        <w:rPr>
          <w:rStyle w:val="s0"/>
        </w:rPr>
        <w:t xml:space="preserve">ить прилагаемые </w:t>
      </w:r>
      <w:hyperlink w:anchor="sub100" w:history="1">
        <w:r>
          <w:rPr>
            <w:rStyle w:val="a4"/>
          </w:rPr>
          <w:t>стандарты</w:t>
        </w:r>
      </w:hyperlink>
      <w:r>
        <w:rPr>
          <w:rStyle w:val="s0"/>
        </w:rPr>
        <w:t xml:space="preserve"> социального обслуживания и социального обеспечения в сфере социальной и медико-педагогической коррекционной поддержки детей с ограниченными возможностями.</w:t>
      </w:r>
    </w:p>
    <w:p w:rsidR="00000000" w:rsidRDefault="002F2F7E">
      <w:pPr>
        <w:pStyle w:val="pj"/>
      </w:pPr>
      <w:r>
        <w:rPr>
          <w:rStyle w:val="s0"/>
        </w:rPr>
        <w:t>2. Департаменту инклюзивного и специального об</w:t>
      </w:r>
      <w:r>
        <w:rPr>
          <w:rStyle w:val="s0"/>
        </w:rPr>
        <w:t>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p w:rsidR="00000000" w:rsidRDefault="002F2F7E">
      <w:pPr>
        <w:pStyle w:val="pj"/>
      </w:pPr>
      <w:r>
        <w:rPr>
          <w:rStyle w:val="s0"/>
        </w:rPr>
        <w:t xml:space="preserve">1) государственную </w:t>
      </w:r>
      <w:hyperlink r:id="rId8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совместного приказ</w:t>
      </w:r>
      <w:r>
        <w:rPr>
          <w:rStyle w:val="s0"/>
        </w:rPr>
        <w:t>а в Министерстве юстиции Республики Казахстан;</w:t>
      </w:r>
    </w:p>
    <w:p w:rsidR="00000000" w:rsidRDefault="002F2F7E">
      <w:pPr>
        <w:pStyle w:val="pj"/>
      </w:pPr>
      <w:r>
        <w:rPr>
          <w:rStyle w:val="s0"/>
        </w:rPr>
        <w:t>2) размещение настоящего совместного приказа на интернет-ресурсе Министерства просвещения Республики Казахстан после его официального опубликования;</w:t>
      </w:r>
    </w:p>
    <w:p w:rsidR="00000000" w:rsidRDefault="002F2F7E">
      <w:pPr>
        <w:pStyle w:val="pj"/>
      </w:pPr>
      <w:r>
        <w:rPr>
          <w:rStyle w:val="s0"/>
        </w:rPr>
        <w:t>3) в течение десяти рабочих дней после государственной регис</w:t>
      </w:r>
      <w:r>
        <w:rPr>
          <w:rStyle w:val="s0"/>
        </w:rPr>
        <w:t>трации настоящего совместного приказа в Министерстве юстиции Республики Казахстан предоставление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</w:t>
      </w:r>
      <w:r>
        <w:rPr>
          <w:rStyle w:val="s0"/>
        </w:rPr>
        <w:t>та.</w:t>
      </w:r>
    </w:p>
    <w:p w:rsidR="00000000" w:rsidRDefault="002F2F7E">
      <w:pPr>
        <w:pStyle w:val="pj"/>
      </w:pPr>
      <w:r>
        <w:rPr>
          <w:rStyle w:val="s0"/>
        </w:rPr>
        <w:t>3. Контроль за исполнением настоящего совместного приказа возложить на курирующего вице-министра просвещения Республики Казахстан.</w:t>
      </w:r>
    </w:p>
    <w:p w:rsidR="00000000" w:rsidRDefault="002F2F7E">
      <w:pPr>
        <w:pStyle w:val="pj"/>
      </w:pPr>
      <w:r>
        <w:rPr>
          <w:rStyle w:val="s0"/>
        </w:rPr>
        <w:t>4. Настоящий совместный приказ вводится в действие по истечении десяти календарных дней после дня его первого официальног</w:t>
      </w:r>
      <w:r>
        <w:rPr>
          <w:rStyle w:val="s0"/>
        </w:rPr>
        <w:t xml:space="preserve">о </w:t>
      </w:r>
      <w:hyperlink r:id="rId9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F2F7E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здравохранения </w:t>
            </w:r>
          </w:p>
          <w:p w:rsidR="00000000" w:rsidRDefault="002F2F7E">
            <w:pPr>
              <w:pStyle w:val="p"/>
            </w:pPr>
            <w:r>
              <w:rPr>
                <w:rStyle w:val="s0"/>
                <w:b/>
                <w:bCs/>
              </w:rPr>
              <w:t>Републики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F2F7E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2F2F7E">
            <w:pPr>
              <w:pStyle w:val="pr"/>
            </w:pPr>
            <w:r>
              <w:rPr>
                <w:rStyle w:val="s0"/>
                <w:b/>
                <w:bCs/>
              </w:rPr>
              <w:t>А. Альназарова</w:t>
            </w:r>
          </w:p>
        </w:tc>
      </w:tr>
    </w:tbl>
    <w:p w:rsidR="00000000" w:rsidRDefault="002F2F7E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F2F7E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труда и социальной защиты населения </w:t>
            </w:r>
          </w:p>
          <w:p w:rsidR="00000000" w:rsidRDefault="002F2F7E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F2F7E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2F2F7E">
            <w:pPr>
              <w:pStyle w:val="pr"/>
            </w:pPr>
            <w:r>
              <w:rPr>
                <w:rStyle w:val="s0"/>
                <w:b/>
                <w:bCs/>
              </w:rPr>
              <w:t>С. Жакупова</w:t>
            </w:r>
          </w:p>
        </w:tc>
      </w:tr>
    </w:tbl>
    <w:p w:rsidR="00000000" w:rsidRDefault="002F2F7E">
      <w:pPr>
        <w:pStyle w:val="pj"/>
      </w:pPr>
      <w:r>
        <w:rPr>
          <w:rStyle w:val="s0"/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F2F7E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просвещения </w:t>
            </w:r>
          </w:p>
          <w:p w:rsidR="00000000" w:rsidRDefault="002F2F7E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F2F7E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2F2F7E">
            <w:pPr>
              <w:pStyle w:val="pr"/>
            </w:pPr>
            <w:r>
              <w:rPr>
                <w:rStyle w:val="s0"/>
                <w:b/>
                <w:bCs/>
              </w:rPr>
              <w:t>Г. Бейсембаев</w:t>
            </w:r>
          </w:p>
        </w:tc>
      </w:tr>
    </w:tbl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r"/>
      </w:pPr>
      <w:bookmarkStart w:id="1" w:name="SUB100"/>
      <w:bookmarkEnd w:id="1"/>
      <w:r>
        <w:rPr>
          <w:rStyle w:val="s0"/>
        </w:rPr>
        <w:t>Утверждены</w:t>
      </w:r>
    </w:p>
    <w:p w:rsidR="00000000" w:rsidRDefault="002F2F7E">
      <w:pPr>
        <w:pStyle w:val="pr"/>
      </w:pPr>
      <w:hyperlink w:anchor="sub0" w:history="1">
        <w:r>
          <w:rPr>
            <w:rStyle w:val="a4"/>
          </w:rPr>
          <w:t>совместным приказом</w:t>
        </w:r>
      </w:hyperlink>
    </w:p>
    <w:p w:rsidR="00000000" w:rsidRDefault="002F2F7E">
      <w:pPr>
        <w:pStyle w:val="pr"/>
      </w:pPr>
      <w:r>
        <w:rPr>
          <w:rStyle w:val="s0"/>
        </w:rPr>
        <w:t>Министр здравохранения</w:t>
      </w:r>
    </w:p>
    <w:p w:rsidR="00000000" w:rsidRDefault="002F2F7E">
      <w:pPr>
        <w:pStyle w:val="pr"/>
      </w:pPr>
      <w:r>
        <w:rPr>
          <w:rStyle w:val="s0"/>
        </w:rPr>
        <w:t>Републики Казахстан</w:t>
      </w:r>
    </w:p>
    <w:p w:rsidR="00000000" w:rsidRDefault="002F2F7E">
      <w:pPr>
        <w:pStyle w:val="pr"/>
      </w:pPr>
      <w:r>
        <w:rPr>
          <w:rStyle w:val="s0"/>
        </w:rPr>
        <w:t>от 1 марта 2024 года № 7,</w:t>
      </w:r>
    </w:p>
    <w:p w:rsidR="00000000" w:rsidRDefault="002F2F7E">
      <w:pPr>
        <w:pStyle w:val="pr"/>
      </w:pPr>
      <w:r>
        <w:rPr>
          <w:rStyle w:val="s0"/>
        </w:rPr>
        <w:t>от 27 февраля 2024 года № 54 и</w:t>
      </w:r>
    </w:p>
    <w:p w:rsidR="00000000" w:rsidRDefault="002F2F7E">
      <w:pPr>
        <w:pStyle w:val="pr"/>
      </w:pPr>
      <w:r>
        <w:rPr>
          <w:rStyle w:val="s0"/>
        </w:rPr>
        <w:t>Министр просвещения</w:t>
      </w:r>
    </w:p>
    <w:p w:rsidR="00000000" w:rsidRDefault="002F2F7E">
      <w:pPr>
        <w:pStyle w:val="pr"/>
      </w:pPr>
      <w:r>
        <w:rPr>
          <w:rStyle w:val="s0"/>
        </w:rPr>
        <w:t>Республики Казахстан</w:t>
      </w:r>
    </w:p>
    <w:p w:rsidR="00000000" w:rsidRDefault="002F2F7E">
      <w:pPr>
        <w:pStyle w:val="pr"/>
      </w:pPr>
      <w:r>
        <w:rPr>
          <w:rStyle w:val="s0"/>
        </w:rPr>
        <w:t>от 27 февраля 2024 года № 49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c"/>
        <w:spacing w:after="240"/>
      </w:pPr>
      <w:r>
        <w:rPr>
          <w:rStyle w:val="s1"/>
        </w:rPr>
        <w:t>Стандарты социального обслуживания</w:t>
      </w:r>
      <w:r>
        <w:rPr>
          <w:rStyle w:val="s1"/>
        </w:rPr>
        <w:br/>
        <w:t>и социального обеспечения в сфере социальной и медико-педагогической коррекционной поддержки детей с ограниченными возможностями</w:t>
      </w:r>
    </w:p>
    <w:p w:rsidR="00000000" w:rsidRDefault="002F2F7E">
      <w:pPr>
        <w:pStyle w:val="pc"/>
      </w:pPr>
      <w:r>
        <w:rPr>
          <w:rStyle w:val="s1"/>
        </w:rPr>
        <w:t>Глава 1. Общие положения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1. Станда</w:t>
      </w:r>
      <w:r>
        <w:rPr>
          <w:rStyle w:val="s0"/>
        </w:rPr>
        <w:t xml:space="preserve">рты социального обслуживания и социального обеспечения в сфере социальной и медико-педагогической коррекционной поддержки детей с ограниченными возможностями (далее - Стандарты) разработаны в соответствии с </w:t>
      </w:r>
      <w:hyperlink r:id="rId10" w:anchor="sub_id=60000" w:history="1">
        <w:r>
          <w:rPr>
            <w:rStyle w:val="a4"/>
          </w:rPr>
          <w:t>подпунктом 7-1) статьи 6</w:t>
        </w:r>
      </w:hyperlink>
      <w:r>
        <w:rPr>
          <w:rStyle w:val="s0"/>
        </w:rPr>
        <w:t xml:space="preserve"> Закона Республики Казахстан «О социальной медико-педагогической и коррекционной поддержке детей с ограниченными возможностями».</w:t>
      </w:r>
    </w:p>
    <w:p w:rsidR="00000000" w:rsidRDefault="002F2F7E">
      <w:pPr>
        <w:pStyle w:val="pj"/>
      </w:pPr>
      <w:r>
        <w:rPr>
          <w:rStyle w:val="s0"/>
        </w:rPr>
        <w:t>2. Настоящие Стандарты устанавливают требования к объему, качеству и у</w:t>
      </w:r>
      <w:r>
        <w:rPr>
          <w:rStyle w:val="s0"/>
        </w:rPr>
        <w:t>словиям социального обслуживания и социального обеспечения в сфере социальной и медико-педагогической коррекционной поддержки детей с ограниченными возможностями.</w:t>
      </w:r>
    </w:p>
    <w:p w:rsidR="00000000" w:rsidRDefault="002F2F7E">
      <w:pPr>
        <w:pStyle w:val="pj"/>
      </w:pPr>
      <w:r>
        <w:rPr>
          <w:rStyle w:val="s0"/>
        </w:rPr>
        <w:t>3. Социальная и медико-педагогическая коррекционная поддержка детей с ограниченными возможнос</w:t>
      </w:r>
      <w:r>
        <w:rPr>
          <w:rStyle w:val="s0"/>
        </w:rPr>
        <w:t>тями - деятельность организаций образования, социальной защиты населения, здравоохранения, предоставляющих специальные социальные, медицинские и образовательные услуги, обеспечивающие детям с ограниченными возможностями условия для преодоления и компенсаци</w:t>
      </w:r>
      <w:r>
        <w:rPr>
          <w:rStyle w:val="s0"/>
        </w:rPr>
        <w:t>и ограничения жизнедеятельности и направленные на создание им равных с другими гражданами возможностей участия в жизни общества.</w:t>
      </w:r>
    </w:p>
    <w:p w:rsidR="00000000" w:rsidRDefault="002F2F7E">
      <w:pPr>
        <w:pStyle w:val="pj"/>
      </w:pPr>
      <w:r>
        <w:rPr>
          <w:rStyle w:val="s0"/>
        </w:rPr>
        <w:t xml:space="preserve">4. К категории ребенок (дети) с ограниченными возможностями относится ребенок (дети) до восемнадцати лет с физическими и (или) </w:t>
      </w:r>
      <w:r>
        <w:rPr>
          <w:rStyle w:val="s0"/>
        </w:rPr>
        <w:t>психическими недостатками, имеющий ограничение жизнедеятельности, обусловленное врожденными, наследственными, приобретенными заболеваниями или последствиями травм, подтвержденными в установленном порядке.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c"/>
      </w:pPr>
      <w:r>
        <w:rPr>
          <w:rStyle w:val="s1"/>
        </w:rPr>
        <w:t>Глава 2. Субъекты, предоставляющие социальную и</w:t>
      </w:r>
      <w:r>
        <w:rPr>
          <w:rStyle w:val="s1"/>
        </w:rPr>
        <w:t xml:space="preserve"> медико-педагогическую коррекционную поддержку детям с ограниченными возможностями здоровья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5. Социальные услуги и социальное обеспечение в сфере социальной и медико-педагогической коррекционной поддержки предоставляют следующие субъекты:</w:t>
      </w:r>
    </w:p>
    <w:p w:rsidR="00000000" w:rsidRDefault="002F2F7E">
      <w:pPr>
        <w:pStyle w:val="pj"/>
      </w:pPr>
      <w:r>
        <w:rPr>
          <w:rStyle w:val="s0"/>
        </w:rPr>
        <w:t xml:space="preserve">1) специальные </w:t>
      </w:r>
      <w:r>
        <w:rPr>
          <w:rStyle w:val="s0"/>
        </w:rPr>
        <w:t>организации образования (психолого-медико-педагогическая консультация (далее - ПМПК), реабилитационный центр (далее - РЦ), кабинет психолого-педагогической коррекции (далее - КППК), специальная школа-интернат (далее - СШИ), Центр поддержки детей с аутизмом</w:t>
      </w:r>
      <w:r>
        <w:rPr>
          <w:rStyle w:val="s0"/>
        </w:rPr>
        <w:t xml:space="preserve"> (расстройствами аутистического спектра) (далее - АЦ);</w:t>
      </w:r>
    </w:p>
    <w:p w:rsidR="00000000" w:rsidRDefault="002F2F7E">
      <w:pPr>
        <w:pStyle w:val="pj"/>
      </w:pPr>
      <w:r>
        <w:rPr>
          <w:rStyle w:val="s0"/>
        </w:rPr>
        <w:t xml:space="preserve">2) центры оказания специальных социальных услуг, предоставляющие услуги в условиях стационара оказывающие услуги детям от трех до восемнадцати лет, полустационара и на дому от полутора до восемнадцати </w:t>
      </w:r>
      <w:r>
        <w:rPr>
          <w:rStyle w:val="s0"/>
        </w:rPr>
        <w:t>лет (государственной и негосударственной форм собственности);</w:t>
      </w:r>
    </w:p>
    <w:p w:rsidR="00000000" w:rsidRDefault="002F2F7E">
      <w:pPr>
        <w:pStyle w:val="pj"/>
      </w:pPr>
      <w:r>
        <w:rPr>
          <w:rStyle w:val="s0"/>
        </w:rPr>
        <w:t>3) организации, оказывающие амбулаторно-поликлиническую помощь;</w:t>
      </w:r>
    </w:p>
    <w:p w:rsidR="00000000" w:rsidRDefault="002F2F7E">
      <w:pPr>
        <w:pStyle w:val="pj"/>
      </w:pPr>
      <w:r>
        <w:rPr>
          <w:rStyle w:val="s0"/>
        </w:rPr>
        <w:t>4) организации, оказывающие стационарную помощь;</w:t>
      </w:r>
    </w:p>
    <w:p w:rsidR="00000000" w:rsidRDefault="002F2F7E">
      <w:pPr>
        <w:pStyle w:val="pj"/>
      </w:pPr>
      <w:r>
        <w:rPr>
          <w:rStyle w:val="s0"/>
        </w:rPr>
        <w:t>5) организации восстановительного лечения и медицинской реабилитации;</w:t>
      </w:r>
    </w:p>
    <w:p w:rsidR="00000000" w:rsidRDefault="002F2F7E">
      <w:pPr>
        <w:pStyle w:val="pj"/>
      </w:pPr>
      <w:r>
        <w:rPr>
          <w:rStyle w:val="s0"/>
        </w:rPr>
        <w:t>6) организации, оказывающие паллиативную помощь и сестринский уход;</w:t>
      </w:r>
    </w:p>
    <w:p w:rsidR="00000000" w:rsidRDefault="002F2F7E">
      <w:pPr>
        <w:pStyle w:val="pj"/>
      </w:pPr>
      <w:r>
        <w:rPr>
          <w:rStyle w:val="s0"/>
        </w:rPr>
        <w:t>7) организации здравоохранения, осуществляющие деятельность в сфере профилактики ВИЧ/СПИД.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c"/>
      </w:pPr>
      <w:r>
        <w:rPr>
          <w:rStyle w:val="s1"/>
        </w:rPr>
        <w:t>Глава 3. Условия социального обслуживания и социального обеспечения в сфере социальной и меди</w:t>
      </w:r>
      <w:r>
        <w:rPr>
          <w:rStyle w:val="s1"/>
        </w:rPr>
        <w:t>ко-педагогической и коррекционной поддержки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6. Направление детей в ПМПК осуществляется по инициативе родителей (законных представителей), организаций образования, здравоохранения при согласии родителей (законных представителей).</w:t>
      </w:r>
    </w:p>
    <w:p w:rsidR="00000000" w:rsidRDefault="002F2F7E">
      <w:pPr>
        <w:pStyle w:val="pj"/>
      </w:pPr>
      <w:r>
        <w:rPr>
          <w:rStyle w:val="s0"/>
        </w:rPr>
        <w:t>7. В РЦ, КППК, СШИ, АЦ де</w:t>
      </w:r>
      <w:r>
        <w:rPr>
          <w:rStyle w:val="s0"/>
        </w:rPr>
        <w:t>ти с ограниченными возможностями принимаются на основании заключения и рекомендаций ПМПК и с согласия родителей (законных представителей).</w:t>
      </w:r>
    </w:p>
    <w:p w:rsidR="00000000" w:rsidRDefault="002F2F7E">
      <w:pPr>
        <w:pStyle w:val="pj"/>
      </w:pPr>
      <w:r>
        <w:rPr>
          <w:rStyle w:val="s0"/>
        </w:rPr>
        <w:t>8. В организации стационарного типа, полустационара прием осуществляется по решению отделов занятости и социальных пр</w:t>
      </w:r>
      <w:r>
        <w:rPr>
          <w:rStyle w:val="s0"/>
        </w:rPr>
        <w:t>ограмм районов, городов областного и республиканского значения (столицы) или акимов городов районного значения, сел, поселков, сельских округов по месту жительства получателя по месту жительства получателя.</w:t>
      </w:r>
    </w:p>
    <w:p w:rsidR="00000000" w:rsidRDefault="002F2F7E">
      <w:pPr>
        <w:pStyle w:val="pj"/>
      </w:pPr>
      <w:r>
        <w:rPr>
          <w:rStyle w:val="s0"/>
        </w:rPr>
        <w:t>9. В организации здравоохранения прием осуществляется на основе оценки и определения потребности в услугах с последующим составлением индивидуального плана с учетом состояния здоровья, возрастных и других особенностей.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c"/>
      </w:pPr>
      <w:r>
        <w:rPr>
          <w:rStyle w:val="s1"/>
        </w:rPr>
        <w:t>Глава 4. Требования к объему и ка</w:t>
      </w:r>
      <w:r>
        <w:rPr>
          <w:rStyle w:val="s1"/>
        </w:rPr>
        <w:t>честву социального обслуживания и социального обеспечения в сфере социальной и медико-педагогической и коррекционной поддержки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10. Объем социального обслуживания и социального обеспечения включает социально-бытовые, социально-медицинские, социально-психо</w:t>
      </w:r>
      <w:r>
        <w:rPr>
          <w:rStyle w:val="s0"/>
        </w:rPr>
        <w:t>логические, социально-педагогические, социально-правовые услуги.</w:t>
      </w:r>
    </w:p>
    <w:p w:rsidR="00000000" w:rsidRDefault="002F2F7E">
      <w:pPr>
        <w:pStyle w:val="pj"/>
      </w:pPr>
      <w:r>
        <w:rPr>
          <w:rStyle w:val="s0"/>
        </w:rPr>
        <w:t>11. К социально-бытовым услугам относятся:</w:t>
      </w:r>
    </w:p>
    <w:p w:rsidR="00000000" w:rsidRDefault="002F2F7E">
      <w:pPr>
        <w:pStyle w:val="pj"/>
      </w:pPr>
      <w:r>
        <w:rPr>
          <w:rStyle w:val="s0"/>
        </w:rPr>
        <w:t>1) услуги по предоставлению жилой площади;</w:t>
      </w:r>
    </w:p>
    <w:p w:rsidR="00000000" w:rsidRDefault="002F2F7E">
      <w:pPr>
        <w:pStyle w:val="pj"/>
      </w:pPr>
      <w:r>
        <w:rPr>
          <w:rStyle w:val="s0"/>
        </w:rPr>
        <w:t>предоставление помещений, оснащенных мебелью и (или) специализированным оборудованием, для реабилитационн</w:t>
      </w:r>
      <w:r>
        <w:rPr>
          <w:rStyle w:val="s0"/>
        </w:rPr>
        <w:t>ых, лечебных, образовательных, культурных мероприятий, обучения навыкам самообслуживания, основам бытовой ориентации; в том числе для спальных комнат в соответствии с санитарно-эпидемиологическими требованиями, предоставление адаптированных помещений и при</w:t>
      </w:r>
      <w:r>
        <w:rPr>
          <w:rStyle w:val="s0"/>
        </w:rPr>
        <w:t>способлений, обеспечивающих осуществление бытовых нужд без обращения к посторонней помощи;</w:t>
      </w:r>
    </w:p>
    <w:p w:rsidR="00000000" w:rsidRDefault="002F2F7E">
      <w:pPr>
        <w:pStyle w:val="pj"/>
      </w:pPr>
      <w:r>
        <w:rPr>
          <w:rStyle w:val="s0"/>
        </w:rPr>
        <w:t>2) предоставление рационального, диетического и/или лечебного питания;</w:t>
      </w:r>
    </w:p>
    <w:p w:rsidR="00000000" w:rsidRDefault="002F2F7E">
      <w:pPr>
        <w:pStyle w:val="pj"/>
      </w:pPr>
      <w:r>
        <w:rPr>
          <w:rStyle w:val="s0"/>
        </w:rPr>
        <w:t>3) предоставление одежды, обуви, постельного белья, предметов личной гигиены, твердого инвента</w:t>
      </w:r>
      <w:r>
        <w:rPr>
          <w:rStyle w:val="s0"/>
        </w:rPr>
        <w:t>ря и технических вспомогательных (компенсаторных) средств и специальных средств передвижения в соответствии с минимальными нормами одежды, обуви, постельного белья, предметов личной гигиены, твердого инвентаря и технических вспомогательных (компенсаторных)</w:t>
      </w:r>
      <w:r>
        <w:rPr>
          <w:rStyle w:val="s0"/>
        </w:rPr>
        <w:t xml:space="preserve"> средств и специальных средств передвижения;</w:t>
      </w:r>
    </w:p>
    <w:p w:rsidR="00000000" w:rsidRDefault="002F2F7E">
      <w:pPr>
        <w:pStyle w:val="pj"/>
      </w:pPr>
      <w:r>
        <w:rPr>
          <w:rStyle w:val="s0"/>
        </w:rPr>
        <w:t>4) предоставление транспортных услуг по перевозке получателей услуг для лечения, реабилитации, обучения, участия в культурных и досуговых мероприятиях;</w:t>
      </w:r>
    </w:p>
    <w:p w:rsidR="00000000" w:rsidRDefault="002F2F7E">
      <w:pPr>
        <w:pStyle w:val="pj"/>
      </w:pPr>
      <w:r>
        <w:rPr>
          <w:rStyle w:val="s0"/>
        </w:rPr>
        <w:t>5) предоставление квалифицированных специалистов, оказывающ</w:t>
      </w:r>
      <w:r>
        <w:rPr>
          <w:rStyle w:val="s0"/>
        </w:rPr>
        <w:t>их услуги по реабилитации, лечению, обучению, организации воспитательного процесса, медицинской реабилитации.</w:t>
      </w:r>
    </w:p>
    <w:p w:rsidR="00000000" w:rsidRDefault="002F2F7E">
      <w:pPr>
        <w:pStyle w:val="pj"/>
      </w:pPr>
      <w:r>
        <w:rPr>
          <w:rStyle w:val="s0"/>
        </w:rPr>
        <w:t>12. Требования к качеству предоставления социально-бытовых услуг:</w:t>
      </w:r>
    </w:p>
    <w:p w:rsidR="00000000" w:rsidRDefault="002F2F7E">
      <w:pPr>
        <w:pStyle w:val="pj"/>
      </w:pPr>
      <w:r>
        <w:rPr>
          <w:rStyle w:val="s0"/>
        </w:rPr>
        <w:t>1) предоставляемые жилые помещения по размерам и показателям (состояние зданий и</w:t>
      </w:r>
      <w:r>
        <w:rPr>
          <w:rStyle w:val="s0"/>
        </w:rPr>
        <w:t xml:space="preserve"> помещений, их комфортность) соответствуют санитарно-гигиеническим нормам и требованиям и обеспечивают удобство проживания получателей услуг;</w:t>
      </w:r>
    </w:p>
    <w:p w:rsidR="00000000" w:rsidRDefault="002F2F7E">
      <w:pPr>
        <w:pStyle w:val="pj"/>
      </w:pPr>
      <w:r>
        <w:rPr>
          <w:rStyle w:val="s0"/>
        </w:rPr>
        <w:t>2) при размещении получателей услуг в жилых помещениях (комнатах) учитывается состояние их здоровья, возрастные ос</w:t>
      </w:r>
      <w:r>
        <w:rPr>
          <w:rStyle w:val="s0"/>
        </w:rPr>
        <w:t>обенности, физическое и психическое состояние, наклонности, психологическая совместимость, уровень личностного развития и социализации;</w:t>
      </w:r>
    </w:p>
    <w:p w:rsidR="00000000" w:rsidRDefault="002F2F7E">
      <w:pPr>
        <w:pStyle w:val="pj"/>
      </w:pPr>
      <w:r>
        <w:rPr>
          <w:rStyle w:val="s0"/>
        </w:rPr>
        <w:t>3) предоставляемые в пользование получателям услуг мебель, оборудование кабинеты специалистов оснащаются необходимой меб</w:t>
      </w:r>
      <w:r>
        <w:rPr>
          <w:rStyle w:val="s0"/>
        </w:rPr>
        <w:t>елью и специализированным оборудованием;</w:t>
      </w:r>
    </w:p>
    <w:p w:rsidR="00000000" w:rsidRDefault="002F2F7E">
      <w:pPr>
        <w:pStyle w:val="pj"/>
      </w:pPr>
      <w:r>
        <w:rPr>
          <w:rStyle w:val="s0"/>
        </w:rPr>
        <w:t>4) горячее питание, в том числе диетическое, готовится из доброкачественных продуктов, отвечает требованиям сбалансированности и калорийности, соответствует санитарно-гигиеническим требованиям и предоставляется с уч</w:t>
      </w:r>
      <w:r>
        <w:rPr>
          <w:rStyle w:val="s0"/>
        </w:rPr>
        <w:t>етом состояния здоровья получателей услуг;</w:t>
      </w:r>
    </w:p>
    <w:p w:rsidR="00000000" w:rsidRDefault="002F2F7E">
      <w:pPr>
        <w:pStyle w:val="pj"/>
      </w:pPr>
      <w:r>
        <w:rPr>
          <w:rStyle w:val="s0"/>
        </w:rPr>
        <w:t>5) одежда, обувь, нательное белье и предметы первой необходимости, предоставляемые получателям услуг, удобны в носке, соответствуют полу, росту и размерам получателей услуг, а также санитарно-гигиеническим нормам и требованиям;</w:t>
      </w:r>
    </w:p>
    <w:p w:rsidR="00000000" w:rsidRDefault="002F2F7E">
      <w:pPr>
        <w:pStyle w:val="pj"/>
      </w:pPr>
      <w:r>
        <w:rPr>
          <w:rStyle w:val="s0"/>
        </w:rPr>
        <w:t>6) при перевозке получателей</w:t>
      </w:r>
      <w:r>
        <w:rPr>
          <w:rStyle w:val="s0"/>
        </w:rPr>
        <w:t xml:space="preserve"> услуг автомобильным транспортом для лечения, обучения, участия в культурных мероприятиях соблюдаются нормативы и правила эксплуатации автотранспортных средств, требования безопасности дорожного движения.</w:t>
      </w:r>
    </w:p>
    <w:p w:rsidR="00000000" w:rsidRDefault="002F2F7E">
      <w:pPr>
        <w:pStyle w:val="pj"/>
      </w:pPr>
      <w:r>
        <w:rPr>
          <w:rStyle w:val="s0"/>
        </w:rPr>
        <w:t>13. К социально-медицинским услугам относятся:</w:t>
      </w:r>
    </w:p>
    <w:p w:rsidR="00000000" w:rsidRDefault="002F2F7E">
      <w:pPr>
        <w:pStyle w:val="pj"/>
      </w:pPr>
      <w:r>
        <w:rPr>
          <w:rStyle w:val="s0"/>
        </w:rPr>
        <w:t>1) у</w:t>
      </w:r>
      <w:r>
        <w:rPr>
          <w:rStyle w:val="s0"/>
        </w:rPr>
        <w:t>слуги по проведению медико-социального обследования;</w:t>
      </w:r>
    </w:p>
    <w:p w:rsidR="00000000" w:rsidRDefault="002F2F7E">
      <w:pPr>
        <w:pStyle w:val="pj"/>
      </w:pPr>
      <w:r>
        <w:rPr>
          <w:rStyle w:val="s0"/>
        </w:rPr>
        <w:t>2) обеспечение по назначению врачей лекарственными средствами и изделиями медицинского назначения;</w:t>
      </w:r>
    </w:p>
    <w:p w:rsidR="00000000" w:rsidRDefault="002F2F7E">
      <w:pPr>
        <w:pStyle w:val="pj"/>
      </w:pPr>
      <w:r>
        <w:rPr>
          <w:rStyle w:val="s0"/>
        </w:rPr>
        <w:t>3) проведение процедур, связанных со здоровьем (прием лекарственных средств и процедур по назначению леч</w:t>
      </w:r>
      <w:r>
        <w:rPr>
          <w:rStyle w:val="s0"/>
        </w:rPr>
        <w:t>ащего врача);</w:t>
      </w:r>
    </w:p>
    <w:p w:rsidR="00000000" w:rsidRDefault="002F2F7E">
      <w:pPr>
        <w:pStyle w:val="pj"/>
      </w:pPr>
      <w:r>
        <w:rPr>
          <w:rStyle w:val="s0"/>
        </w:rPr>
        <w:t>4) оказание санитарно-гигиенических услуг (обтирание, обмывание, гигиенические ванны);</w:t>
      </w:r>
    </w:p>
    <w:p w:rsidR="00000000" w:rsidRDefault="002F2F7E">
      <w:pPr>
        <w:pStyle w:val="pj"/>
      </w:pPr>
      <w:r>
        <w:rPr>
          <w:rStyle w:val="s0"/>
        </w:rPr>
        <w:t>5) организация лечебно-оздоровительных мероприятий;</w:t>
      </w:r>
    </w:p>
    <w:p w:rsidR="00000000" w:rsidRDefault="002F2F7E">
      <w:pPr>
        <w:pStyle w:val="pj"/>
      </w:pPr>
      <w:r>
        <w:rPr>
          <w:rStyle w:val="s0"/>
        </w:rPr>
        <w:t>6) проведение реабилитационных мероприятий социально-медицинского характера;</w:t>
      </w:r>
    </w:p>
    <w:p w:rsidR="00000000" w:rsidRDefault="002F2F7E">
      <w:pPr>
        <w:pStyle w:val="pj"/>
      </w:pPr>
      <w:r>
        <w:rPr>
          <w:rStyle w:val="s0"/>
        </w:rPr>
        <w:t>7) содействие в обеспечени</w:t>
      </w:r>
      <w:r>
        <w:rPr>
          <w:rStyle w:val="s0"/>
        </w:rPr>
        <w:t>и санаторно-курортного лечения.</w:t>
      </w:r>
    </w:p>
    <w:p w:rsidR="00000000" w:rsidRDefault="002F2F7E">
      <w:pPr>
        <w:pStyle w:val="pj"/>
      </w:pPr>
      <w:r>
        <w:rPr>
          <w:rStyle w:val="s0"/>
        </w:rPr>
        <w:t>14. Требования к качеству предоставления социально-медицинских услуг:</w:t>
      </w:r>
    </w:p>
    <w:p w:rsidR="00000000" w:rsidRDefault="002F2F7E">
      <w:pPr>
        <w:pStyle w:val="pj"/>
      </w:pPr>
      <w:r>
        <w:rPr>
          <w:rStyle w:val="s0"/>
        </w:rPr>
        <w:t>1) содействие в своевременном проведении медико-социальной экспертизы, оказание помощи получателям услуг в подготовке документов для прохождения освидетел</w:t>
      </w:r>
      <w:r>
        <w:rPr>
          <w:rStyle w:val="s0"/>
        </w:rPr>
        <w:t>ьствования с целью определения потребностей в мерах социальной защиты на основе оценки ограничений жизнедеятельности, вызванных стойким расстройством функций организма;</w:t>
      </w:r>
    </w:p>
    <w:p w:rsidR="00000000" w:rsidRDefault="002F2F7E">
      <w:pPr>
        <w:pStyle w:val="pj"/>
      </w:pPr>
      <w:r>
        <w:rPr>
          <w:rStyle w:val="s0"/>
        </w:rPr>
        <w:t xml:space="preserve">2) обеспечение по назначению врачей лекарственными средствами и изделиями медицинского </w:t>
      </w:r>
      <w:r>
        <w:rPr>
          <w:rStyle w:val="s0"/>
        </w:rPr>
        <w:t>назначения;</w:t>
      </w:r>
    </w:p>
    <w:p w:rsidR="00000000" w:rsidRDefault="002F2F7E">
      <w:pPr>
        <w:pStyle w:val="pj"/>
      </w:pPr>
      <w:r>
        <w:rPr>
          <w:rStyle w:val="s0"/>
        </w:rPr>
        <w:t>3) проведение процедур, связанных со здоровьем (прием лекарственных средств и процедур по назначению лечащего врача);</w:t>
      </w:r>
    </w:p>
    <w:p w:rsidR="00000000" w:rsidRDefault="002F2F7E">
      <w:pPr>
        <w:pStyle w:val="pj"/>
      </w:pPr>
      <w:r>
        <w:rPr>
          <w:rStyle w:val="s0"/>
        </w:rPr>
        <w:t>4) оказание санитарно-гигиенических услуг (обтирание, обмывание, гигиенические ванны).</w:t>
      </w:r>
    </w:p>
    <w:p w:rsidR="00000000" w:rsidRDefault="002F2F7E">
      <w:pPr>
        <w:pStyle w:val="pj"/>
      </w:pPr>
      <w:r>
        <w:rPr>
          <w:rStyle w:val="s0"/>
        </w:rPr>
        <w:t>15. К социально-психологическим услугам</w:t>
      </w:r>
      <w:r>
        <w:rPr>
          <w:rStyle w:val="s0"/>
        </w:rPr>
        <w:t xml:space="preserve"> относятся:</w:t>
      </w:r>
    </w:p>
    <w:p w:rsidR="00000000" w:rsidRDefault="002F2F7E">
      <w:pPr>
        <w:pStyle w:val="pj"/>
      </w:pPr>
      <w:r>
        <w:rPr>
          <w:rStyle w:val="s0"/>
        </w:rPr>
        <w:t>1) проведение психологической диагностики, обследования личности и коррекционной работы;</w:t>
      </w:r>
    </w:p>
    <w:p w:rsidR="00000000" w:rsidRDefault="002F2F7E">
      <w:pPr>
        <w:pStyle w:val="pj"/>
      </w:pPr>
      <w:r>
        <w:rPr>
          <w:rStyle w:val="s0"/>
        </w:rPr>
        <w:t>2) социально-психологический патронаж (систематическое наблюдение);</w:t>
      </w:r>
    </w:p>
    <w:p w:rsidR="00000000" w:rsidRDefault="002F2F7E">
      <w:pPr>
        <w:pStyle w:val="pj"/>
      </w:pPr>
      <w:r>
        <w:rPr>
          <w:rStyle w:val="s0"/>
        </w:rPr>
        <w:t>3) психологическое консультирование;</w:t>
      </w:r>
    </w:p>
    <w:p w:rsidR="00000000" w:rsidRDefault="002F2F7E">
      <w:pPr>
        <w:pStyle w:val="pj"/>
      </w:pPr>
      <w:r>
        <w:rPr>
          <w:rStyle w:val="s0"/>
        </w:rPr>
        <w:t>4) оказание психологической помощи получателям усл</w:t>
      </w:r>
      <w:r>
        <w:rPr>
          <w:rStyle w:val="s0"/>
        </w:rPr>
        <w:t>уг;</w:t>
      </w:r>
    </w:p>
    <w:p w:rsidR="00000000" w:rsidRDefault="002F2F7E">
      <w:pPr>
        <w:pStyle w:val="pj"/>
      </w:pPr>
      <w:r>
        <w:rPr>
          <w:rStyle w:val="s0"/>
        </w:rPr>
        <w:t>5) оказание индивидуальной социально-психологической помощи и проведение социально-психологических тренингов, использование интерактивных методов.</w:t>
      </w:r>
    </w:p>
    <w:p w:rsidR="00000000" w:rsidRDefault="002F2F7E">
      <w:pPr>
        <w:pStyle w:val="pj"/>
      </w:pPr>
      <w:r>
        <w:rPr>
          <w:rStyle w:val="s0"/>
        </w:rPr>
        <w:t>16. Требования к качеству предоставления социально-психологическим услуг:</w:t>
      </w:r>
    </w:p>
    <w:p w:rsidR="00000000" w:rsidRDefault="002F2F7E">
      <w:pPr>
        <w:pStyle w:val="pj"/>
      </w:pPr>
      <w:r>
        <w:rPr>
          <w:rStyle w:val="s0"/>
        </w:rPr>
        <w:t>1) психодиагностика и обследова</w:t>
      </w:r>
      <w:r>
        <w:rPr>
          <w:rStyle w:val="s0"/>
        </w:rPr>
        <w:t>ние личности по результатам определения и анализа психического состояния и индивидуальных особенностей личности получателей услуг, влияющих на отклонения в их поведении и взаимоотношениях с окружающими людьми, дает необходимую информацию для составления пр</w:t>
      </w:r>
      <w:r>
        <w:rPr>
          <w:rStyle w:val="s0"/>
        </w:rPr>
        <w:t>огноза и разработки рекомендаций по проведению коррекционных мероприятий;</w:t>
      </w:r>
    </w:p>
    <w:p w:rsidR="00000000" w:rsidRDefault="002F2F7E">
      <w:pPr>
        <w:pStyle w:val="pj"/>
      </w:pPr>
      <w:r>
        <w:rPr>
          <w:rStyle w:val="s0"/>
        </w:rPr>
        <w:t xml:space="preserve">2) беседы, общение, выслушивание, подбадривание, мотивация к активности, психологическая поддержка жизненного тонуса обеспечивают укрепление психического здоровья получателей услуг, </w:t>
      </w:r>
      <w:r>
        <w:rPr>
          <w:rStyle w:val="s0"/>
        </w:rPr>
        <w:t>повышение их стрессоустойчивости и психической защищенности.</w:t>
      </w:r>
    </w:p>
    <w:p w:rsidR="00000000" w:rsidRDefault="002F2F7E">
      <w:pPr>
        <w:pStyle w:val="pj"/>
      </w:pPr>
      <w:r>
        <w:rPr>
          <w:rStyle w:val="s0"/>
        </w:rPr>
        <w:t>17. К социально-педагогическим услугам относятся:</w:t>
      </w:r>
    </w:p>
    <w:p w:rsidR="00000000" w:rsidRDefault="002F2F7E">
      <w:pPr>
        <w:pStyle w:val="pj"/>
      </w:pPr>
      <w:r>
        <w:rPr>
          <w:rStyle w:val="s0"/>
        </w:rPr>
        <w:t>1) социально-педагогическое консультирование;</w:t>
      </w:r>
    </w:p>
    <w:p w:rsidR="00000000" w:rsidRDefault="002F2F7E">
      <w:pPr>
        <w:pStyle w:val="pj"/>
      </w:pPr>
      <w:r>
        <w:rPr>
          <w:rStyle w:val="s0"/>
        </w:rPr>
        <w:t xml:space="preserve">2) содействие в получении образования детьми по учебным программам, рекомендованным в соответствии </w:t>
      </w:r>
      <w:r>
        <w:rPr>
          <w:rStyle w:val="s0"/>
        </w:rPr>
        <w:t>с их индивидуальными возможностями и особыми образовательными потребностями;</w:t>
      </w:r>
    </w:p>
    <w:p w:rsidR="00000000" w:rsidRDefault="002F2F7E">
      <w:pPr>
        <w:pStyle w:val="pj"/>
      </w:pPr>
      <w:r>
        <w:rPr>
          <w:rStyle w:val="s0"/>
        </w:rPr>
        <w:t>3) содействие в получении образования детьми с нарушениями опорно-двигательного аппарата в организациях среднего, технического и профессионального, послесреднего образования;</w:t>
      </w:r>
    </w:p>
    <w:p w:rsidR="00000000" w:rsidRDefault="002F2F7E">
      <w:pPr>
        <w:pStyle w:val="pj"/>
      </w:pPr>
      <w:r>
        <w:rPr>
          <w:rStyle w:val="s0"/>
        </w:rPr>
        <w:t>4) о</w:t>
      </w:r>
      <w:r>
        <w:rPr>
          <w:rStyle w:val="s0"/>
        </w:rPr>
        <w:t>бучение детей основам социально-бытовой ориентировки, способствующих их социальной адаптации детей;</w:t>
      </w:r>
    </w:p>
    <w:p w:rsidR="00000000" w:rsidRDefault="002F2F7E">
      <w:pPr>
        <w:pStyle w:val="pj"/>
      </w:pPr>
      <w:r>
        <w:rPr>
          <w:rStyle w:val="s0"/>
        </w:rPr>
        <w:t>5) формирование навыков самообслуживания, личной гигиены, поведения в быту и в общественных местах, самоконтролю, навыкам общения; проведение педагогической и коррекционно-развивающей диагностики.</w:t>
      </w:r>
    </w:p>
    <w:p w:rsidR="00000000" w:rsidRDefault="002F2F7E">
      <w:pPr>
        <w:pStyle w:val="pj"/>
      </w:pPr>
      <w:r>
        <w:rPr>
          <w:rStyle w:val="s0"/>
        </w:rPr>
        <w:t>18. Требования к качеству предоставления социально-педагоги</w:t>
      </w:r>
      <w:r>
        <w:rPr>
          <w:rStyle w:val="s0"/>
        </w:rPr>
        <w:t>ческих услуг:</w:t>
      </w:r>
    </w:p>
    <w:p w:rsidR="00000000" w:rsidRDefault="002F2F7E">
      <w:pPr>
        <w:pStyle w:val="pj"/>
      </w:pPr>
      <w:r>
        <w:rPr>
          <w:rStyle w:val="s0"/>
        </w:rPr>
        <w:t>1) социально-педагогическое консультирование обеспечивает оказание квалифицированной помощи получателям услуг в решении социально-педагогических проблем;</w:t>
      </w:r>
    </w:p>
    <w:p w:rsidR="00000000" w:rsidRDefault="002F2F7E">
      <w:pPr>
        <w:pStyle w:val="pj"/>
      </w:pPr>
      <w:r>
        <w:rPr>
          <w:rStyle w:val="s0"/>
        </w:rPr>
        <w:t>2) педагогическая диагностика и обследование личности проводятся с использованием современных приборов, аппаратуры, тестов и дают на основании всестороннего изучения личности детей с ограниченными возможностями, объективную оценку по оказанию эффективной п</w:t>
      </w:r>
      <w:r>
        <w:rPr>
          <w:rStyle w:val="s0"/>
        </w:rPr>
        <w:t>едагогический помощи получателю услуг.</w:t>
      </w:r>
    </w:p>
    <w:p w:rsidR="00000000" w:rsidRDefault="002F2F7E">
      <w:pPr>
        <w:pStyle w:val="pj"/>
      </w:pPr>
      <w:r>
        <w:rPr>
          <w:rStyle w:val="s0"/>
        </w:rPr>
        <w:t>3) обучение основам социально-бытовых навыков, по результатам которых получатели услуг в полном объеме осваивают навыки социального характера: самообслуживание, санитарно-гигиенические навыки, и навыки бытового характ</w:t>
      </w:r>
      <w:r>
        <w:rPr>
          <w:rStyle w:val="s0"/>
        </w:rPr>
        <w:t>ера (умение одеваться, мелкий ремонт одежды, уход за жилым помещением).</w:t>
      </w:r>
    </w:p>
    <w:p w:rsidR="00000000" w:rsidRDefault="002F2F7E">
      <w:pPr>
        <w:pStyle w:val="pj"/>
      </w:pPr>
      <w:r>
        <w:rPr>
          <w:rStyle w:val="s0"/>
        </w:rPr>
        <w:t>19. К социально-правовым услугам относятся:</w:t>
      </w:r>
    </w:p>
    <w:p w:rsidR="00000000" w:rsidRDefault="002F2F7E">
      <w:pPr>
        <w:pStyle w:val="pj"/>
      </w:pPr>
      <w:r>
        <w:rPr>
          <w:rStyle w:val="s0"/>
        </w:rPr>
        <w:t>1) юридическое консультирование по вопросам, связанным с правами на социальное обеспечение и помощь в соответствии с законодательством Респу</w:t>
      </w:r>
      <w:r>
        <w:rPr>
          <w:rStyle w:val="s0"/>
        </w:rPr>
        <w:t>блики Казахстан;</w:t>
      </w:r>
    </w:p>
    <w:p w:rsidR="00000000" w:rsidRDefault="002F2F7E">
      <w:pPr>
        <w:pStyle w:val="pj"/>
      </w:pPr>
      <w:r>
        <w:rPr>
          <w:rStyle w:val="s0"/>
        </w:rPr>
        <w:t>2) помощь в оформлении документов, имеющих юридическое значение;</w:t>
      </w:r>
    </w:p>
    <w:p w:rsidR="00000000" w:rsidRDefault="002F2F7E">
      <w:pPr>
        <w:pStyle w:val="pj"/>
      </w:pPr>
      <w:r>
        <w:rPr>
          <w:rStyle w:val="s0"/>
        </w:rPr>
        <w:t>3) оказание юридической помощи и содействие в получении установленных законодательством льгот и преимуществ, социальных выплат;</w:t>
      </w:r>
    </w:p>
    <w:p w:rsidR="00000000" w:rsidRDefault="002F2F7E">
      <w:pPr>
        <w:pStyle w:val="pj"/>
      </w:pPr>
      <w:r>
        <w:rPr>
          <w:rStyle w:val="s0"/>
        </w:rPr>
        <w:t>4) получение по доверенности полагающихся посо</w:t>
      </w:r>
      <w:r>
        <w:rPr>
          <w:rStyle w:val="s0"/>
        </w:rPr>
        <w:t xml:space="preserve">бий, социальных выплат в порядке, установленном </w:t>
      </w:r>
      <w:hyperlink r:id="rId11" w:history="1">
        <w:r>
          <w:rPr>
            <w:rStyle w:val="a4"/>
          </w:rPr>
          <w:t>Гражданским</w:t>
        </w:r>
      </w:hyperlink>
      <w:r>
        <w:rPr>
          <w:rStyle w:val="s0"/>
        </w:rPr>
        <w:t xml:space="preserve">, </w:t>
      </w:r>
      <w:hyperlink r:id="rId12" w:history="1">
        <w:r>
          <w:rPr>
            <w:rStyle w:val="a4"/>
          </w:rPr>
          <w:t>Социальным кодексами</w:t>
        </w:r>
      </w:hyperlink>
      <w:r>
        <w:rPr>
          <w:rStyle w:val="s0"/>
        </w:rPr>
        <w:t xml:space="preserve"> Республики Казахстан;</w:t>
      </w:r>
    </w:p>
    <w:p w:rsidR="00000000" w:rsidRDefault="002F2F7E">
      <w:pPr>
        <w:pStyle w:val="pj"/>
      </w:pPr>
      <w:r>
        <w:rPr>
          <w:rStyle w:val="s0"/>
        </w:rPr>
        <w:t>5) обеспечение представ</w:t>
      </w:r>
      <w:r>
        <w:rPr>
          <w:rStyle w:val="s0"/>
        </w:rPr>
        <w:t>ительства в суде для защиты прав и интересов.</w:t>
      </w:r>
    </w:p>
    <w:p w:rsidR="00000000" w:rsidRDefault="002F2F7E">
      <w:pPr>
        <w:pStyle w:val="pj"/>
      </w:pPr>
      <w:r>
        <w:rPr>
          <w:rStyle w:val="s0"/>
        </w:rPr>
        <w:t>20. Требования к качеству предоставления социально - правовых услуг:</w:t>
      </w:r>
    </w:p>
    <w:p w:rsidR="00000000" w:rsidRDefault="002F2F7E">
      <w:pPr>
        <w:pStyle w:val="pj"/>
      </w:pPr>
      <w:r>
        <w:rPr>
          <w:rStyle w:val="s0"/>
        </w:rPr>
        <w:t>1) консультирование получателей услуг по вопросам, связанным с правом на получение специальных социальных услуг и защиту своих интересов дает</w:t>
      </w:r>
      <w:r>
        <w:rPr>
          <w:rStyle w:val="s0"/>
        </w:rPr>
        <w:t xml:space="preserve"> полное представление об установленных законодательством правах и способах защиты от возможных нарушений;</w:t>
      </w:r>
    </w:p>
    <w:p w:rsidR="00000000" w:rsidRDefault="002F2F7E">
      <w:pPr>
        <w:pStyle w:val="pj"/>
      </w:pPr>
      <w:r>
        <w:rPr>
          <w:rStyle w:val="s0"/>
        </w:rPr>
        <w:t>2) консультирование получателей услуг по социально-правовым вопросам (гражданское, жилищное, семейное, трудовое, пенсионное, уголовное законодательств</w:t>
      </w:r>
      <w:r>
        <w:rPr>
          <w:rStyle w:val="s0"/>
        </w:rPr>
        <w:t>о) дает им полное представление об интересующих их законодательных актах и правах в затрагиваемых вопросах, оказывать необходимую помощь в подготовке и направлении соответствующим адресатам документов, необходимых для практического решения этих вопросов.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 </w:t>
      </w:r>
    </w:p>
    <w:p w:rsidR="00000000" w:rsidRDefault="002F2F7E">
      <w:pPr>
        <w:pStyle w:val="pj"/>
      </w:pPr>
      <w:r>
        <w:rPr>
          <w:rStyle w:val="s0"/>
        </w:rPr>
        <w:t> </w:t>
      </w:r>
    </w:p>
    <w:sectPr w:rsidR="000000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7E" w:rsidRDefault="002F2F7E" w:rsidP="002F2F7E">
      <w:r>
        <w:separator/>
      </w:r>
    </w:p>
  </w:endnote>
  <w:endnote w:type="continuationSeparator" w:id="0">
    <w:p w:rsidR="002F2F7E" w:rsidRDefault="002F2F7E" w:rsidP="002F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7E" w:rsidRDefault="002F2F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7E" w:rsidRDefault="002F2F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7E" w:rsidRDefault="002F2F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7E" w:rsidRDefault="002F2F7E" w:rsidP="002F2F7E">
      <w:r>
        <w:separator/>
      </w:r>
    </w:p>
  </w:footnote>
  <w:footnote w:type="continuationSeparator" w:id="0">
    <w:p w:rsidR="002F2F7E" w:rsidRDefault="002F2F7E" w:rsidP="002F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7E" w:rsidRDefault="002F2F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7E" w:rsidRDefault="002F2F7E" w:rsidP="002F2F7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2F2F7E" w:rsidRDefault="002F2F7E" w:rsidP="002F2F7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Совместный приказ Министра просвещения Республики Казахстан от 27 февраля 2024 года № 49, Министра труда и социальной защиты населения Республики Казахстан от 27 февраля 2024 года № 54 и Министра здравоохранения Республики Казахстан от 1 марта 2024 года № 7 «Об утверждении стандартов социального обслуживания и социального обеспечения в сфере социальной и медико-педагогической коррекционной поддержки детей с ограниченными возможностями» (не введен в действие)</w:t>
    </w:r>
  </w:p>
  <w:p w:rsidR="002F2F7E" w:rsidRPr="002F2F7E" w:rsidRDefault="002F2F7E" w:rsidP="002F2F7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22.03.2024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7E" w:rsidRDefault="002F2F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F2F7E"/>
    <w:rsid w:val="002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2F2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2F7E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F2F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2F7E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2F2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2F7E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F2F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2F7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646009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1032168" TargetMode="External"/><Relationship Id="rId12" Type="http://schemas.openxmlformats.org/officeDocument/2006/relationships/hyperlink" Target="http://online.zakon.kz/Document/?doc_id=36492598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100606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online.zakon.kz/Document/?doc_id=103216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646009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1597</Words>
  <Characters>13450</Characters>
  <Application>Microsoft Office Word</Application>
  <DocSecurity>0</DocSecurity>
  <Lines>112</Lines>
  <Paragraphs>30</Paragraphs>
  <ScaleCrop>false</ScaleCrop>
  <Company>SPecialiST RePack</Company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Совместный приказ Министра просвещения Республики Казахстан от 27 февраля 2024 года № 49, Министра труда и социальной защиты населения Республики Казахстан от 27 февраля 2024 года № 54 и Министра здравоохранения Республики Казахстан от 1 марта 2024 года № 7 «Об утверждении стандартов социального обслуживания и социального обеспечения в сфере социальной и медико-педагогической коррекционной поддержки детей с ограниченными возможностями» (не введен в действие)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2024-03-12T07:35:00Z</dcterms:created>
  <dcterms:modified xsi:type="dcterms:W3CDTF">2024-03-12T07:35:00Z</dcterms:modified>
</cp:coreProperties>
</file>