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353B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11 февраля 2025 года № 58</w:t>
      </w:r>
      <w:r>
        <w:rPr>
          <w:rStyle w:val="s1"/>
        </w:rPr>
        <w:br/>
        <w:t>Об утверждении Правил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</w:t>
      </w:r>
      <w:r>
        <w:rPr>
          <w:rStyle w:val="s1"/>
        </w:rPr>
        <w:t xml:space="preserve"> на обеспечение прав и улучшение качества жизни лиц с инвалидностью в Республике Казахстан</w:t>
      </w:r>
    </w:p>
    <w:p w:rsidR="00000000" w:rsidRDefault="0063353B">
      <w:pPr>
        <w:pStyle w:val="pc"/>
      </w:pPr>
      <w:r>
        <w:rPr>
          <w:rStyle w:val="s1"/>
        </w:rPr>
        <w:t> </w:t>
      </w:r>
    </w:p>
    <w:p w:rsidR="00000000" w:rsidRDefault="0063353B">
      <w:pPr>
        <w:pStyle w:val="pj"/>
      </w:pPr>
      <w:r>
        <w:rPr>
          <w:rStyle w:val="s0"/>
        </w:rPr>
        <w:t xml:space="preserve">В соответствии с </w:t>
      </w:r>
      <w:hyperlink r:id="rId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республиканском бюджете на 2025 - 2027 годы» и </w:t>
      </w:r>
      <w:hyperlink r:id="rId8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10 декабря 2024 года № 1046 «О реализации Закона Республики Казахстан «О республиканском бюджете на 2025 - 2027 годы» Правительство Респуб</w:t>
      </w:r>
      <w:r>
        <w:rPr>
          <w:rStyle w:val="s0"/>
        </w:rPr>
        <w:t xml:space="preserve">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63353B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</w:t>
      </w:r>
      <w:r>
        <w:rPr>
          <w:rStyle w:val="s0"/>
        </w:rPr>
        <w:t>ечение прав и улучшение качества жизни лиц с инвалидностью в Республике Казахстан.</w:t>
      </w:r>
    </w:p>
    <w:p w:rsidR="00000000" w:rsidRDefault="0063353B">
      <w:pPr>
        <w:pStyle w:val="pj"/>
      </w:pPr>
      <w:r>
        <w:rPr>
          <w:rStyle w:val="s0"/>
        </w:rPr>
        <w:t>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</w:t>
      </w:r>
      <w:r>
        <w:rPr>
          <w:rStyle w:val="s0"/>
        </w:rPr>
        <w:t>ородов республиканского значения, столицы в установленном законодательством Республики Казахстан порядке.</w:t>
      </w:r>
    </w:p>
    <w:p w:rsidR="00000000" w:rsidRDefault="0063353B">
      <w:pPr>
        <w:pStyle w:val="pj"/>
      </w:pPr>
      <w:r>
        <w:rPr>
          <w:rStyle w:val="s0"/>
        </w:rPr>
        <w:t>3. Акимам областей, городов республиканского значения и столицы обеспечить:</w:t>
      </w:r>
    </w:p>
    <w:p w:rsidR="00000000" w:rsidRDefault="0063353B">
      <w:pPr>
        <w:pStyle w:val="pj"/>
      </w:pPr>
      <w:r>
        <w:rPr>
          <w:rStyle w:val="s0"/>
        </w:rPr>
        <w:t>1) своевременное и целевое использование выделенных сумм целевых текущих т</w:t>
      </w:r>
      <w:r>
        <w:rPr>
          <w:rStyle w:val="s0"/>
        </w:rPr>
        <w:t>рансфертов;</w:t>
      </w:r>
    </w:p>
    <w:p w:rsidR="00000000" w:rsidRDefault="0063353B">
      <w:pPr>
        <w:pStyle w:val="pj"/>
      </w:pPr>
      <w:r>
        <w:rPr>
          <w:rStyle w:val="s0"/>
        </w:rPr>
        <w:t>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p w:rsidR="00000000" w:rsidRDefault="0063353B">
      <w:pPr>
        <w:pStyle w:val="pj"/>
      </w:pPr>
      <w:r>
        <w:rPr>
          <w:rStyle w:val="s0"/>
        </w:rPr>
        <w:t>4. Настоящее постановление вводится в де</w:t>
      </w:r>
      <w:r>
        <w:rPr>
          <w:rStyle w:val="s0"/>
        </w:rPr>
        <w:t xml:space="preserve">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января 2025 года.</w:t>
      </w:r>
    </w:p>
    <w:p w:rsidR="00000000" w:rsidRDefault="0063353B">
      <w:pPr>
        <w:pStyle w:val="pj"/>
      </w:pPr>
      <w:r>
        <w:rPr>
          <w:rStyle w:val="s0"/>
        </w:rPr>
        <w:t> </w:t>
      </w:r>
    </w:p>
    <w:p w:rsidR="00000000" w:rsidRDefault="0063353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353B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63353B">
            <w:pPr>
              <w:pStyle w:val="p"/>
            </w:pPr>
            <w:r>
              <w:rPr>
                <w:rStyle w:val="s0"/>
                <w:b/>
                <w:bCs/>
              </w:rPr>
              <w:t>Респ</w:t>
            </w:r>
            <w:r>
              <w:rPr>
                <w:rStyle w:val="s0"/>
                <w:b/>
                <w:bCs/>
              </w:rPr>
              <w:t>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353B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3353B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63353B">
      <w:pPr>
        <w:pStyle w:val="p"/>
      </w:pPr>
      <w:r>
        <w:t> </w:t>
      </w:r>
    </w:p>
    <w:p w:rsidR="00000000" w:rsidRDefault="0063353B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63353B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63353B">
      <w:pPr>
        <w:pStyle w:val="pr"/>
      </w:pPr>
      <w:r>
        <w:rPr>
          <w:rStyle w:val="s0"/>
        </w:rPr>
        <w:t>Республики Казахстан</w:t>
      </w:r>
    </w:p>
    <w:p w:rsidR="00000000" w:rsidRDefault="0063353B">
      <w:pPr>
        <w:pStyle w:val="pr"/>
      </w:pPr>
      <w:r>
        <w:rPr>
          <w:rStyle w:val="s0"/>
        </w:rPr>
        <w:t xml:space="preserve">от 11 февраля 2025 года </w:t>
      </w:r>
    </w:p>
    <w:p w:rsidR="00000000" w:rsidRDefault="0063353B">
      <w:pPr>
        <w:pStyle w:val="pr"/>
      </w:pPr>
      <w:r>
        <w:rPr>
          <w:rStyle w:val="s0"/>
        </w:rPr>
        <w:t>№ 58</w:t>
      </w:r>
    </w:p>
    <w:p w:rsidR="00000000" w:rsidRDefault="0063353B">
      <w:pPr>
        <w:pStyle w:val="pr"/>
      </w:pPr>
      <w:r>
        <w:rPr>
          <w:rStyle w:val="s0"/>
        </w:rPr>
        <w:t> </w:t>
      </w:r>
    </w:p>
    <w:p w:rsidR="00000000" w:rsidRDefault="0063353B">
      <w:pPr>
        <w:pStyle w:val="pr"/>
      </w:pPr>
      <w:r>
        <w:rPr>
          <w:rStyle w:val="s0"/>
        </w:rPr>
        <w:t> </w:t>
      </w:r>
    </w:p>
    <w:p w:rsidR="00000000" w:rsidRDefault="0063353B">
      <w:pPr>
        <w:pStyle w:val="pc"/>
        <w:spacing w:after="240"/>
      </w:pPr>
      <w:r>
        <w:rPr>
          <w:rStyle w:val="s1"/>
        </w:rPr>
        <w:t>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p w:rsidR="00000000" w:rsidRDefault="0063353B">
      <w:pPr>
        <w:pStyle w:val="pc"/>
      </w:pPr>
      <w:r>
        <w:rPr>
          <w:rStyle w:val="s1"/>
        </w:rPr>
        <w:t> </w:t>
      </w:r>
    </w:p>
    <w:p w:rsidR="00000000" w:rsidRDefault="0063353B">
      <w:pPr>
        <w:pStyle w:val="pc"/>
      </w:pPr>
      <w:r>
        <w:rPr>
          <w:rStyle w:val="s1"/>
        </w:rPr>
        <w:t>Глава 1. Общие положения</w:t>
      </w:r>
    </w:p>
    <w:p w:rsidR="00000000" w:rsidRDefault="0063353B">
      <w:pPr>
        <w:pStyle w:val="pc"/>
      </w:pPr>
      <w:r>
        <w:rPr>
          <w:rStyle w:val="s1"/>
        </w:rPr>
        <w:t> </w:t>
      </w:r>
    </w:p>
    <w:p w:rsidR="00000000" w:rsidRDefault="0063353B">
      <w:pPr>
        <w:pStyle w:val="pj"/>
      </w:pPr>
      <w:r>
        <w:rPr>
          <w:rStyle w:val="s0"/>
        </w:rPr>
        <w:t>1. Настоящие 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</w:t>
      </w:r>
      <w:r>
        <w:rPr>
          <w:rStyle w:val="s0"/>
        </w:rPr>
        <w:t xml:space="preserve">е Казахстан (далее - Правила) разработаны в соответствии с </w:t>
      </w:r>
      <w:hyperlink r:id="rId10" w:anchor="sub_id=140007" w:history="1">
        <w:r>
          <w:rPr>
            <w:rStyle w:val="a4"/>
          </w:rPr>
          <w:t>подпунктом 7) статьи 14</w:t>
        </w:r>
      </w:hyperlink>
      <w:r>
        <w:rPr>
          <w:rStyle w:val="s0"/>
        </w:rPr>
        <w:t xml:space="preserve"> Закона Республики Казахстан «О республиканском бюджете на 2025 - 2027 годы», </w:t>
      </w:r>
      <w:hyperlink r:id="rId11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10 декабря 2024 года № 1046 «О реализации Закона Республики Казахстан «О республиканском бюджете на 2025 - 2027 годы» и определяют порядок использован</w:t>
      </w:r>
      <w:r>
        <w:rPr>
          <w:rStyle w:val="s0"/>
        </w:rPr>
        <w:t>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Казахстан, предусмотренных по республиканс</w:t>
      </w:r>
      <w:r>
        <w:rPr>
          <w:rStyle w:val="s0"/>
        </w:rPr>
        <w:t>кой бюджетной программе 058 «Оказание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инфраструктуры» администратора республиканских бюджетных программ 213 «Министерство труда и</w:t>
      </w:r>
      <w:r>
        <w:rPr>
          <w:rStyle w:val="s0"/>
        </w:rPr>
        <w:t xml:space="preserve"> социальной защиты населения Республики Казахстан» (далее - бюджетная программа 058).</w:t>
      </w:r>
    </w:p>
    <w:p w:rsidR="00000000" w:rsidRDefault="0063353B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63353B">
      <w:pPr>
        <w:pStyle w:val="pj"/>
      </w:pPr>
      <w:r>
        <w:rPr>
          <w:rStyle w:val="s0"/>
        </w:rPr>
        <w:t>1) центральный уполномоченный орган по исполнению бюджета (далее - уполномоченный орган по исполнению бюджета) - ц</w:t>
      </w:r>
      <w:r>
        <w:rPr>
          <w:rStyle w:val="s0"/>
        </w:rPr>
        <w:t>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</w:t>
      </w:r>
      <w:r>
        <w:rPr>
          <w:rStyle w:val="s0"/>
        </w:rPr>
        <w:t>и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p w:rsidR="00000000" w:rsidRDefault="0063353B">
      <w:pPr>
        <w:pStyle w:val="pj"/>
      </w:pPr>
      <w:r>
        <w:rPr>
          <w:rStyle w:val="s0"/>
        </w:rPr>
        <w:t>2) подразделение медико-социальной экспертизы - структурное подразделение уполномоченного государствен</w:t>
      </w:r>
      <w:r>
        <w:rPr>
          <w:rStyle w:val="s0"/>
        </w:rPr>
        <w:t>ного органа, проводящее медико-социальную экспертизу;</w:t>
      </w:r>
    </w:p>
    <w:p w:rsidR="00000000" w:rsidRDefault="0063353B">
      <w:pPr>
        <w:pStyle w:val="pj"/>
      </w:pPr>
      <w:r>
        <w:rPr>
          <w:rStyle w:val="s0"/>
        </w:rPr>
        <w:t>3) индивидуальная программа абилитации и реабилитации лица с инвалидностью - документ, определяющий конкретные объемы, виды и сроки проведения абилитации и реабилитации лица с инвалидностью на основе ег</w:t>
      </w:r>
      <w:r>
        <w:rPr>
          <w:rStyle w:val="s0"/>
        </w:rPr>
        <w:t>о индивидуальных потребностей;</w:t>
      </w:r>
    </w:p>
    <w:p w:rsidR="00000000" w:rsidRDefault="0063353B">
      <w:pPr>
        <w:pStyle w:val="pj"/>
      </w:pPr>
      <w:r>
        <w:rPr>
          <w:rStyle w:val="s0"/>
        </w:rPr>
        <w:t>4) администратор республиканской бюджетной программы - уполномоченный орган в области социальной защиты населения;</w:t>
      </w:r>
    </w:p>
    <w:p w:rsidR="00000000" w:rsidRDefault="0063353B">
      <w:pPr>
        <w:pStyle w:val="pj"/>
      </w:pPr>
      <w:r>
        <w:rPr>
          <w:rStyle w:val="s0"/>
        </w:rPr>
        <w:t>5) уполномоченный орган в области социальной защиты населения (далее - уполномоченный орган) - центральный исп</w:t>
      </w:r>
      <w:r>
        <w:rPr>
          <w:rStyle w:val="s0"/>
        </w:rPr>
        <w:t>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 и контрольные функции за деятельностью Государственного фонда социального с</w:t>
      </w:r>
      <w:r>
        <w:rPr>
          <w:rStyle w:val="s0"/>
        </w:rPr>
        <w:t>трахования.</w:t>
      </w:r>
    </w:p>
    <w:p w:rsidR="00000000" w:rsidRDefault="0063353B">
      <w:pPr>
        <w:pStyle w:val="pj"/>
      </w:pPr>
      <w:r>
        <w:rPr>
          <w:rStyle w:val="s0"/>
        </w:rPr>
        <w:t>3. Целевые текущие трансферты областным бюджетам, бюджетам городов республиканского значения, столицы на 2025 год на обеспечение прав и улучшение качества жизни лиц с инвалидностью в Республике Казахстан используются по бюджетной подпрограмме 1</w:t>
      </w:r>
      <w:r>
        <w:rPr>
          <w:rStyle w:val="s0"/>
        </w:rPr>
        <w:t>05 «Целевые текущие трансферты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Казахстан» (далее - подпрограмма 105) бюджетной программы 058.</w:t>
      </w:r>
    </w:p>
    <w:p w:rsidR="00000000" w:rsidRDefault="0063353B">
      <w:pPr>
        <w:pStyle w:val="pj"/>
      </w:pPr>
      <w:r>
        <w:rPr>
          <w:rStyle w:val="s0"/>
        </w:rPr>
        <w:t>4. Админис</w:t>
      </w:r>
      <w:r>
        <w:rPr>
          <w:rStyle w:val="s0"/>
        </w:rPr>
        <w:t>тратор республиканской бюджетной программы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подпрограмме 105 бюджетной программы</w:t>
      </w:r>
      <w:r>
        <w:rPr>
          <w:rStyle w:val="s0"/>
        </w:rPr>
        <w:t xml:space="preserve"> 058 по платежам в порядке, утвержденном уполномоченным органом по исполнению бюджета.</w:t>
      </w:r>
    </w:p>
    <w:p w:rsidR="00000000" w:rsidRDefault="0063353B">
      <w:pPr>
        <w:pStyle w:val="pj"/>
      </w:pPr>
      <w:r>
        <w:rPr>
          <w:rStyle w:val="s0"/>
        </w:rPr>
        <w:t> </w:t>
      </w:r>
    </w:p>
    <w:p w:rsidR="00000000" w:rsidRDefault="0063353B">
      <w:pPr>
        <w:pStyle w:val="pj"/>
      </w:pPr>
      <w:r>
        <w:rPr>
          <w:rStyle w:val="s0"/>
        </w:rPr>
        <w:t> </w:t>
      </w:r>
    </w:p>
    <w:p w:rsidR="00000000" w:rsidRDefault="0063353B">
      <w:pPr>
        <w:pStyle w:val="pc"/>
      </w:pPr>
      <w:r>
        <w:rPr>
          <w:rStyle w:val="s1"/>
        </w:rPr>
        <w:t>Глава 2. Порядок использования целевых текущих трансфертов из республиканского бюджета на 2025 год областными бюджетами, бюджетами городов республиканского значения,</w:t>
      </w:r>
      <w:r>
        <w:rPr>
          <w:rStyle w:val="s1"/>
        </w:rPr>
        <w:t xml:space="preserve"> столицы на обеспечение прав и улучшение качества жизни лиц с инвалидностью в Республике Казахстан</w:t>
      </w:r>
    </w:p>
    <w:p w:rsidR="00000000" w:rsidRDefault="0063353B">
      <w:pPr>
        <w:pStyle w:val="pc"/>
      </w:pPr>
      <w:r>
        <w:rPr>
          <w:rStyle w:val="s1"/>
        </w:rPr>
        <w:t> </w:t>
      </w:r>
    </w:p>
    <w:p w:rsidR="00000000" w:rsidRDefault="0063353B">
      <w:pPr>
        <w:pStyle w:val="pj"/>
      </w:pPr>
      <w:r>
        <w:rPr>
          <w:rStyle w:val="s0"/>
        </w:rPr>
        <w:t>5. Целевые текущие трансферты на обеспечение прав и улучшение качества жизни лиц с инвалидностью в Республике Казахстан используются на:</w:t>
      </w:r>
    </w:p>
    <w:p w:rsidR="00000000" w:rsidRDefault="0063353B">
      <w:pPr>
        <w:pStyle w:val="pj"/>
      </w:pPr>
      <w:r>
        <w:rPr>
          <w:rStyle w:val="s0"/>
        </w:rPr>
        <w:t>обеспечение лубриц</w:t>
      </w:r>
      <w:r>
        <w:rPr>
          <w:rStyle w:val="s0"/>
        </w:rPr>
        <w:t>ированными катетерами одноразового использования лиц с инвалидностью с диагнозом «Spina bifida»;</w:t>
      </w:r>
    </w:p>
    <w:p w:rsidR="00000000" w:rsidRDefault="0063353B">
      <w:pPr>
        <w:pStyle w:val="pj"/>
      </w:pPr>
      <w:r>
        <w:rPr>
          <w:rStyle w:val="s0"/>
        </w:rPr>
        <w:t>увеличение норм обеспечения лиц с инвалидностью обязательными гигиеническими средствами (подгузники);</w:t>
      </w:r>
    </w:p>
    <w:p w:rsidR="00000000" w:rsidRDefault="0063353B">
      <w:pPr>
        <w:pStyle w:val="pj"/>
      </w:pPr>
      <w:r>
        <w:rPr>
          <w:rStyle w:val="s0"/>
        </w:rPr>
        <w:t>санаторно-курортное лечение детей с ментальными нарушения</w:t>
      </w:r>
      <w:r>
        <w:rPr>
          <w:rStyle w:val="s0"/>
        </w:rPr>
        <w:t>ми.</w:t>
      </w:r>
    </w:p>
    <w:p w:rsidR="00000000" w:rsidRDefault="0063353B">
      <w:pPr>
        <w:pStyle w:val="pj"/>
      </w:pPr>
      <w:r>
        <w:rPr>
          <w:rStyle w:val="s0"/>
        </w:rPr>
        <w:t>6.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p w:rsidR="00000000" w:rsidRDefault="0063353B">
      <w:pPr>
        <w:pStyle w:val="pj"/>
      </w:pPr>
      <w:r>
        <w:rPr>
          <w:rStyle w:val="s0"/>
        </w:rPr>
        <w:t>1) по администратору бюджетных программ 256 «Управление координации занятости и социальных программ области» по местной бюджетной программе 113 «Целевые текущие трансферты нижестоящим бюджетам»;</w:t>
      </w:r>
    </w:p>
    <w:p w:rsidR="00000000" w:rsidRDefault="0063353B">
      <w:pPr>
        <w:pStyle w:val="pj"/>
      </w:pPr>
      <w:r>
        <w:rPr>
          <w:rStyle w:val="s0"/>
        </w:rPr>
        <w:t>2) по администраторам бюджетных программ 333 «Управление заня</w:t>
      </w:r>
      <w:r>
        <w:rPr>
          <w:rStyle w:val="s0"/>
        </w:rPr>
        <w:t>тости и социальной защиты города республиканского значения, столицы» и 355 «Управление занятости и социальных программ города республиканского значения, столицы» по местной бюджетной программе 045 «Обеспечение прав и улучшение качества жизни лиц с инвалидн</w:t>
      </w:r>
      <w:r>
        <w:rPr>
          <w:rStyle w:val="s0"/>
        </w:rPr>
        <w:t xml:space="preserve">остью в Республике Казахстан» для финансирования расходов на уровне города республиканского значения, столицы на обеспечение лубрицированными катетерами одноразового использования лиц с инвалидностью с диагнозом «Spina bifida», увеличение норм обеспечения </w:t>
      </w:r>
      <w:r>
        <w:rPr>
          <w:rStyle w:val="s0"/>
        </w:rPr>
        <w:t>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p w:rsidR="00000000" w:rsidRDefault="0063353B">
      <w:pPr>
        <w:pStyle w:val="pj"/>
      </w:pPr>
      <w:r>
        <w:rPr>
          <w:rStyle w:val="s0"/>
        </w:rPr>
        <w:t>7. Уполномоченные органы района, города областного значения поступающие целевые текущие трансферты предусматривают:</w:t>
      </w:r>
    </w:p>
    <w:p w:rsidR="00000000" w:rsidRDefault="0063353B">
      <w:pPr>
        <w:pStyle w:val="pj"/>
      </w:pPr>
      <w:r>
        <w:rPr>
          <w:rStyle w:val="s0"/>
        </w:rPr>
        <w:t>1) по</w:t>
      </w:r>
      <w:r>
        <w:rPr>
          <w:rStyle w:val="s0"/>
        </w:rPr>
        <w:t xml:space="preserve"> администраторам бюджетных программ 451 «Отдел занятости и социальных программ района (города областного значения)» и 801 «Отдел занятости, социальных программ и регистрации актов гражданского состояния района (города областного значения)» по местной бюдже</w:t>
      </w:r>
      <w:r>
        <w:rPr>
          <w:rStyle w:val="s0"/>
        </w:rPr>
        <w:t>тной программе 050 «Обеспечение прав и улучшение качества жизни лиц с инвалидностью в Республике Казахстан» на обеспечение лубрицированными катетерами одноразового использования лиц с инвалидностью с диагнозом «Spina bifida», увеличение норм обеспечения ли</w:t>
      </w:r>
      <w:r>
        <w:rPr>
          <w:rStyle w:val="s0"/>
        </w:rPr>
        <w:t>ц с инвалидностью обязательными гигиеническими средствами (подгузники), санаторно-курортное лечение детей с ментальными нарушениями;</w:t>
      </w:r>
    </w:p>
    <w:p w:rsidR="00000000" w:rsidRDefault="0063353B">
      <w:pPr>
        <w:pStyle w:val="pj"/>
      </w:pPr>
      <w:r>
        <w:rPr>
          <w:rStyle w:val="s0"/>
        </w:rPr>
        <w:t>2) по администратору бюджетных программ 451 «Отдел занятости и социальных программ района (города областного значения)» и 0</w:t>
      </w:r>
      <w:r>
        <w:rPr>
          <w:rStyle w:val="s0"/>
        </w:rPr>
        <w:t>17 «Обеспечение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</w:t>
      </w:r>
      <w:r>
        <w:rPr>
          <w:rStyle w:val="s0"/>
        </w:rPr>
        <w:t>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инвалидностью» на обеспечение лубрицированными катетерами одноразового использования лиц с инвалидностью с диагнозом «S</w:t>
      </w:r>
      <w:r>
        <w:rPr>
          <w:rStyle w:val="s0"/>
        </w:rPr>
        <w:t>pina bifida»,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p w:rsidR="00000000" w:rsidRDefault="0063353B">
      <w:pPr>
        <w:pStyle w:val="pj"/>
      </w:pPr>
      <w:r>
        <w:rPr>
          <w:rStyle w:val="s0"/>
        </w:rPr>
        <w:t>8. Местные исполнительные органы осуществляют комплекс мероприятий по:</w:t>
      </w:r>
    </w:p>
    <w:p w:rsidR="00000000" w:rsidRDefault="0063353B">
      <w:pPr>
        <w:pStyle w:val="pj"/>
      </w:pPr>
      <w:r>
        <w:rPr>
          <w:rStyle w:val="s0"/>
        </w:rPr>
        <w:t>1) обесп</w:t>
      </w:r>
      <w:r>
        <w:rPr>
          <w:rStyle w:val="s0"/>
        </w:rPr>
        <w:t xml:space="preserve">ечению лубрицированными катетерами одноразового использования лиц с инвалидностью с диагнозом «Spina bifida», увеличению норм обеспечения лиц с инвалидностью обязательными гигиеническими средствами (подгузники)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Заместителя Премьер-Министра - Министра труда и социальной защиты населения Республики Казахстан от 30 июня 2023 года № 287 «Об утверждении Правил обеспечения лиц с инвалидностью протезно-ортопедической помощью</w:t>
      </w:r>
      <w:r>
        <w:rPr>
          <w:rStyle w:val="s0"/>
        </w:rPr>
        <w:t>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замены» (зарегистрирован в реестре государственно</w:t>
      </w:r>
      <w:r>
        <w:rPr>
          <w:rStyle w:val="s0"/>
        </w:rPr>
        <w:t>й регистрации нормативных правовых актов 30 июня 2023 года № 32993);</w:t>
      </w:r>
    </w:p>
    <w:p w:rsidR="00000000" w:rsidRDefault="0063353B">
      <w:pPr>
        <w:pStyle w:val="pj"/>
      </w:pPr>
      <w:r>
        <w:rPr>
          <w:rStyle w:val="s0"/>
        </w:rPr>
        <w:t xml:space="preserve">2) санаторно-курортному лечению детей с ментальными нарушениями в соответствии с </w:t>
      </w:r>
      <w:hyperlink r:id="rId1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Заместителя Премьер-Министра - М</w:t>
      </w:r>
      <w:r>
        <w:rPr>
          <w:rStyle w:val="s0"/>
        </w:rPr>
        <w:t>инистра труда и социальной защиты населения Республики Казахстан от 30 июня 2023 года № 283 «Об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</w:t>
      </w:r>
      <w:r>
        <w:rPr>
          <w:rStyle w:val="s0"/>
        </w:rPr>
        <w:t>ии и реабилитации лица с инвалидностью» (зарегистрирован в реестре государственной регистрации нормативных правовых актов 30 июня 2023 года № 32988).</w:t>
      </w:r>
    </w:p>
    <w:p w:rsidR="00000000" w:rsidRDefault="0063353B">
      <w:pPr>
        <w:pStyle w:val="pj"/>
      </w:pPr>
      <w:r>
        <w:rPr>
          <w:rStyle w:val="s0"/>
        </w:rPr>
        <w:t>9. Акимы областей, городов республиканского значения, столицы по итогам года не позднее 20 января года, сл</w:t>
      </w:r>
      <w:r>
        <w:rPr>
          <w:rStyle w:val="s0"/>
        </w:rPr>
        <w:t>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p w:rsidR="00000000" w:rsidRDefault="0063353B">
      <w:pPr>
        <w:pStyle w:val="pj"/>
      </w:pPr>
      <w:r>
        <w:rPr>
          <w:rStyle w:val="s0"/>
        </w:rPr>
        <w:t> </w:t>
      </w:r>
    </w:p>
    <w:p w:rsidR="00000000" w:rsidRDefault="0063353B">
      <w:pPr>
        <w:pStyle w:val="pj"/>
      </w:pPr>
      <w:r>
        <w:rPr>
          <w:rStyle w:val="s0"/>
        </w:rPr>
        <w:t> </w:t>
      </w:r>
    </w:p>
    <w:p w:rsidR="00000000" w:rsidRDefault="0063353B">
      <w:pPr>
        <w:pStyle w:val="pj"/>
      </w:pPr>
      <w:r>
        <w:rPr>
          <w:rStyle w:val="s0"/>
        </w:rPr>
        <w:t> </w:t>
      </w:r>
    </w:p>
    <w:p w:rsidR="00000000" w:rsidRDefault="0063353B">
      <w:pPr>
        <w:pStyle w:val="pj"/>
      </w:pPr>
      <w:r>
        <w:rPr>
          <w:rStyle w:val="s0"/>
        </w:rPr>
        <w:t> </w:t>
      </w:r>
    </w:p>
    <w:p w:rsidR="00000000" w:rsidRDefault="0063353B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3B" w:rsidRDefault="0063353B" w:rsidP="0063353B">
      <w:r>
        <w:separator/>
      </w:r>
    </w:p>
  </w:endnote>
  <w:endnote w:type="continuationSeparator" w:id="0">
    <w:p w:rsidR="0063353B" w:rsidRDefault="0063353B" w:rsidP="0063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B" w:rsidRDefault="006335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B" w:rsidRDefault="006335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B" w:rsidRDefault="006335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3B" w:rsidRDefault="0063353B" w:rsidP="0063353B">
      <w:r>
        <w:separator/>
      </w:r>
    </w:p>
  </w:footnote>
  <w:footnote w:type="continuationSeparator" w:id="0">
    <w:p w:rsidR="0063353B" w:rsidRDefault="0063353B" w:rsidP="0063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B" w:rsidRDefault="006335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B" w:rsidRDefault="0063353B" w:rsidP="006335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3353B" w:rsidRDefault="0063353B" w:rsidP="006335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11 февраля 2025 года № 58 «Об утверждении Правил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Казахстан» (не введено в действие)</w:t>
    </w:r>
  </w:p>
  <w:p w:rsidR="0063353B" w:rsidRPr="0063353B" w:rsidRDefault="0063353B" w:rsidP="006335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24.02.2025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3B" w:rsidRDefault="006335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353B"/>
    <w:rsid w:val="006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335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35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35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353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335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35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35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35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219366" TargetMode="External"/><Relationship Id="rId13" Type="http://schemas.openxmlformats.org/officeDocument/2006/relationships/hyperlink" Target="http://online.zakon.kz/Document/?doc_id=3746350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9137093" TargetMode="External"/><Relationship Id="rId12" Type="http://schemas.openxmlformats.org/officeDocument/2006/relationships/hyperlink" Target="http://online.zakon.kz/Document/?doc_id=3452204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2193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913709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09363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10009</Characters>
  <Application>Microsoft Office Word</Application>
  <DocSecurity>0</DocSecurity>
  <Lines>83</Lines>
  <Paragraphs>22</Paragraphs>
  <ScaleCrop>false</ScaleCrop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2025-02-14T04:02:00Z</dcterms:created>
  <dcterms:modified xsi:type="dcterms:W3CDTF">2025-02-14T04:02:00Z</dcterms:modified>
</cp:coreProperties>
</file>